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OpenPDF Studio V39.9</w:t>
      </w:r>
    </w:p>
    <w:p>
      <w:pPr>
        <w:spacing w:after="60"/>
      </w:pPr>
      <w:r>
        <w:rPr>
          <w:sz w:val="18"/>
        </w:rPr>
        <w:t>Guide de compilation Windows et qualification — Abdelhalim Talbi</w:t>
      </w:r>
    </w:p>
    <w:p>
      <w:pPr>
        <w:pStyle w:val="Heading1"/>
        <w:spacing w:after="60"/>
      </w:pPr>
      <w:r>
        <w:t>Résumé</w:t>
      </w:r>
    </w:p>
    <w:p>
      <w:pPr>
        <w:spacing w:after="60"/>
      </w:pPr>
      <w:r>
        <w:rPr>
          <w:sz w:val="18"/>
        </w:rPr>
        <w:t>Correction d’un défaut bloquant identifié lors de l’audit : le script de compilation V39.8 appelait un fichier Inno Setup V39.8.iss inexistant. Le seul fichier présent était nommé V39.1.iss et contenait des références V39.4.</w:t>
      </w:r>
    </w:p>
    <w:p>
      <w:pPr>
        <w:pStyle w:val="Heading1"/>
        <w:spacing w:after="60"/>
      </w:pPr>
      <w:r>
        <w:t>Chaîne de compilation</w:t>
      </w:r>
    </w:p>
    <w:p>
      <w:pPr>
        <w:spacing w:after="60"/>
      </w:pPr>
      <w:r>
        <w:rPr>
          <w:sz w:val="18"/>
        </w:rPr>
        <w:t>Sources Python → environnement virtuel → tests → PyInstaller onedir → qualification → Inno Setup 6 → installation silencieuse et désinstallation → PyInstaller onefile → qualification portable → contrôle des empreintes et rapports → publication avec restauration sur erreur.</w:t>
      </w:r>
    </w:p>
    <w:p>
      <w:pPr>
        <w:pStyle w:val="Heading1"/>
        <w:spacing w:after="60"/>
      </w:pPr>
      <w:r>
        <w:t>Génération Windows</w:t>
      </w:r>
    </w:p>
    <w:p>
      <w:pPr>
        <w:spacing w:after="60"/>
      </w:pPr>
      <w:r>
        <w:rPr>
          <w:sz w:val="18"/>
        </w:rPr>
        <w:t>Extraire le ZIP sur un poste Windows x64 puis exécuter 02-Compilation\BUILD-WINDOWS-INSTALLER.cmd. Prévoir Python 3.12, PyInstaller et Inno Setup 6. Le script tente d’installer certaines dépendances via winget.</w:t>
      </w:r>
    </w:p>
    <w:p>
      <w:pPr>
        <w:pStyle w:val="Heading1"/>
        <w:spacing w:after="60"/>
      </w:pPr>
      <w:r>
        <w:t>Livraison binary</w:t>
      </w:r>
    </w:p>
    <w:p>
      <w:pPr>
        <w:spacing w:after="60"/>
      </w:pPr>
      <w:r>
        <w:rPr>
          <w:sz w:val="18"/>
        </w:rPr>
        <w:t>01-Application\binary\OpenPDF-Studio-V39.9-Setup.exe et OpenPDF-Studio-Portable-V39.9.exe sont des sorties ATTENDUES. Elles ne sont pas incluses dans cette archive, faute de compilation native Windows.</w:t>
      </w:r>
    </w:p>
    <w:p>
      <w:pPr>
        <w:pStyle w:val="Heading1"/>
        <w:spacing w:after="60"/>
      </w:pPr>
      <w:r>
        <w:t>Automatisation CI</w:t>
      </w:r>
    </w:p>
    <w:p>
      <w:pPr>
        <w:spacing w:after="60"/>
      </w:pPr>
      <w:r>
        <w:rPr>
          <w:sz w:val="18"/>
        </w:rPr>
        <w:t>Un workflow .github/workflows/windows-release.yml exécute la compilation sur windows-2022 et téléverse les exécutables et rapports uniquement en cas de succès. Ce workflow n’a pas été exécuté ici.</w:t>
      </w:r>
    </w:p>
    <w:p>
      <w:pPr>
        <w:pStyle w:val="Heading1"/>
        <w:spacing w:after="60"/>
      </w:pPr>
      <w:r>
        <w:t>Qualification réelle</w:t>
      </w:r>
    </w:p>
    <w:p>
      <w:pPr>
        <w:spacing w:after="60"/>
      </w:pPr>
      <w:r>
        <w:rPr>
          <w:sz w:val="18"/>
        </w:rPr>
        <w:t>Tests Python et audit statique sous Linux. Aucun test de lancement Windows ni capture réelle de l’interface Windows. Aucune simulation ne doit être considérée comme une capture réelle.</w:t>
      </w:r>
    </w:p>
    <w:p>
      <w:pPr>
        <w:pStyle w:val="Heading1"/>
        <w:spacing w:after="60"/>
      </w:pPr>
      <w:r>
        <w:t>Limites et risques</w:t>
      </w:r>
    </w:p>
    <w:p>
      <w:pPr>
        <w:spacing w:after="60"/>
      </w:pPr>
      <w:r>
        <w:rPr>
          <w:sz w:val="18"/>
        </w:rPr>
        <w:t>La CI nécessite un dépôt GitHub contenant les sources à sa racine. Les prompts winget et l’installation silencieuse Inno Setup peuvent demander une adaptation selon le runner. Vérifier antivirus, signature de code, permissions, ergonomie et annulation des tâches longues sur Windows.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