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V31.2</w:t>
      </w:r>
    </w:p>
    <w:p>
      <w:r>
        <w:t>Dossier de livraison et de qualification — Abdelhalim Talbi</w:t>
      </w:r>
    </w:p>
    <w:p>
      <w:pPr>
        <w:pStyle w:val="Heading1"/>
      </w:pPr>
      <w:r>
        <w:t>Synthèse</w:t>
      </w:r>
    </w:p>
    <w:p>
      <w:r>
        <w:t>Cette version corrige un défaut de syntaxe PowerShell qui empêchait la qualification native V31.1 de fonctionner.</w:t>
      </w:r>
    </w:p>
    <w:p>
      <w:r>
        <w:t>Un analyseur indépendant distingue un rapport PASS, FAIL ou INVALID. Aucune compilation Windows native n’a été exécutée dans cet environnement Linux.</w:t>
      </w:r>
    </w:p>
    <w:p>
      <w:pPr>
        <w:pStyle w:val="Heading1"/>
      </w:pPr>
      <w:r>
        <w:t>Architecture de qualification</w:t>
      </w:r>
    </w:p>
    <w:p>
      <w:r>
        <w:t>BUILD-WINDOWS.cmd → binaires dans Binary/V31.2 → QUALIFICATION-NATIVE-V31.2.ps1 → rapport JSON/TXT → analyze_qualification.py → décision PASS/FAIL/INVALID.</w:t>
      </w:r>
    </w:p>
    <w:p>
      <w:r>
        <w:t>Le contrôle de démarrage portable, les tests de l’installateur et les scénarios de concurrence nécessitent Windows.</w:t>
      </w:r>
    </w:p>
    <w:p>
      <w:pPr>
        <w:pStyle w:val="Heading1"/>
      </w:pPr>
      <w:r>
        <w:t>Procédure Windows</w:t>
      </w:r>
    </w:p>
    <w:p>
      <w:r>
        <w:t>1. Exécuter powershell.exe -NoProfile -ExecutionPolicy Bypass -File 02-Compilation\QUALIFICATION-NATIVE-V31.2.ps1 -Build</w:t>
      </w:r>
    </w:p>
    <w:p>
      <w:r>
        <w:t>2. Examiner Binary\Qualification\V31.2-&lt;horodatage&gt;.json.</w:t>
      </w:r>
    </w:p>
    <w:p>
      <w:r>
        <w:t>3. Exécuter python 02-Compilation\analyze_qualification.py &lt;chemin-vers-rapport.json&gt;.</w:t>
      </w:r>
    </w:p>
    <w:p>
      <w:r>
        <w:t>4. Ne publier que si la recette native et les tests métier SSH/SFTP sont validés.</w:t>
      </w:r>
    </w:p>
    <w:p>
      <w:pPr>
        <w:pStyle w:val="Heading1"/>
      </w:pPr>
      <w:r>
        <w:t>Exemple fictif, non exécuté</w:t>
      </w:r>
    </w:p>
    <w:p>
      <w:r>
        <w:t>Commande fictive : python 02-Compilation\analyze_qualification.py Binary\Qualification\V31.2-exemple.json</w:t>
      </w:r>
    </w:p>
    <w:p>
      <w:r>
        <w:t>Résultat fictif : {"status":"FAIL","passed":3,"failed":1,"failures":[{"name":"Portable startup","error":"timeout"}]}</w:t>
      </w:r>
    </w:p>
    <w:p>
      <w:r>
        <w:t>Ces lignes illustrent un diagnostic ; elles ne constituent pas une preuve de test Windows.</w:t>
      </w:r>
    </w:p>
    <w:p>
      <w:pPr>
        <w:pStyle w:val="Heading1"/>
      </w:pPr>
      <w:r>
        <w:t>Limites et prochaines étapes</w:t>
      </w:r>
    </w:p>
    <w:p>
      <w:pPr>
        <w:pStyle w:val="ListBullet"/>
      </w:pPr>
      <w:r>
        <w:t>Les tests unitaires Python ne valident pas le fonctionnement réel de PySide6 sous Windows.</w:t>
      </w:r>
    </w:p>
    <w:p>
      <w:pPr>
        <w:pStyle w:val="ListBullet"/>
      </w:pPr>
      <w:r>
        <w:t>L’application OpenRemoteStudio.exe, Setup.exe et Portable.zip ne sont pas précompilés dans cette archive.</w:t>
      </w:r>
    </w:p>
    <w:p>
      <w:pPr>
        <w:pStyle w:val="ListBullet"/>
      </w:pPr>
      <w:r>
        <w:t>Captures réelles Windows indisponibles : aucune maquette n’est présentée comme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