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OpenRemote Studio — Dossier technique V29.2</w:t>
      </w:r>
    </w:p>
    <w:p>
      <w:r>
        <w:t>Candidate source · Audit et correction du cycle de fermeture Qt</w:t>
      </w:r>
    </w:p>
    <w:p>
      <w:pPr>
        <w:pStyle w:val="Heading1"/>
      </w:pPr>
      <w:r>
        <w:t>Objectif</w:t>
      </w:r>
    </w:p>
    <w:p>
      <w:r>
        <w:t>Empêcher la fermeture partielle d’un onglet Qt lorsque le terminal SSH PTY ne s’arrête pas dans le délai prévu.</w:t>
      </w:r>
    </w:p>
    <w:p>
      <w:pPr>
        <w:pStyle w:val="Heading1"/>
      </w:pPr>
      <w:r>
        <w:t>Audit du code</w:t>
      </w:r>
    </w:p>
    <w:p>
      <w:r>
        <w:t>Le code V29.1 arrêtait les processus auxiliaires avant la vérification de l’arrêt des workers PtyShell. La V29.2 inverse cet ordre. La fermeture reste refusée si un worker est encore actif.</w:t>
      </w:r>
    </w:p>
    <w:p>
      <w:pPr>
        <w:pStyle w:val="Heading1"/>
      </w:pPr>
      <w:r>
        <w:t>Flux de fermeture (schéma logique)</w:t>
      </w:r>
    </w:p>
    <w:p>
      <w:r>
        <w:t>Demande de fermeture → rechercher les workers PTY → stop() et wait(2000) → si actif : avertissement, conserver onglet et processus → sinon : arrêter les processus auxiliaires → annuler SFTP → retirer l’onglet.</w:t>
      </w:r>
    </w:p>
    <w:p>
      <w:pPr>
        <w:pStyle w:val="Heading1"/>
      </w:pPr>
      <w:r>
        <w:t>Portée et limites</w:t>
      </w:r>
    </w:p>
    <w:p>
      <w:r>
        <w:t>Cette modification réduit les fermetures partielles. Elle ne garantit pas la terminaison immédiate d’un appel SSH bloqué et ne constitue pas une qualification Windows.</w:t>
      </w:r>
    </w:p>
    <w:p>
      <w:pPr>
        <w:pStyle w:val="Heading1"/>
      </w:pPr>
      <w:r>
        <w:t>Recette reproductible</w:t>
      </w:r>
    </w:p>
    <w:p>
      <w:r>
        <w:t>Commande : cd Application puis python -m unittest discover -s tests -q. Résultat attendu : zéro échec ; les tests Qt sont ignorés lorsque PySide6 manque.</w:t>
      </w:r>
    </w:p>
    <w:p>
      <w:pPr>
        <w:pStyle w:val="Heading1"/>
      </w:pPr>
      <w:r>
        <w:t>Recette Windows à réaliser</w:t>
      </w:r>
    </w:p>
    <w:p>
      <w:r>
        <w:t>Exécuter 02-Compilation\BUILD-WINDOWS.cmd ; tester installateur et portable sur Windows 10/11 ; ouvrir un terminal SSH et forcer une fermeture lente ; vérifier que l’onglet et les processus sont conservés si l’arrêt est refusé.</w:t>
      </w:r>
    </w:p>
    <w:p>
      <w:pPr>
        <w:pStyle w:val="Heading1"/>
      </w:pPr>
      <w:r>
        <w:t>Captures et preuves</w:t>
      </w:r>
    </w:p>
    <w:p>
      <w:r>
        <w:t>Aucune capture d’interface Windows réelle disponible dans cet environnement. Le schéma de flux ci-dessus est explicatif et non une capture réelle.</w:t>
      </w:r>
    </w:p>
    <w:p>
      <w:pPr>
        <w:pStyle w:val="Heading1"/>
      </w:pPr>
      <w:r>
        <w:t>Auteur</w:t>
      </w:r>
    </w:p>
    <w:p>
      <w:r>
        <w:t>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