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V29.9</w:t>
      </w:r>
    </w:p>
    <w:p>
      <w:r>
        <w:t>Industrialisation des binaires Windows — Dossier de livraison</w:t>
      </w:r>
    </w:p>
    <w:p>
      <w:pPr>
        <w:pStyle w:val="Heading1"/>
      </w:pPr>
      <w:r>
        <w:t>Synthèse et statut</w:t>
      </w:r>
    </w:p>
    <w:p>
      <w:r>
        <w:t>V29.9 centralise la publication Windows. Aucun exécutable Windows n’a été compilé dans cet environnement Linux. La livraison est une candidate source.</w:t>
      </w:r>
    </w:p>
    <w:p>
      <w:pPr>
        <w:pStyle w:val="Heading1"/>
      </w:pPr>
      <w:r>
        <w:t>Diagnostic de la chaîne existante</w:t>
      </w:r>
    </w:p>
    <w:p>
      <w:r>
        <w:t>02-Compilation/BUILD-WINDOWS.cmd appelle Application/BUILD-WINDOWS.cmd, puis windows/BUILD-WINDOWS.cmd, bootstrap-and-build.ps1 et build-windows.ps1. PyInstaller produit un exécutable dans Application/dist, Inno Setup construit l’installateur. Le dossier release historique mélangeait sorties et journaux.</w:t>
      </w:r>
    </w:p>
    <w:p>
      <w:pPr>
        <w:pStyle w:val="Heading1"/>
      </w:pPr>
      <w:r>
        <w:t>Nouvelle organisation Binary</w:t>
      </w:r>
    </w:p>
    <w:p>
      <w:r>
        <w:t>Binary/Installer reçoit OpenRemoteStudio-V29.9-Windows-Setup.exe ; Binary/Portable reçoit OpenRemoteStudio-V29.9-Windows-Portable.zip ; Binary/SHA256SUMS.txt consigne les empreintes, Binary/build-log.txt le journal. Les sous-dossiers restent vides tant qu’une compilation Windows n’a pas été exécutée.</w:t>
      </w:r>
    </w:p>
    <w:p>
      <w:pPr>
        <w:pStyle w:val="Heading1"/>
      </w:pPr>
      <w:r>
        <w:t>Procédure Windows</w:t>
      </w:r>
    </w:p>
    <w:p>
      <w:r>
        <w:t>1. Extraire le ZIP cumulatif dans un chemin court. 2. Ouvrir PowerShell ou cmd sous Windows 10/11 x64. 3. Lancer 02-Compilation\BUILD-WINDOWS.cmd. 4. Le script détecte Python et Inno Setup, prépare un environnement isolé, exécute les tests, lance PyInstaller, vérifie l’exécutable PE et son démarrage, crée le portable puis Setup.exe, et contrôle les empreintes. 5. Vérifier Binary/Installer et Binary/Portable. Nécessite un accès aux dépendances ou leur disponibilité préalable.</w:t>
      </w:r>
    </w:p>
    <w:p>
      <w:pPr>
        <w:pStyle w:val="Heading1"/>
      </w:pPr>
      <w:r>
        <w:t>Architecture du build (schéma logique, non capture)</w:t>
      </w:r>
    </w:p>
    <w:p>
      <w:r>
        <w:t>BUILD-WINDOWS.cmd → bootstrap-and-build.ps1 → VERIFY-RELEASE.py → venv → tests → PyInstaller → smoke GUI → ZIP portable → Inno Setup → vérification SHA256 → Binary. Les sorties de build intermédiaires demeurent dans Application/dist et Application/build.</w:t>
      </w:r>
    </w:p>
    <w:p>
      <w:pPr>
        <w:pStyle w:val="Heading1"/>
      </w:pPr>
      <w:r>
        <w:t>Vérifications et limites</w:t>
      </w:r>
    </w:p>
    <w:p>
      <w:r>
        <w:t>Les vérifications statiques des scripts ne remplacent pas leur exécution Windows. Les exécutables ne peuvent pas être pré-générés de manière fiable sous Linux sans chaîne Windows native et environnement de qualification. Aucun résultat de lancement réel Windows n’est revendiqué.</w:t>
      </w:r>
    </w:p>
    <w:p>
      <w:pPr>
        <w:pStyle w:val="Heading1"/>
      </w:pPr>
      <w:r>
        <w:t>Recette Windows à effectuer</w:t>
      </w:r>
    </w:p>
    <w:p>
      <w:r>
        <w:t>Tester un poste Windows propre, le lancement du portable sans Python système, l’installation et la désinstallation, les raccourcis, l’absence de droits administrateur requis, SSH/SFTP, l’interface Qt et les journaux. Vérifier que les deux fichiers de sortie portent la version V29.9.</w:t>
      </w:r>
    </w:p>
    <w:p>
      <w:pPr>
        <w:pStyle w:val="Heading1"/>
      </w:pPr>
      <w:r>
        <w:t>Exemple fictif clairement étiqueté</w:t>
      </w:r>
    </w:p>
    <w:p>
      <w:r>
        <w:t>SIMULATION NON EXÉCUTÉE : Binary/Installer/OpenRemoteStudio-V29.9-Windows-Setup.exe ; Binary/Portable/OpenRemoteStudio-V29.9-Windows-Portable.zip. Ces chemins sont les résultats attendus et ne constituent pas des preuves de compilation.</w:t>
      </w:r>
    </w:p>
    <w:p>
      <w:pPr>
        <w:pStyle w:val="Heading1"/>
      </w:pPr>
      <w:r>
        <w:t>Auteur et traçabilité</w:t>
      </w:r>
    </w:p>
    <w:p>
      <w:r>
        <w:t>Auteur : Abdelhalim Talbi. Version : V29.9. Statut : candidate source. Les rapports de qualification présents dans le ZIP doivent être distingués des essais natifs Windows.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DOSSIER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