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V30.0</w:t>
      </w:r>
    </w:p>
    <w:p>
      <w:r>
        <w:t>Industrialisation de la fabrication Windows • Candidate source</w:t>
      </w:r>
    </w:p>
    <w:p>
      <w:r>
        <w:t>Auteur : Abdelhalim Talbi</w:t>
      </w:r>
    </w:p>
    <w:p>
      <w:pPr>
        <w:pStyle w:val="Heading1"/>
      </w:pPr>
      <w:r>
        <w:t>Périmètre</w:t>
      </w:r>
    </w:p>
    <w:p>
      <w:r>
        <w:t>V30.0 consolide la chaîne de compilation Windows et vérifie la signature PE de l’installateur. Les scripts sont livrés, mais aucun exécutable Windows n’a été compilé dans cet environnement Linux.</w:t>
      </w:r>
    </w:p>
    <w:p>
      <w:pPr>
        <w:pStyle w:val="Heading1"/>
      </w:pPr>
      <w:r>
        <w:t>Architecture de compilation</w:t>
      </w:r>
    </w:p>
    <w:p>
      <w:r>
        <w:t>02-Compilation/BUILD-WINDOWS.cmd → Application/BUILD-WINDOWS.cmd → Application/windows/BUILD-WINDOWS.cmd → bootstrap-and-build.ps1 → build-windows.ps1 → PyInstaller → contrôle PE → archive portable → Inno Setup → contrôle PE → manifestes SHA256 → vérification de livraison.</w:t>
      </w:r>
    </w:p>
    <w:p>
      <w:pPr>
        <w:pStyle w:val="Heading1"/>
      </w:pPr>
      <w:r>
        <w:t>Livrables attendus</w:t>
      </w:r>
    </w:p>
    <w:p>
      <w:r>
        <w:t>Binary/Installer/OpenRemoteStudio-V30.0-Windows-Setup.exe et Binary/Portable/OpenRemoteStudio-V30.0-Windows-Portable.zip. Binary/SHA256SUMS.txt et Binary/build-log.txt seront produits par le build natif. Aucun de ces binaires n’est fourni précompilé.</w:t>
      </w:r>
    </w:p>
    <w:p>
      <w:pPr>
        <w:pStyle w:val="Heading1"/>
      </w:pPr>
      <w:r>
        <w:t>Installation et compilation</w:t>
      </w:r>
    </w:p>
    <w:p>
      <w:r>
        <w:t>Sur Windows 10/11 x64 : extraire le ZIP, ouvrir un terminal, exécuter 02-Compilation\BUILD-WINDOWS.cmd. Le script peut installer les dépendances de construction Python et Inno Setup via winget. Un accès Internet peut être requis. Exécuter ensuite les contrôles de lancement, d’installation et de désinstallation sur une VM propre.</w:t>
      </w:r>
    </w:p>
    <w:p>
      <w:pPr>
        <w:pStyle w:val="Heading1"/>
      </w:pPr>
      <w:r>
        <w:t>Utilisation et UI</w:t>
      </w:r>
    </w:p>
    <w:p>
      <w:r>
        <w:t>L’application Windows utilise Qt/PySide6. Tester l’inventaire, la recherche, les onglets, SSH, SFTP, tunnels, fermeture concurrente, journalisation et signalement des erreurs. Aucune capture Windows réelle n’est disponible dans cet environnement. Ne pas interpréter les schémas textuels comme des captures d’écran.</w:t>
      </w:r>
    </w:p>
    <w:p>
      <w:pPr>
        <w:pStyle w:val="Heading1"/>
      </w:pPr>
      <w:r>
        <w:t>Scénarios de qualification</w:t>
      </w:r>
    </w:p>
    <w:p>
      <w:r>
        <w:t>Exemple fictif (NON exécuté) : lancer BUILD-WINDOWS.cmd ; résultat attendu : deux livrables présents dans Binary/, SHA256SUMS valide, démarrage du portable sans Python installé et installateur fonctionnel. Vérifier aussi une erreur simulée : fichier Setup.exe non PE → build rejeté.</w:t>
      </w:r>
    </w:p>
    <w:p>
      <w:pPr>
        <w:pStyle w:val="Heading1"/>
      </w:pPr>
      <w:r>
        <w:t>Résultats et limites</w:t>
      </w:r>
    </w:p>
    <w:p>
      <w:r>
        <w:t>Les tests Python s’exécutent sous Linux. Les tests Qt dépendant de PySide6 sont ignorés dans cet environnement. La génération native des exécutables et les essais réels SSH/SFTP ne sont pas validés. Auteur : Abdelhalim Talbi.</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DOSSIER TECHNIQUE V30.0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