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OpenRemote Studio V30.6</w:t>
      </w:r>
    </w:p>
    <w:p>
      <w:pPr>
        <w:pStyle w:val="Subtitle"/>
      </w:pPr>
      <w:r>
        <w:t>Qualification du ZIP portable extrait et publication Windows</w:t>
      </w:r>
    </w:p>
    <w:p>
      <w:r>
        <w:t>Auteur : Abdelhalim Talbi  •  18 octobre 2026</w:t>
      </w:r>
    </w:p>
    <w:p>
      <w:pPr>
        <w:pStyle w:val="Heading1"/>
      </w:pPr>
      <w:r>
        <w:t>1. Synthèse</w:t>
      </w:r>
    </w:p>
    <w:p>
      <w:r>
        <w:t>V30.6 améliore la qualification du livrable Windows : le script extrait réellement l’archive portable dans un répertoire temporaire indépendant puis lance son exécutable avec --smoke-gui et un délai maximal de 30 secondes. Le test précède la publication atomique dans Binary/V30.6. Le contrôle de version déjà publiée est avancé au début de la compilation.</w:t>
      </w:r>
    </w:p>
    <w:p>
      <w:pPr>
        <w:pStyle w:val="Heading1"/>
      </w:pPr>
      <w:r>
        <w:t>2. Architecture du processus</w:t>
      </w:r>
    </w:p>
    <w:p>
      <w:pPr>
        <w:pStyle w:val="ListBullet"/>
      </w:pPr>
      <w:r>
        <w:t>BUILD-WINDOWS.cmd → bootstrap-and-build.ps1 → build-windows.ps1</w:t>
      </w:r>
    </w:p>
    <w:p>
      <w:pPr>
        <w:pStyle w:val="ListBullet"/>
      </w:pPr>
      <w:r>
        <w:t>Préflight → dépendances → tests Python → PyInstaller → smoke dist</w:t>
      </w:r>
    </w:p>
    <w:p>
      <w:pPr>
        <w:pStyle w:val="ListBullet"/>
      </w:pPr>
      <w:r>
        <w:t>Création ZIP portable → extraction temporaire → smoke extrait</w:t>
      </w:r>
    </w:p>
    <w:p>
      <w:pPr>
        <w:pStyle w:val="ListBullet"/>
      </w:pPr>
      <w:r>
        <w:t>Contrôle PE/ZIP et manifeste SHA256 → Inno Setup → publication Binary/V30.6</w:t>
      </w:r>
    </w:p>
    <w:p>
      <w:pPr>
        <w:pStyle w:val="Heading1"/>
      </w:pPr>
      <w:r>
        <w:t>3. Exemples de commandes</w:t>
      </w:r>
    </w:p>
    <w:p>
      <w:r>
        <w:t>Commande Windows (non exécutée dans cet environnement Linux) :</w:t>
      </w:r>
    </w:p>
    <w:p>
      <w:pPr>
        <w:pStyle w:val="Quote"/>
      </w:pPr>
      <w:r>
        <w:t>02-Compilation\BUILD-WINDOWS.cmd</w:t>
      </w:r>
    </w:p>
    <w:p>
      <w:r>
        <w:t>Résultat attendu (illustration fictive, pas une capture réelle) : « Windows packaged GUI startup smoke PASS » puis « Validated release published ».</w:t>
      </w:r>
    </w:p>
    <w:p>
      <w:pPr>
        <w:pStyle w:val="Heading1"/>
      </w:pPr>
      <w:r>
        <w:t>4. Emplacement des livrables</w:t>
      </w:r>
    </w:p>
    <w:p>
      <w:r>
        <w:t>Binary\V30.6\Installer\OpenRemoteStudio-V30.6-Windows-Setup.exe</w:t>
      </w:r>
    </w:p>
    <w:p>
      <w:r>
        <w:t>Binary\V30.6\Portable\OpenRemoteStudio-V30.6-Windows-Portable.zip</w:t>
      </w:r>
    </w:p>
    <w:p>
      <w:r>
        <w:t>Ces binaires sont produits uniquement par une compilation Windows effective. Aucun binaire fictif n’est inclus dans la distribution source.</w:t>
      </w:r>
    </w:p>
    <w:p>
      <w:pPr>
        <w:pStyle w:val="Heading1"/>
      </w:pPr>
      <w:r>
        <w:t>5. Risques et qualification</w:t>
      </w:r>
    </w:p>
    <w:p>
      <w:r>
        <w:t>Les tests Python vérifient les contrats du script, mais ne prouvent pas le lancement sous Windows. Le smoke Qt doit être exécuté sur Windows 10/11 x64. Les essais SSH/SFTP, installation, désinstallation et antivirus restent à effectuer. La fermeture de certains processus auxiliaires peut encore bloquer brièvement l’interface.</w:t>
      </w:r>
    </w:p>
    <w:p>
      <w:pPr>
        <w:pStyle w:val="Heading1"/>
      </w:pPr>
      <w:r>
        <w:t>6. Prochaines évolutions</w:t>
      </w:r>
    </w:p>
    <w:p>
      <w:r>
        <w:t>V30.7 : tests de concurrence des builds, collecte systématique des logs, et validation native Windows avec publication d’exécutables réellement compilés.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OPENREMOTE STUDIO  |  DOSSIER TECHNIQUE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