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V30.9</w:t>
      </w:r>
    </w:p>
    <w:p>
      <w:pPr>
        <w:pStyle w:val="Subtitle"/>
      </w:pPr>
      <w:r>
        <w:t>Qualification du verrou de compilation et reprise après interruption</w:t>
      </w:r>
    </w:p>
    <w:p>
      <w:r>
        <w:t>Auteur : Abdelhalim Talbi  |  18 octobre 2026</w:t>
      </w:r>
    </w:p>
    <w:p>
      <w:pPr>
        <w:pStyle w:val="Heading1"/>
      </w:pPr>
      <w:r>
        <w:t>1. Objectif</w:t>
      </w:r>
    </w:p>
    <w:p>
      <w:r>
        <w:t>V30.9 ajoute un scénario de terminaison forcée au test de concurrence Windows, afin de vérifier la libération du verrou exclusif détenu par le processus PowerShell.</w:t>
      </w:r>
    </w:p>
    <w:p>
      <w:r>
        <w:t>Cette archive est une candidate source ; aucun exécutable Windows natif n’a été fabriqué dans l’environnement Linux de qualification.</w:t>
      </w:r>
    </w:p>
    <w:p>
      <w:pPr>
        <w:pStyle w:val="Heading1"/>
      </w:pPr>
      <w:r>
        <w:t>2. Architecture du build</w:t>
      </w:r>
    </w:p>
    <w:p>
      <w:r>
        <w:t>BUILD-WINDOWS.cmd → bootstrap-and-build.ps1 → verrou exclusif Binary/.windows-build.lock → qualification et construction → staging → Binary/V30.9/.</w:t>
      </w:r>
    </w:p>
    <w:p>
      <w:r>
        <w:t>Le verrou repose sur FileShare.None. Sa libération après un arrêt forcé est garantie par le système de fichiers lorsque le processus est effectivement terminé ; le test valide cette propriété sur la machine Windows cible.</w:t>
      </w:r>
    </w:p>
    <w:p>
      <w:pPr>
        <w:pStyle w:val="Heading1"/>
      </w:pPr>
      <w:r>
        <w:t>3. Organigramme de qualification</w:t>
      </w:r>
    </w:p>
    <w:p>
      <w:r>
        <w:t>Étape A : démarrer un premier processus de test tenant le verrou.</w:t>
      </w:r>
    </w:p>
    <w:p>
      <w:r>
        <w:t>Étape B : lancer un second processus et vérifier son refus.</w:t>
      </w:r>
    </w:p>
    <w:p>
      <w:r>
        <w:t>Étape C : vérifier la libération normale du verrou.</w:t>
      </w:r>
    </w:p>
    <w:p>
      <w:r>
        <w:t>Étape D (nouveau) : démarrer un processus, confirmer l’acquisition, le tuer, attendre sa sortie puis vérifier qu’un nouveau processus acquiert le verrou.</w:t>
      </w:r>
    </w:p>
    <w:p>
      <w:pPr>
        <w:pStyle w:val="Heading1"/>
      </w:pPr>
      <w:r>
        <w:t>4. Commandes de recette</w:t>
      </w:r>
    </w:p>
    <w:p>
      <w:r>
        <w:t>Depuis PowerShell à la racine de l’archive :</w:t>
      </w:r>
    </w:p>
    <w:p>
      <w:r>
        <w:t>powershell.exe -NoProfile -ExecutionPolicy Bypass -File 02-Compilation\TEST-CONCURRENCE-WINDOWS.ps1</w:t>
      </w:r>
    </w:p>
    <w:p>
      <w:r>
        <w:t>Résultat attendu (exemple NON EXÉCUTÉ sous Windows) : PASS: forced termination releases OS lock and permits recovery</w:t>
      </w:r>
    </w:p>
    <w:p>
      <w:r>
        <w:t>Compilation complète : 02-Compilation\BUILD-WINDOWS.cmd</w:t>
      </w:r>
    </w:p>
    <w:p>
      <w:pPr>
        <w:pStyle w:val="Heading1"/>
      </w:pPr>
      <w:r>
        <w:t>5. Limites et qualification</w:t>
      </w:r>
    </w:p>
    <w:p>
      <w:r>
        <w:t>Tests Python statiques et fonctionnels disponibles sur Linux ; PySide6 absent, certains tests Qt sont ignorés.</w:t>
      </w:r>
    </w:p>
    <w:p>
      <w:r>
        <w:t>Le test de crash-recovery PowerShell doit être exécuté sur Windows avant toute affirmation de qualification native.</w:t>
      </w:r>
    </w:p>
    <w:p>
      <w:r>
        <w:t>Les sorties attendues sont Binary/V30.9/Installer/*.exe et Binary/V30.9/Portable/*.zip, sous réserve de compilation réussie.</w:t>
      </w:r>
    </w:p>
    <w:p>
      <w:pPr>
        <w:pStyle w:val="Heading1"/>
      </w:pPr>
      <w:r>
        <w:t>6. Prochaines améliorations</w:t>
      </w:r>
    </w:p>
    <w:p>
      <w:r>
        <w:t>Capturer les codes retour et journaux d’une vraie exécution Windows, puis valider installation, désinstallation, lancement portable, SSH et SFTP.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OPENREMOTE STUDIO  |  DOSSIER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