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v38.9 - Addendum documentaire</w:t>
      </w:r>
    </w:p>
    <w:p>
      <w:r>
        <w:t>Auteur : Abdelhalim Talbi | 17 octobre 2026</w:t>
      </w:r>
    </w:p>
    <w:p>
      <w:pPr>
        <w:pStyle w:val="Heading1"/>
      </w:pPr>
      <w:r>
        <w:t>Politique documentaire v38.9</w:t>
      </w:r>
    </w:p>
    <w:p>
      <w:r>
        <w:t>Chaque livraison cumulative doit contenir le manuel Word et PDF, les diagrammes, les notes de version, un inventaire de captures et un rapport de validation.</w:t>
      </w:r>
    </w:p>
    <w:p>
      <w:pPr>
        <w:pStyle w:val="Heading1"/>
      </w:pPr>
      <w:r>
        <w:t>Evolution v38.9</w:t>
      </w:r>
    </w:p>
    <w:p>
      <w:r>
        <w:t>Cette version ajoute le controle automatique des livrables documentaires au paquet cumulatif. Les fonctions de l editeur restent celles de v38.8.</w:t>
      </w:r>
    </w:p>
    <w:p>
      <w:pPr>
        <w:pStyle w:val="Heading1"/>
      </w:pPr>
      <w:r>
        <w:t>Manuel de reference</w:t>
      </w:r>
    </w:p>
    <w:p>
      <w:r>
        <w:t>Le manuel complet v38.8 est conserve integralement dans documentation/manuel-complet-v38.8. Il reste le socle de reference; cette note precise les evolutions v38.9.</w:t>
      </w:r>
    </w:p>
    <w:p>
      <w:pPr>
        <w:pStyle w:val="Heading1"/>
      </w:pPr>
      <w:r>
        <w:t>Compilation Windows</w:t>
      </w:r>
    </w:p>
    <w:p>
      <w:r>
        <w:t>Executer Build-OpenVisio-Windows.cmd depuis un poste Windows equipe du SDK .NET et des outils de packaging indiques dans le manuel. Les executables ne sont pas produits dans cet environnement.</w:t>
      </w:r>
    </w:p>
    <w:p>
      <w:pPr>
        <w:pStyle w:val="Heading1"/>
      </w:pPr>
      <w:r>
        <w:t>Installation et utilisation</w:t>
      </w:r>
    </w:p>
    <w:p>
      <w:r>
        <w:t>Consulter le manuel complet pour les modes portable et installateur, la creation et ouverture de documents, l edition des formes et les diagnostics SAN.</w:t>
      </w:r>
    </w:p>
    <w:p>
      <w:pPr>
        <w:pStyle w:val="Heading1"/>
      </w:pPr>
      <w:r>
        <w:t>Architecture</w:t>
      </w:r>
    </w:p>
    <w:p>
      <w:r>
        <w:t>La structure Windows native et WebView2, le coeur JavaScript, la persistance JSON et la chaine de construction sont illustres dans les cinq diagrammes inclus.</w:t>
      </w:r>
    </w:p>
    <w:p>
      <w:pPr>
        <w:pStyle w:val="Heading1"/>
      </w:pPr>
      <w:r>
        <w:t>Captures d ecran</w:t>
      </w:r>
    </w:p>
    <w:p>
      <w:r>
        <w:t>Aucune nouvelle capture native Windows n a ete realisee. Les images de diagrammes sont des schemas explicatifs, non des captures UI. Ne jamais etiqueter une maquette comme capture reelle.</w:t>
      </w:r>
    </w:p>
    <w:p>
      <w:pPr>
        <w:pStyle w:val="Heading1"/>
      </w:pPr>
      <w:r>
        <w:t>Regle de livraison</w:t>
      </w:r>
    </w:p>
    <w:p>
      <w:r>
        <w:t>La verification echoue si le manuel Word/PDF, les schemas, le registre de captures, les notes de version ou le controle documentaire manquent.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