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02-UTILISATION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Créer un diagramme; ajouter des formes et connexions; enregistrer sur disque avec Enregistrer sur disque lorsque disponible; sinon exporter JSON et vérifier le téléchargement. Après import, choisir un nouveau chemin.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