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v41.64 — Addendum technique</w:t>
      </w:r>
    </w:p>
    <w:p>
      <w:r>
        <w:t>Auteur : Abdelhalim Talbi</w:t>
      </w:r>
    </w:p>
    <w:p>
      <w:r>
        <w:t>Cette version renforce le controle de restauration de publications binaires Windows.</w:t>
      </w:r>
    </w:p>
    <w:p>
      <w:r>
        <w:t>Les noms de fichiers des deux artefacts sont verifies, les doublons insensibles a la casse sont rejetes et les reparse points sont refuses.</w:t>
      </w:r>
    </w:p>
    <w:p>
      <w:r>
        <w:t>Un script PowerShell autonome teste trois scenarios en environnement temporaire: inspection vide, confirmation obligatoire, refus de restauration en presence de binary.pending.</w:t>
      </w:r>
    </w:p>
    <w:p>
      <w:r>
        <w:t>Les tests Node.js examinent le code; ils ne prouvent pas le fonctionnement des scripts PowerShell sur Windows.</w:t>
      </w:r>
    </w:p>
    <w:p>
      <w:r>
        <w:t>Compilation Windows et captures graphiques : non effectuees. Aucun EXE precompile dans cette archive.</w:t>
      </w:r>
    </w:p>
    <w:p>
      <w:r>
        <w:t>Execution Windows: powershell -NoProfile -ExecutionPolicy Bypass -File windows\Test-Binary-Recovery-Scenarios.ps1</w:t>
      </w:r>
    </w:p>
    <w:p>
      <w:r>
        <w:t>Le controle de restauration demeure conservateur et ne remplace jamais une publication valide.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