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v39.5 — 01-LIRE-EN-PREMIER</w:t>
      </w:r>
    </w:p>
    <w:p>
      <w:r>
        <w:t>Auteur : Abdelhalim Talbi</w:t>
      </w:r>
    </w:p>
    <w:p>
      <w:r>
        <w:t># OpenVisio v39.5 — Présentation et périmètre</w:t>
      </w:r>
    </w:p>
    <w:p>
      <w:r>
        <w:t>Auteur : Abdelhalim Talbi</w:t>
      </w:r>
    </w:p>
    <w:p>
      <w:r>
        <w:t>Cette livraison v39.5 contient les sources de l application v39.1, un pipeline de livraison renforcé et la documentation actualisée. La version de packaging est distincte de la version du moteur.</w:t>
      </w:r>
    </w:p>
    <w:p>
      <w:r>
        <w:t>## Procédure / flux</w:t>
      </w:r>
    </w:p>
    <w:p>
      <w:r>
        <w:t>Ouvrir README.md, consulter les guides et vérifier le manifeste avant toute installation.</w:t>
      </w:r>
    </w:p>
    <w:p>
      <w:r>
        <w:t>## Statut</w:t>
      </w:r>
    </w:p>
    <w:p>
      <w:r>
        <w:t>Base applicative v39.5 ; livraison v39.5. Les captures Windows réelles et la compilation native restent non qualifiées.</w:t>
      </w:r>
    </w:p>
    <w:p>
      <w:r>
        <w:t>## Évolution v39.5</w:t>
      </w:r>
    </w:p>
    <w:p>
      <w:r>
        <w:t>Raccourcis Ctrl/Cmd+S (Enregistrer), Ctrl/Cmd+O (Ouvrir), Ctrl/Cmd+N (Nouveau). Réutilisation des commandes existantes, hors dialogues modaux.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