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v6.47 - Qualification Windows</w:t>
      </w:r>
    </w:p>
    <w:p>
      <w:pPr>
        <w:pStyle w:val="Heading1"/>
      </w:pPr>
      <w:r>
        <w:t>Objectif</w:t>
      </w:r>
    </w:p>
    <w:p>
      <w:r>
        <w:t>Fiabiliser le transfert du workflow CI vers le staging et garantir une preuve de qualification.</w:t>
      </w:r>
    </w:p>
    <w:p>
      <w:pPr>
        <w:pStyle w:val="Heading1"/>
      </w:pPr>
      <w:r>
        <w:t>Defaut corrige</w:t>
      </w:r>
    </w:p>
    <w:p>
      <w:r>
        <w:t>Le staging supposait que le workflow GitHub Actions se trouvait dans 03-Sources/.github, alors que la livraison contient egalement un workflow a la racine. La v6.47 privilegie le workflow racine et utilise un repli explicite.</w:t>
      </w:r>
    </w:p>
    <w:p>
      <w:pPr>
        <w:pStyle w:val="Heading1"/>
      </w:pPr>
      <w:r>
        <w:t>Controle de retour</w:t>
      </w:r>
    </w:p>
    <w:p>
      <w:r>
        <w:t>Un ancien LASTEXITCODE pouvait provoquer une erreur trompeuse apres un appel PowerShell. Le pipeline verifie desormais le statut PowerShell de cet appel.</w:t>
      </w:r>
    </w:p>
    <w:p>
      <w:pPr>
        <w:pStyle w:val="Heading1"/>
      </w:pPr>
      <w:r>
        <w:t>Evidence Windows</w:t>
      </w:r>
    </w:p>
    <w:p>
      <w:r>
        <w:t>Le workflow exige la presence du rapport JSON de qualification avant de declarer la phase reussie.</w:t>
      </w:r>
    </w:p>
    <w:p>
      <w:pPr>
        <w:pStyle w:val="Heading1"/>
      </w:pPr>
      <w:r>
        <w:t>Architecture</w:t>
      </w:r>
    </w:p>
    <w:p>
      <w:r>
        <w:t>ZIP cumulatif -&gt; preflight -&gt; staging isole -&gt; tests Python -&gt; PyInstaller -&gt; Inno Setup -&gt; qualification native -&gt; rapport JSON.</w:t>
      </w:r>
    </w:p>
    <w:p>
      <w:pPr>
        <w:pStyle w:val="Heading1"/>
      </w:pPr>
      <w:r>
        <w:t>Procedure</w:t>
      </w:r>
    </w:p>
    <w:p>
      <w:r>
        <w:t>Sous Windows, executer Construire-StorageScope.cmd, puis 02-Compilation-Windows/qualify-native-windows.ps1. Conserver les logs et le rapport JSON.</w:t>
      </w:r>
    </w:p>
    <w:p>
      <w:pPr>
        <w:pStyle w:val="Heading1"/>
      </w:pPr>
      <w:r>
        <w:t>Limites</w:t>
      </w:r>
    </w:p>
    <w:p>
      <w:r>
        <w:t>Aucun build Windows, test installation, capture UI reelle ni recette graphique n a ete execute dans cet environnement Linux. Les scenarios documentes sont des exemples, non des preuves.</w:t>
      </w:r>
    </w:p>
    <w:p>
      <w:pPr>
        <w:pStyle w:val="Heading1"/>
      </w:pPr>
      <w:r>
        <w:t>Auteur</w:t>
      </w:r>
    </w:p>
    <w:p>
      <w:r>
        <w:t>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