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v6.91 — Qualification et livraison Windows</w:t>
      </w:r>
    </w:p>
    <w:p>
      <w:r>
        <w:t>Auteur : Abdelhalim Talbi — 18 octobre 2026</w:t>
      </w:r>
    </w:p>
    <w:p>
      <w:pPr>
        <w:pStyle w:val="Heading1"/>
      </w:pPr>
      <w:r>
        <w:t>Constat et correction</w:t>
      </w:r>
    </w:p>
    <w:p>
      <w:r>
        <w:t>La CI Windows compilait et qualifiait les fichiers, mais ne téléversait pas le répertoire binary/vX.Y/ dans ses artefacts. Les commandes CMD affichaient une version obsolète v6.89.</w:t>
      </w:r>
    </w:p>
    <w:p>
      <w:r>
        <w:t>La v6.91 ajoute la validation explicite du dossier publié et son inclusion dans les artefacts CI. Le lanceur racine lit désormais la version dans le manifeste.</w:t>
      </w:r>
    </w:p>
    <w:p>
      <w:pPr>
        <w:pStyle w:val="Heading1"/>
      </w:pPr>
      <w:r>
        <w:t>Parcours de compilation</w:t>
      </w:r>
    </w:p>
    <w:p>
      <w:r>
        <w:t>Source → PyInstaller (StorageScope.exe et UpgradeGate.exe) → Inno Setup (Setup.exe) → ZIP portable → vérification SHA-256 → publication transactionnelle → binary/v6.91/ → vérification CI → artefacts GitHub Actions.</w:t>
      </w:r>
    </w:p>
    <w:p>
      <w:pPr>
        <w:pStyle w:val="Heading1"/>
      </w:pPr>
      <w:r>
        <w:t>Commande et résultats attendus (non exécutés ici)</w:t>
      </w:r>
    </w:p>
    <w:p>
      <w:r>
        <w:t>Windows CMD : Construire-StorageScope.cmd</w:t>
      </w:r>
    </w:p>
    <w:p>
      <w:r>
        <w:t>Sortie attendue (exemple fictif, non observé) : [OK] Binaires publies dans binary\v6.91\.</w:t>
      </w:r>
    </w:p>
    <w:p>
      <w:r>
        <w:t>Fichiers attendus : StorageScope.exe, StorageScope-UpgradeGate.exe, StorageScope-Setup-v6.91.exe, StorageScope-Portable-v6.91-win-x64.zip, release-manifest-v6.91.json et BINARY-MANIFEST.json.</w:t>
      </w:r>
    </w:p>
    <w:p>
      <w:pPr>
        <w:pStyle w:val="Heading1"/>
      </w:pPr>
      <w:r>
        <w:t>Qualification réelle et limites</w:t>
      </w:r>
    </w:p>
    <w:p>
      <w:r>
        <w:t>5 tests de contrat exécutés sous Linux. ZIP vérifié. Aucune compilation, installation ou capture graphique Windows native réalisée. Les scripts restent à qualifier sur un runner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