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v6.108</w:t>
      </w:r>
    </w:p>
    <w:p>
      <w:pPr>
        <w:pStyle w:val="Subtitle"/>
      </w:pPr>
      <w:r>
        <w:t>Diagnostic conservateur des verrous de restauration</w:t>
      </w:r>
    </w:p>
    <w:p>
      <w:r>
        <w:t>Auteur : Abdelhalim Talbi</w:t>
      </w:r>
    </w:p>
    <w:p>
      <w:pPr>
        <w:pStyle w:val="Heading1"/>
      </w:pPr>
      <w:r>
        <w:t>Objectif</w:t>
      </w:r>
    </w:p>
    <w:p>
      <w:r>
        <w:t>Identifier les verrous laissés par une restauration interrompue, sans suppression automatique et sans supposer qu’un PID ancien signifie une restauration abandonnée.</w:t>
      </w:r>
    </w:p>
    <w:p>
      <w:pPr>
        <w:pStyle w:val="Heading1"/>
      </w:pPr>
      <w:r>
        <w:t>Architecture</w:t>
      </w:r>
    </w:p>
    <w:p>
      <w:r>
        <w:t>Module snapshot_restore_v583.py : destination_lease() crée le verrou exclusif ; inspect_restore_leases() examine uniquement les métadonnées et ne modifie jamais les verrous.</w:t>
      </w:r>
    </w:p>
    <w:p>
      <w:r>
        <w:t>Flux : répertoire parent → lstat → rejet des entrées non régulières → lecture bornée à 8192 octets → validation JSON → vérification de la destination → classification RECENT / REVIEW_OLD / UNSAFE_ENTRY.</w:t>
      </w:r>
    </w:p>
    <w:p>
      <w:pPr>
        <w:pStyle w:val="Heading1"/>
      </w:pPr>
      <w:r>
        <w:t>Contrôles de sécurité</w:t>
      </w:r>
    </w:p>
    <w:p>
      <w:r>
        <w:t>Refus des liens symboliques et fichiers non réguliers ; refus des métadonnées malformées, des tailles supérieures à 8192 octets et des destinations incohérentes.</w:t>
      </w:r>
    </w:p>
    <w:p>
      <w:r>
        <w:t>Le statut REVIEW_OLD impose une intervention humaine ; il ne constitue pas une autorisation de suppression.</w:t>
      </w:r>
    </w:p>
    <w:p>
      <w:pPr>
        <w:pStyle w:val="Heading1"/>
      </w:pPr>
      <w:r>
        <w:t>Exemple fictif, non exécuté</w:t>
      </w:r>
    </w:p>
    <w:p>
      <w:r>
        <w:t>inspect_restore_leases("C:/Data", minimum_age_seconds=3600) peut retourner {"status":"REVIEW_OLD","deleted":0}. Cet exemple est illustratif et ne correspond pas à une capture réelle Windows.</w:t>
      </w:r>
    </w:p>
    <w:p>
      <w:pPr>
        <w:pStyle w:val="Heading1"/>
      </w:pPr>
      <w:r>
        <w:t>Tests et limites</w:t>
      </w:r>
    </w:p>
    <w:p>
      <w:r>
        <w:t>Six tests automatisés exécutés avec succès sous Linux : verrou actif, ancien, JSON invalide, lien symbolique, destination incohérente, âge invalide.</w:t>
      </w:r>
    </w:p>
    <w:p>
      <w:r>
        <w:t>Aucune compilation Windows native ni test graphique Windows n’a été effectué. Les exécutables .exe et install.exe ne sont pas disponibles.</w:t>
      </w:r>
    </w:p>
    <w:p>
      <w:pPr>
        <w:pStyle w:val="Heading1"/>
      </w:pPr>
      <w:r>
        <w:t>Prochaines étapes</w:t>
      </w:r>
    </w:p>
    <w:p>
      <w:r>
        <w:t>Exécuter la compilation native sur Windows x64 ; tester les verrous en cas de coupure et en présence de partages réseau ; collecter des captures réelles uniquement après ces essais.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