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٢ — المقدمة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📋  </w:t></w:r><w:r><w:rPr><w:rFonts w:ascii="Tahoma" w:cs="Tahoma" w:eastAsia="Tahoma" w:hAnsi="Tahoma"/><w:b/><w:bCs/><w:color w:val="0F172A"/><w:sz w:val="26"/><w:szCs w:val="26"/></w:rPr><w:t xml:space="preserve">ما هو طلب التمويل؟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طلب التمويل هو مستند إلكتروني يُقدَّم لطلب صرف مبلغ مالي لغرض محدد (مشتريات، مصاريف تشغيل، رواتب، مشاريع…). يمر الطلب بخطوات موافقة محددة مسبقاً قبل اعتماده.</w:t></w:r></w:p><w:p><w:pPr><w:spacing w:after="100" w:before="0"/><w:jc w:val="right"/></w:pPr><w:r><w:rPr><w:rFonts w:ascii="Tahoma" w:cs="Tahoma" w:eastAsia="Tahoma" w:hAnsi="Tahoma"/><w:b/><w:bCs/><w:color w:val="334155"/><w:sz w:val="22"/><w:szCs w:val="22"/></w:rPr><w:t xml:space="preserve">لكل طلب رمز فريد (Request Code) يُستخدم للبحث والمتابعة والأرشفة.</w:t></w:r></w:p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📝  </w:t></w:r><w:r><w:rPr><w:rFonts w:ascii="Tahoma" w:cs="Tahoma" w:eastAsia="Tahoma" w:hAnsi="Tahoma"/><w:b/><w:bCs/><w:color w:val="0F172A"/><w:sz w:val="26"/><w:szCs w:val="26"/></w:rPr><w:t xml:space="preserve">ماذا يحتوي الطلب؟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الحقل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الوصف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نوع الطلب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تصنيف الطلب حسب إعداد الشركة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القسم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القسم مقدّم الطلب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العملة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دينار عراقي أو دولار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الوصف والملاحظات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شرح سبب الطلب وأي تفاصيل إضافية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جدول البنود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التفاصيل، الكمية، سعر الوحدة، والمجموع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المجموع الكلي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يُحسب تلقائياً من البنود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المرفقات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فواتير، عقود، كشوف (صور أو PDF)</w:t></w:r></w:p></w:tc></w:tr></w:tbl><w:p><w:pPr><w:spacing w:after="60" w:before="0"/><w:jc w:val="right"/></w:pPr><w:r><w:rPr><w:rFonts w:ascii="Tahoma" w:cs="Tahoma" w:eastAsia="Tahoma" w:hAnsi="Tahoma"/><w:sz w:val="22"/><w:szCs w:val="22"/></w:rPr><w:t xml:space="preserve"> </w:t></w:r></w:p><w:p><w:pPr><w:shd w:fill="F8FAFC" w:val="clear"/><w:spacing w:after="100" w:before="0"/><w:jc w:val="right"/></w:pPr><w:r><w:rPr><w:rFonts w:ascii="Tahoma" w:cs="Tahoma" w:eastAsia="Tahoma" w:hAnsi="Tahoma"/><w:color w:val="64748B"/><w:sz w:val="20"/><w:szCs w:val="20"/></w:rPr><w:t xml:space="preserve">في بعض الشركات قد يظهر أيضاً: اسم المشروع أو نوع المصروف (حسب إعداد الشركة).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٢ — المقدمة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٣ — لوحة التحكم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🏠  </w:t></w:r><w:r><w:rPr><w:rFonts w:ascii="Tahoma" w:cs="Tahoma" w:eastAsia="Tahoma" w:hAnsi="Tahoma"/><w:b/><w:bCs/><w:color w:val="0F172A"/><w:sz w:val="26"/><w:szCs w:val="26"/></w:rPr><w:t xml:space="preserve">لوحة التحكم (الداشبورد)</w:t></w:r></w:p><w:p><w:pPr><w:spacing w:after="100" w:before="80"/><w:jc w:val="center"/></w:pPr><w:r><w:drawing><wp:inline distT="0" distB="0" distL="0" distR="0"><wp:extent cx="4762500" cy="25050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8" cstate="none"/><a:srcRect/><a:stretch><a:fillRect/></a:stretch></pic:blipFill><pic:spPr bwMode="auto"><a:xfrm><a:off x="0" y="0"/><a:ext cx="4762500" cy="2505075"/></a:xfrm><a:prstGeom prst="rect"><a:avLst/></a:prstGeom></pic:spPr></pic:pic></a:graphicData></a:graphic></wp:inline></w:drawing></w:r></w:p><w:p><w:pPr><w:shd w:fill="EEF2FF" w:val="clear"/><w:spacing w:after="0" w:before="0"/><w:jc w:val="right"/></w:pPr><w:r><w:rPr><w:rFonts w:ascii="Tahoma" w:cs="Tahoma" w:eastAsia="Tahoma" w:hAnsi="Tahoma"/><w:b/><w:bCs/><w:color w:val="0F172A"/><w:sz w:val="20"/><w:szCs w:val="20"/></w:rPr><w:t xml:space="preserve">وصف الصورة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الشريط العلوي: شعار SPC، اسم النظام Fund Request، وحساب المستخدم.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بطاقة الملخص: اسم المستخدم، عدد الشركات المتاحة، والطلبات بانتظار الموافقة.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الأدوات والتقارير: للانتقال إلى تقارير الطلبات ومتابعة حالتها.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شبكة الشركات: اختر الشركة (١–٦) واضغط على بطاقتها لفتح طلباتها.</w:t></w:r></w:p><w:p><w:pPr><w:spacing w:after="80" w:before="0"/><w:jc w:val="right"/></w:pPr><w:r><w:rPr><w:rFonts w:ascii="Tahoma" w:cs="Tahoma" w:eastAsia="Tahoma" w:hAnsi="Tahoma"/><w:sz w:val="22"/><w:szCs w:val="22"/></w:rPr><w:t xml:space="preserve"> 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٣ — لوحة التحكم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٤ — داشبورد الطلبات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📄  </w:t></w:r><w:r><w:rPr><w:rFonts w:ascii="Tahoma" w:cs="Tahoma" w:eastAsia="Tahoma" w:hAnsi="Tahoma"/><w:b/><w:bCs/><w:color w:val="0F172A"/><w:sz w:val="26"/><w:szCs w:val="26"/></w:rPr><w:t xml:space="preserve">داشبورد الطلبات (Requests)</w:t></w:r></w:p><w:p><w:pPr><w:spacing w:after="100" w:before="80"/><w:jc w:val="center"/></w:pPr><w:r><w:drawing><wp:inline distT="0" distB="0" distL="0" distR="0"><wp:extent cx="4762500" cy="240982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4762500" cy="2409825"/></a:xfrm><a:prstGeom prst="rect"><a:avLst/></a:prstGeom></pic:spPr></pic:pic></a:graphicData></a:graphic></wp:inline></w:drawing></w:r></w:p><w:p><w:pPr><w:shd w:fill="EEF2FF" w:val="clear"/><w:spacing w:after="0" w:before="0"/><w:jc w:val="right"/></w:pPr><w:r><w:rPr><w:rFonts w:ascii="Tahoma" w:cs="Tahoma" w:eastAsia="Tahoma" w:hAnsi="Tahoma"/><w:b/><w:bCs/><w:color w:val="0F172A"/><w:sz w:val="20"/><w:szCs w:val="20"/></w:rPr><w:t xml:space="preserve">وصف الصورة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العنوان وإنشاء طلب: اسم الشركة وزر «إنشاء طلب» لإضافة طلب تمويل جديد.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بطاقات الملخص: مجموع طلباتي، طلباتي قيد الانتظار، وطلباتي الموافق عليها.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البحث: للبحث بالكود أو الوصف أو نوع الطلب.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طلباتي: الطلبات التي أنشأها المستخدم مع فلتر حسب الحالة.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قيد الانتظار للموافقة: الطلبات التي تحتاج موافقة المستخدم الحالي.</w:t></w:r></w:p><w:p><w:pPr><w:spacing w:after="80" w:before="0"/><w:jc w:val="right"/></w:pPr><w:r><w:rPr><w:rFonts w:ascii="Tahoma" w:cs="Tahoma" w:eastAsia="Tahoma" w:hAnsi="Tahoma"/><w:sz w:val="22"/><w:szCs w:val="22"/></w:rPr><w:t xml:space="preserve"> 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٤ — داشبورد الطلبات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٥ — المراحل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🔄  </w:t></w:r><w:r><w:rPr><w:rFonts w:ascii="Tahoma" w:cs="Tahoma" w:eastAsia="Tahoma" w:hAnsi="Tahoma"/><w:b/><w:bCs/><w:color w:val="0F172A"/><w:sz w:val="26"/><w:szCs w:val="26"/></w:rPr><w:t xml:space="preserve">مراحل الطلب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340"/><w:gridCol w:w="2340"/><w:gridCol w:w="2340"/><w:gridCol w:w="2340"/></w:tblGrid><w:tr><w:tc><w:tcPr><w:tcW w:type="pct" w:w="25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100"/><w:left w:type="dxa" w:w="80"/><w:bottom w:type="dxa" w:w="100"/><w:right w:type="dxa" w:w="80"/></w:tcMar></w:tcPr><w:p><w:pPr><w:spacing w:after="40"/><w:jc w:val="center"/></w:pPr><w:r><w:rPr><w:rFonts w:ascii="Tahoma" w:cs="Tahoma" w:eastAsia="Tahoma" w:hAnsi="Tahoma"/><w:b/><w:bCs/><w:color w:val="4F46E5"/><w:sz w:val="18"/><w:szCs w:val="18"/></w:rPr><w:t xml:space="preserve">①</w:t></w:r></w:p><w:p><w:pPr><w:jc w:val="center"/></w:pPr><w:r><w:rPr><w:rFonts w:ascii="Tahoma" w:cs="Tahoma" w:eastAsia="Tahoma" w:hAnsi="Tahoma"/><w:b/><w:bCs/><w:color w:val="0F172A"/><w:sz w:val="20"/><w:szCs w:val="20"/></w:rPr><w:t xml:space="preserve">إنشاء الطلب</w:t></w:r></w:p></w:tc><w:tc><w:tcPr><w:tcW w:type="pct" w:w="25%"/><w:tcBorders><w:top w:val="single" w:color="E2E8F0" w:sz="1"/><w:left w:val="single" w:color="E2E8F0" w:sz="1"/><w:bottom w:val="single" w:color="E2E8F0" w:sz="1"/><w:right w:val="single" w:color="E2E8F0" w:sz="1"/></w:tcBorders><w:shd w:fill="F5F3FF" w:val="clear"/><w:tcMar><w:top w:type="dxa" w:w="100"/><w:left w:type="dxa" w:w="80"/><w:bottom w:type="dxa" w:w="100"/><w:right w:type="dxa" w:w="80"/></w:tcMar></w:tcPr><w:p><w:pPr><w:spacing w:after="40"/><w:jc w:val="center"/></w:pPr><w:r><w:rPr><w:rFonts w:ascii="Tahoma" w:cs="Tahoma" w:eastAsia="Tahoma" w:hAnsi="Tahoma"/><w:b/><w:bCs/><w:color w:val="4F46E5"/><w:sz w:val="18"/><w:szCs w:val="18"/></w:rPr><w:t xml:space="preserve">②</w:t></w:r></w:p><w:p><w:pPr><w:jc w:val="center"/></w:pPr><w:r><w:rPr><w:rFonts w:ascii="Tahoma" w:cs="Tahoma" w:eastAsia="Tahoma" w:hAnsi="Tahoma"/><w:b/><w:bCs/><w:color w:val="0F172A"/><w:sz w:val="20"/><w:szCs w:val="20"/></w:rPr><w:t xml:space="preserve">الموافقات</w:t></w:r></w:p></w:tc><w:tc><w:tcPr><w:tcW w:type="pct" w:w="25%"/><w:tcBorders><w:top w:val="single" w:color="E2E8F0" w:sz="1"/><w:left w:val="single" w:color="E2E8F0" w:sz="1"/><w:bottom w:val="single" w:color="E2E8F0" w:sz="1"/><w:right w:val="single" w:color="E2E8F0" w:sz="1"/></w:tcBorders><w:shd w:fill="ECFDF5" w:val="clear"/><w:tcMar><w:top w:type="dxa" w:w="100"/><w:left w:type="dxa" w:w="80"/><w:bottom w:type="dxa" w:w="100"/><w:right w:type="dxa" w:w="80"/></w:tcMar></w:tcPr><w:p><w:pPr><w:spacing w:after="40"/><w:jc w:val="center"/></w:pPr><w:r><w:rPr><w:rFonts w:ascii="Tahoma" w:cs="Tahoma" w:eastAsia="Tahoma" w:hAnsi="Tahoma"/><w:b/><w:bCs/><w:color w:val="4F46E5"/><w:sz w:val="18"/><w:szCs w:val="18"/></w:rPr><w:t xml:space="preserve">③</w:t></w:r></w:p><w:p><w:pPr><w:jc w:val="center"/></w:pPr><w:r><w:rPr><w:rFonts w:ascii="Tahoma" w:cs="Tahoma" w:eastAsia="Tahoma" w:hAnsi="Tahoma"/><w:b/><w:bCs/><w:color w:val="0F172A"/><w:sz w:val="20"/><w:szCs w:val="20"/></w:rPr><w:t xml:space="preserve">الاعتماد</w:t></w:r></w:p></w:tc><w:tc><w:tcPr><w:tcW w:type="pct" w:w="25%"/><w:tcBorders><w:top w:val="single" w:color="E2E8F0" w:sz="1"/><w:left w:val="single" w:color="E2E8F0" w:sz="1"/><w:bottom w:val="single" w:color="E2E8F0" w:sz="1"/><w:right w:val="single" w:color="E2E8F0" w:sz="1"/></w:tcBorders><w:shd w:fill="FFF7ED" w:val="clear"/><w:tcMar><w:top w:type="dxa" w:w="100"/><w:left w:type="dxa" w:w="80"/><w:bottom w:type="dxa" w:w="100"/><w:right w:type="dxa" w:w="80"/></w:tcMar></w:tcPr><w:p><w:pPr><w:spacing w:after="40"/><w:jc w:val="center"/></w:pPr><w:r><w:rPr><w:rFonts w:ascii="Tahoma" w:cs="Tahoma" w:eastAsia="Tahoma" w:hAnsi="Tahoma"/><w:b/><w:bCs/><w:color w:val="4F46E5"/><w:sz w:val="18"/><w:szCs w:val="18"/></w:rPr><w:t xml:space="preserve">④</w:t></w:r></w:p><w:p><w:pPr><w:jc w:val="center"/></w:pPr><w:r><w:rPr><w:rFonts w:ascii="Tahoma" w:cs="Tahoma" w:eastAsia="Tahoma" w:hAnsi="Tahoma"/><w:b/><w:bCs/><w:color w:val="0F172A"/><w:sz w:val="20"/><w:szCs w:val="20"/></w:rPr><w:t xml:space="preserve">الصرف</w:t></w:r></w:p></w:tc></w:tr></w:tbl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① إنشاء الطلب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يُفتح طلب جديد، تُملأ البيانات وتُرفع المرفقات، ثم يُحفظ فيصبح قيد الانتظار.</w:t></w:r></w:p><w:p><w:pPr><w:shd w:fill="F8FAFC" w:val="clear"/><w:spacing w:after="100" w:before="0"/><w:jc w:val="right"/></w:pPr><w:r><w:rPr><w:rFonts w:ascii="Tahoma" w:cs="Tahoma" w:eastAsia="Tahoma" w:hAnsi="Tahoma"/><w:color w:val="64748B"/><w:sz w:val="20"/><w:szCs w:val="20"/></w:rPr><w:t xml:space="preserve">عند الإنشاء يُرسل بريد إلكتروني تلقائي إلى موظفي الخطوة الأولى في سير العمل لإعلامهم بوجود طلب جديد بانتظار موافقتهم.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② الموافقات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يمر الطلب بخطوات محددة (مثل: مدير القسم → المالية → الإدارة). كل معتمد يراجع ويوافق أو يرفض مع تعليق.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③ الاعتماد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بعد اكتمال الموافقات تصبح الحالة موافق والطلب جاهز للصرف.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④ الصرف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يُصدر وصل صرف ويُربط بالطلب.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٥ — المراحل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٦ — الحالات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🏷️  </w:t></w:r><w:r><w:rPr><w:rFonts w:ascii="Tahoma" w:cs="Tahoma" w:eastAsia="Tahoma" w:hAnsi="Tahoma"/><w:b/><w:bCs/><w:color w:val="0F172A"/><w:sz w:val="26"/><w:szCs w:val="26"/></w:rPr><w:t xml:space="preserve">حالات الطلب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الحالة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المعنى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B45309"/><w:sz w:val="19"/><w:szCs w:val="19"/></w:rPr><w:t xml:space="preserve">قيد الانتظار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الطلب لم يكتمل اعتماده بعد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166534"/><w:sz w:val="19"/><w:szCs w:val="19"/></w:rPr><w:t xml:space="preserve">موافق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اكتملت الموافقات — جاهز للصرف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B91C1C"/><w:sz w:val="19"/><w:szCs w:val="19"/></w:rPr><w:t xml:space="preserve">مرفوض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رُفض في إحدى الخطوات — لا يُنفَّذ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475569"/><w:sz w:val="19"/><w:szCs w:val="19"/></w:rPr><w:t xml:space="preserve">ملغي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أُلغي الطلب</w:t></w:r></w:p></w:tc></w:tr></w:tbl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٦ — الحالات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٧ — سير العمل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🔄  </w:t></w:r><w:r><w:rPr><w:rFonts w:ascii="Tahoma" w:cs="Tahoma" w:eastAsia="Tahoma" w:hAnsi="Tahoma"/><w:b/><w:bCs/><w:color w:val="0F172A"/><w:sz w:val="26"/><w:szCs w:val="26"/></w:rPr><w:t xml:space="preserve">سير العمل</w:t></w:r></w:p><w:p><w:pPr><w:spacing w:after="100" w:before="80"/><w:jc w:val="center"/></w:pPr><w:r><w:drawing><wp:inline distT="0" distB="0" distL="0" distR="0"><wp:extent cx="4762500" cy="21717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4762500" cy="2171700"/></a:xfrm><a:prstGeom prst="rect"><a:avLst/></a:prstGeom></pic:spPr></pic:pic></a:graphicData></a:graphic></wp:inline></w:drawing></w:r></w:p><w:p><w:pPr><w:shd w:fill="EEF2FF" w:val="clear"/><w:spacing w:after="0" w:before="0"/><w:jc w:val="right"/></w:pPr><w:r><w:rPr><w:rFonts w:ascii="Tahoma" w:cs="Tahoma" w:eastAsia="Tahoma" w:hAnsi="Tahoma"/><w:b/><w:bCs/><w:color w:val="0F172A"/><w:sz w:val="20"/><w:szCs w:val="20"/></w:rPr><w:t xml:space="preserve">وصف الصورة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شريط التقدم: يوضح الخطوة الحالية من إجمالي خطوات الموافقة (مثال: الخطوة 2 من 5).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الخطوات المكتملة: تظهر بعلامة «موافق» مع اسم المعتمد وتاريخ الإجراء.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الخطوة الحالية: تظهر «قيد الانتظار» مع أسماء الموظفين المطلوب موافقتهم.</w:t></w:r></w:p><w:p><w:pPr><w:shd w:fill="EEF2FF" w:val="clear"/><w:spacing w:after="50" w:before="0"/><w:jc w:val="right"/></w:pPr><w:r><w:rPr><w:rFonts w:ascii="Tahoma" w:cs="Tahoma" w:eastAsia="Tahoma" w:hAnsi="Tahoma"/><w:color w:val="334155"/><w:sz w:val="19"/><w:szCs w:val="19"/></w:rPr><w:t xml:space="preserve">•  الخطوات القادمة: تبقى بانتظار دورها حتى يُكمل الطلب الخطوات السابقة.</w:t></w:r></w:p><w:p><w:pPr><w:spacing w:after="80" w:before="0"/><w:jc w:val="right"/></w:pPr><w:r><w:rPr><w:rFonts w:ascii="Tahoma" w:cs="Tahoma" w:eastAsia="Tahoma" w:hAnsi="Tahoma"/><w:sz w:val="22"/><w:szCs w:val="22"/></w:rPr><w:t xml:space="preserve"> 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٧ — سير العمل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٨ — الموافقات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✅  </w:t></w:r><w:r><w:rPr><w:rFonts w:ascii="Tahoma" w:cs="Tahoma" w:eastAsia="Tahoma" w:hAnsi="Tahoma"/><w:b/><w:bCs/><w:color w:val="0F172A"/><w:sz w:val="26"/><w:szCs w:val="26"/></w:rPr><w:t xml:space="preserve">سير العمل والموافقات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كل طلب مربوط بـ سير عمل (Workflow) يحدد من يوافق في كل خطوة وترتيب الخطوات.</w:t></w:r></w:p><w:p><w:pPr><w:spacing w:after="70" w:before="0"/><w:jc w:val="right"/></w:pPr><w:r><w:rPr><w:rFonts w:ascii="Tahoma" w:cs="Tahoma" w:eastAsia="Tahoma" w:hAnsi="Tahoma"/><w:sz w:val="21"/><w:szCs w:val="21"/></w:rPr><w:t xml:space="preserve">•  لا يمكن تخطي خطوة — الترتيب إلزامي</w:t></w:r></w:p><w:p><w:pPr><w:spacing w:after="70" w:before="0"/><w:jc w:val="right"/></w:pPr><w:r><w:rPr><w:rFonts w:ascii="Tahoma" w:cs="Tahoma" w:eastAsia="Tahoma" w:hAnsi="Tahoma"/><w:sz w:val="21"/><w:szCs w:val="21"/></w:rPr><w:t xml:space="preserve">•  الرفض في أي خطوة يوقف الطلب أو يُعاد للخطوة السابقة</w:t></w:r></w:p><w:p><w:pPr><w:spacing w:after="70" w:before="0"/><w:jc w:val="right"/></w:pPr><w:r><w:rPr><w:rFonts w:ascii="Tahoma" w:cs="Tahoma" w:eastAsia="Tahoma" w:hAnsi="Tahoma"/><w:sz w:val="21"/><w:szCs w:val="21"/></w:rPr><w:t xml:space="preserve">•  يمكن إضافة تعليق مع الموافقة أو الرفض</w:t></w:r></w:p><w:p><w:pPr><w:spacing w:after="70" w:before="0"/><w:jc w:val="right"/></w:pPr><w:r><w:rPr><w:rFonts w:ascii="Tahoma" w:cs="Tahoma" w:eastAsia="Tahoma" w:hAnsi="Tahoma"/><w:sz w:val="21"/><w:szCs w:val="21"/></w:rPr><w:t xml:space="preserve">•  يمكن رفع مرفق (اتاج) أثناء خطوة الموافقة</w:t></w:r></w:p><w:p><w:pPr><w:spacing w:after="70" w:before="0"/><w:jc w:val="right"/></w:pPr><w:r><w:rPr><w:rFonts w:ascii="Tahoma" w:cs="Tahoma" w:eastAsia="Tahoma" w:hAnsi="Tahoma"/><w:sz w:val="21"/><w:szCs w:val="21"/></w:rPr><w:t xml:space="preserve">•  سجل الموافقات محفوظ ومرئي في صفحة الطلب</w:t></w:r></w:p><w:p><w:pPr><w:spacing w:after="80" w:before="0"/><w:jc w:val="right"/></w:pPr><w:r><w:rPr><w:rFonts w:ascii="Tahoma" w:cs="Tahoma" w:eastAsia="Tahoma" w:hAnsi="Tahoma"/><w:sz w:val="22"/><w:szCs w:val="22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العنصر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الوصف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في صفحة الطلب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بيانات + بنود + مرفقات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مسار الموافقات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من وافق ومن ينتظر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الإجراءات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موافقة / رفض / تعليق</w:t></w:r></w:p></w:tc></w:tr></w:tbl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٨ — الموافقات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٩ — البريد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📧  </w:t></w:r><w:r><w:rPr><w:rFonts w:ascii="Tahoma" w:cs="Tahoma" w:eastAsia="Tahoma" w:hAnsi="Tahoma"/><w:b/><w:bCs/><w:color w:val="0F172A"/><w:sz w:val="26"/><w:szCs w:val="26"/></w:rPr><w:t xml:space="preserve">إشعارات البريد الإلكتروني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يرسل النظام رسائل بريد تلقائياً عند تحرك الطلب في سير العمل (حسب البريد المسجّل لكل مستخدم):</w:t></w:r></w:p><w:p><w:pPr><w:spacing w:after="70" w:before="0"/><w:jc w:val="right"/></w:pPr><w:r><w:rPr><w:rFonts w:ascii="Tahoma" w:cs="Tahoma" w:eastAsia="Tahoma" w:hAnsi="Tahoma"/><w:sz w:val="21"/><w:szCs w:val="21"/></w:rPr><w:t xml:space="preserve">•  عند الموافقة (إذا لم تكن الخطوة الأخيرة): بريد للخطوة التالية + بريد لمقدّم الطلب.</w:t></w:r></w:p><w:p><w:pPr><w:spacing w:after="70" w:before="0"/><w:jc w:val="right"/></w:pPr><w:r><w:rPr><w:rFonts w:ascii="Tahoma" w:cs="Tahoma" w:eastAsia="Tahoma" w:hAnsi="Tahoma"/><w:sz w:val="21"/><w:szCs w:val="21"/></w:rPr><w:t xml:space="preserve">•  عند الرفض (إذا لم تكن الخطوة الأولى): بريد للخطوة السابقة + بريد لمقدّم الطلب.</w:t></w:r></w:p><w:p><w:pPr><w:shd w:fill="F8FAFC" w:val="clear"/><w:spacing w:after="100" w:before="0"/><w:jc w:val="right"/></w:pPr><w:r><w:rPr><w:rFonts w:ascii="Tahoma" w:cs="Tahoma" w:eastAsia="Tahoma" w:hAnsi="Tahoma"/><w:color w:val="64748B"/><w:sz w:val="20"/><w:szCs w:val="20"/></w:rPr><w:t xml:space="preserve">لا يُرسل بريد عند الموافقة في الخطوة الأخيرة، ولا عند الرفض في الخطوة الأولى.</w:t></w:r></w:p><w:p><w:pPr><w:spacing w:after="100" w:before="80"/><w:jc w:val="center"/></w:pPr><w:r><w:drawing><wp:inline distT="0" distB="0" distL="0" distR="0"><wp:extent cx="3429000" cy="31527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1" cstate="none"/><a:srcRect/><a:stretch><a:fillRect/></a:stretch></pic:blipFill><pic:spPr bwMode="auto"><a:xfrm><a:off x="0" y="0"/><a:ext cx="3429000" cy="3152775"/></a:xfrm><a:prstGeom prst="rect"><a:avLst/></a:prstGeom></pic:spPr></pic:pic></a:graphicData></a:graphic></wp:inline></w:drawing></w:r></w:p><w:p><w:pPr><w:shd w:fill="F8FAFC" w:val="clear"/><w:spacing w:after="100" w:before="0"/><w:jc w:val="right"/></w:pPr><w:r><w:rPr><w:rFonts w:ascii="Tahoma" w:cs="Tahoma" w:eastAsia="Tahoma" w:hAnsi="Tahoma"/><w:color w:val="64748B"/><w:sz w:val="20"/><w:szCs w:val="20"/></w:rPr><w:t xml:space="preserve">مثال لرسالة بريد تُرسل تلقائياً عند الموافقة — تتضمن الشركة، الانتقال بين الخطوات، ملاحظة المعتمد، وزر «عرض التفاصيل».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٩ — البريد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١٠ — المرفقات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📎  </w:t></w:r><w:r><w:rPr><w:rFonts w:ascii="Tahoma" w:cs="Tahoma" w:eastAsia="Tahoma" w:hAnsi="Tahoma"/><w:b/><w:bCs/><w:color w:val="0F172A"/><w:sz w:val="26"/><w:szCs w:val="26"/></w:rPr><w:t xml:space="preserve">المرفقات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النوع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متى يُرفع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مرفقات الطلب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عند الإنشاء أو التعديل (فواتير، مستندات داعمة)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اتاج خطوة الموافقة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أثناء الموافقة من المعتمد</w:t></w:r></w:p></w:tc></w:tr></w:tbl><w:p><w:pPr><w:spacing w:after="100" w:before="0"/><w:jc w:val="right"/></w:pPr><w:r><w:rPr><w:rFonts w:ascii="Tahoma" w:cs="Tahoma" w:eastAsia="Tahoma" w:hAnsi="Tahoma"/><w:color w:val="334155"/><w:sz w:val="22"/><w:szCs w:val="22"/></w:rPr><w:t xml:space="preserve">الصيغ المدعومة: صور (JPG, PNG…) وملفات PDF — تُفتح من صفحة الطلب.</w:t></w:r></w:p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⬇️  </w:t></w:r><w:r><w:rPr><w:rFonts w:ascii="Tahoma" w:cs="Tahoma" w:eastAsia="Tahoma" w:hAnsi="Tahoma"/><w:b/><w:bCs/><w:color w:val="0F172A"/><w:sz w:val="26"/><w:szCs w:val="26"/></w:rPr><w:t xml:space="preserve">تحميل PDF الطلب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من صفحة تفاصيل الطلب، عند الضغط على زر PDF تظهر خيارات: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الخيار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المحتوى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تحميل PDF الطلب فقط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بيانات الطلب + جدول البنود + الموافقات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تحميل PDF الطلب والمرفقات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الطلب مع دمج المرفقات واتاجات الموافقة</w:t></w:r></w:p></w:tc></w:tr></w:tbl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📊  </w:t></w:r><w:r><w:rPr><w:rFonts w:ascii="Tahoma" w:cs="Tahoma" w:eastAsia="Tahoma" w:hAnsi="Tahoma"/><w:b/><w:bCs/><w:color w:val="0F172A"/><w:sz w:val="26"/><w:szCs w:val="26"/></w:rPr><w:t xml:space="preserve">التقارير والمتابعة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صفحة تقارير الطلبات (من لوحة التحكم) تتيح البحث المتقدّم وتصدير Excel.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١٠ — المرفقات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١١ — التقارير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📊  </w:t></w:r><w:r><w:rPr><w:rFonts w:ascii="Tahoma" w:cs="Tahoma" w:eastAsia="Tahoma" w:hAnsi="Tahoma"/><w:b/><w:bCs/><w:color w:val="0F172A"/><w:sz w:val="26"/><w:szCs w:val="26"/></w:rPr><w:t xml:space="preserve">تقارير الطلبات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صفحة التقارير تعرض مؤشرات سريعة، فلاتر بحث متقدمة، وجدول نتائج:</w:t></w:r></w:p><w:p><w:pPr><w:spacing w:after="60" w:before="0"/><w:jc w:val="right"/></w:pPr><w:r><w:rPr><w:rFonts w:ascii="Tahoma" w:cs="Tahoma" w:eastAsia="Tahoma" w:hAnsi="Tahoma"/><w:sz w:val="22"/><w:szCs w:val="22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المؤشر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القيمة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المجموع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48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مقبول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12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قيد الانتظار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22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مرفوض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8</w:t></w:r></w:p></w:tc></w:tr></w:tbl><w:p><w:pPr><w:spacing w:after="80" w:before="0"/><w:jc w:val="right"/></w:pPr><w:r><w:rPr><w:rFonts w:ascii="Tahoma" w:cs="Tahoma" w:eastAsia="Tahoma" w:hAnsi="Tahoma"/><w:sz w:val="22"/><w:szCs w:val="22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800"/><w:gridCol w:w="2520"/><w:gridCol w:w="2520"/><w:gridCol w:w="2520"/></w:tblGrid><w:tr><w:tc><w:tcPr><w:tcW w:type="pct" w:w="19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الشركة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كود الطلب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الحالة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المبلغ</w:t></w:r></w:p></w:tc></w:tr><w:tr><w:tc><w:tcPr><w:tcW w:type="pct" w:w="19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شركة ١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REQ-2401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B45309"/><w:sz w:val="19"/><w:szCs w:val="19"/></w:rPr><w:t xml:space="preserve">قيد الانتظار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3,500,000</w:t></w:r></w:p></w:tc></w:tr><w:tr><w:tc><w:tcPr><w:tcW w:type="pct" w:w="19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شركة ٢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REQ-2398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B45309"/><w:sz w:val="19"/><w:szCs w:val="19"/></w:rPr><w:t xml:space="preserve">قيد الانتظار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1,200,000</w:t></w:r></w:p></w:tc></w:tr><w:tr><w:tc><w:tcPr><w:tcW w:type="pct" w:w="19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شركة ١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REQ-2385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166534"/><w:sz w:val="19"/><w:szCs w:val="19"/></w:rPr><w:t xml:space="preserve">موافق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8,750,000</w:t></w:r></w:p></w:tc></w:tr><w:tr><w:tc><w:tcPr><w:tcW w:type="pct" w:w="19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شركة ٣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REQ-2372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color w:val="B91C1C"/><w:sz w:val="19"/><w:szCs w:val="19"/></w:rPr><w:t xml:space="preserve">مرفوض</w:t></w:r></w:p></w:tc><w:tc><w:tcPr><w:tcW w:type="pct" w:w="27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450,000</w:t></w:r></w:p></w:tc></w:tr></w:tbl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⏳  </w:t></w:r><w:r><w:rPr><w:rFonts w:ascii="Tahoma" w:cs="Tahoma" w:eastAsia="Tahoma" w:hAnsi="Tahoma"/><w:b/><w:bCs/><w:color w:val="0F172A"/><w:sz w:val="26"/><w:szCs w:val="26"/></w:rPr><w:t xml:space="preserve">تقرير قيد الانتظار (Pending)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لاستخراج تقرير بالطلبات التي لم تكتمل موافقتها بعد:</w:t></w:r></w:p><w:p><w:pPr><w:spacing w:after="70" w:before="0"/><w:jc w:val="right"/></w:pPr><w:r><w:rPr><w:rFonts w:ascii="Tahoma" w:cs="Tahoma" w:eastAsia="Tahoma" w:hAnsi="Tahoma"/><w:sz w:val="21"/><w:szCs w:val="21"/></w:rPr><w:t xml:space="preserve">1.  اختر من فلتر الحالة → قيد الانتظار</w:t></w:r></w:p><w:p><w:pPr><w:spacing w:after="70" w:before="0"/><w:jc w:val="right"/></w:pPr><w:r><w:rPr><w:rFonts w:ascii="Tahoma" w:cs="Tahoma" w:eastAsia="Tahoma" w:hAnsi="Tahoma"/><w:sz w:val="21"/><w:szCs w:val="21"/></w:rPr><w:t xml:space="preserve">2.  حدّد الشركة أو الفترة الزمنية إن لزم</w:t></w:r></w:p><w:p><w:pPr><w:spacing w:after="70" w:before="0"/><w:jc w:val="right"/></w:pPr><w:r><w:rPr><w:rFonts w:ascii="Tahoma" w:cs="Tahoma" w:eastAsia="Tahoma" w:hAnsi="Tahoma"/><w:sz w:val="21"/><w:szCs w:val="21"/></w:rPr><w:t xml:space="preserve">3.  اضغط بحث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ماذا يعرض هذا التقرير؟</w:t></w:r></w:p><w:p><w:pPr><w:spacing w:after="70" w:before="0"/><w:jc w:val="right"/></w:pPr><w:r><w:rPr><w:rFonts w:ascii="Tahoma" w:cs="Tahoma" w:eastAsia="Tahoma" w:hAnsi="Tahoma"/><w:sz w:val="21"/><w:szCs w:val="21"/></w:rPr><w:t xml:space="preserve">•  كل الطلبات بحالة «قيد الانتظار» ضمن صلاحياتك</w:t></w:r></w:p><w:p><w:pPr><w:spacing w:after="70" w:before="0"/><w:jc w:val="right"/></w:pPr><w:r><w:rPr><w:rFonts w:ascii="Tahoma" w:cs="Tahoma" w:eastAsia="Tahoma" w:hAnsi="Tahoma"/><w:sz w:val="21"/><w:szCs w:val="21"/></w:rPr><w:t xml:space="preserve">•  عمود قيد الانتظار عند يبيّن اسم الموظف المكلّف بالموافقة في الخطوة الحالية</w:t></w:r></w:p><w:p><w:pPr><w:spacing w:after="70" w:before="0"/><w:jc w:val="right"/></w:pPr><w:r><w:rPr><w:rFonts w:ascii="Tahoma" w:cs="Tahoma" w:eastAsia="Tahoma" w:hAnsi="Tahoma"/><w:sz w:val="21"/><w:szCs w:val="21"/></w:rPr><w:t xml:space="preserve">•  يمكن الجمع مع فلتر الشركة أو مقدم الطلب أو العملة</w:t></w:r></w:p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١١ — التقارير</w:t></w:r></w:p><w:p><w:r><w:br w:type="page"/></w:r></w:p><w:p><w:pPr><w:spacing w:after="40"/><w:jc w:val="center"/></w:pPr><w:r><w:drawing><wp:inline distT="0" distB="0" distL="0" distR="0"><wp:extent cx="762000" cy="3714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762000" cy="371475"/></a:xfrm><a:prstGeom prst="rect"><a:avLst/></a:prstGeom></pic:spPr></pic:pic></a:graphicData></a:graphic></wp:inline></w:drawing></w:r></w:p><w:p><w:pPr><w:spacing w:after="120" w:before="0"/><w:jc w:val="center"/></w:pPr><w:r><w:rPr><w:rFonts w:ascii="Tahoma" w:cs="Tahoma" w:eastAsia="Tahoma" w:hAnsi="Tahoma"/><w:b/><w:bCs/><w:color w:val="4F46E5"/><w:sz w:val="16"/><w:szCs w:val="16"/></w:rPr><w:t xml:space="preserve">FUND REQUEST</w:t></w:r><w:r><w:rPr><w:rFonts w:ascii="Tahoma" w:cs="Tahoma" w:eastAsia="Tahoma" w:hAnsi="Tahoma"/><w:color w:val="CBD5E1"/><w:sz w:val="22"/><w:szCs w:val="22"/></w:rPr><w:t xml:space="preserve">   |   </w:t></w:r><w:r><w:rPr><w:rFonts w:ascii="Tahoma" w:cs="Tahoma" w:eastAsia="Tahoma" w:hAnsi="Tahoma"/><w:color w:val="64748B"/><w:sz w:val="16"/><w:szCs w:val="16"/></w:rPr><w:t xml:space="preserve">الصفحة ١٢ — الختام</w:t></w:r></w:p><w:p><w:pPr><w:shd w:fill="C7D2FE" w:val="clear"/><w:spacing w:after="14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🔀  </w:t></w:r><w:r><w:rPr><w:rFonts w:ascii="Tahoma" w:cs="Tahoma" w:eastAsia="Tahoma" w:hAnsi="Tahoma"/><w:b/><w:bCs/><w:color w:val="0F172A"/><w:sz w:val="26"/><w:szCs w:val="26"/></w:rPr><w:t xml:space="preserve">تقرير حالة الخطوة (Stage Status)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عمود قيد الانتظار عند هو مفتاح متابعة مرحلة سير العمل لكل طلب:</w:t></w:r></w:p><w:p><w:pPr><w:spacing w:after="70" w:before="0"/><w:jc w:val="right"/></w:pPr><w:r><w:rPr><w:rFonts w:ascii="Tahoma" w:cs="Tahoma" w:eastAsia="Tahoma" w:hAnsi="Tahoma"/><w:sz w:val="21"/><w:szCs w:val="21"/></w:rPr><w:t xml:space="preserve">•  يظهر فقط للطلبات قيد الانتظار — الطلبات المعتمدة أو المرفوضة تظهر «—»</w:t></w:r></w:p><w:p><w:pPr><w:spacing w:after="70" w:before="0"/><w:jc w:val="right"/></w:pPr><w:r><w:rPr><w:rFonts w:ascii="Tahoma" w:cs="Tahoma" w:eastAsia="Tahoma" w:hAnsi="Tahoma"/><w:sz w:val="21"/><w:szCs w:val="21"/></w:rPr><w:t xml:space="preserve">•  القيمة = اسم المعتمد في الخطوة الحالية من سير العمل</w:t></w:r></w:p><w:p><w:pPr><w:spacing w:after="70" w:before="0"/><w:jc w:val="right"/></w:pPr><w:r><w:rPr><w:rFonts w:ascii="Tahoma" w:cs="Tahoma" w:eastAsia="Tahoma" w:hAnsi="Tahoma"/><w:sz w:val="21"/><w:szCs w:val="21"/></w:rPr><w:t xml:space="preserve">•  إذا كانت الخطوة مكلّفة لأكثر من شخص يظهر أسماؤهم مفصولة بفاصلة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الهدف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الإجراء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معرفة أين علق طلب معيّن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ابحث بكود الطلب → راجع عمود قيد الانتظار عند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قائمة كل ما عند خطوة معيّنة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الحالة = قيد الانتظار + قيد الانتظار عند = الموظف المطلوب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متابعة تأخير الموافقات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فلتر بالتاريخ + الحالة قيد الانتظار</w:t></w:r></w:p></w:tc></w:tr></w:tbl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✅  </w:t></w:r><w:r><w:rPr><w:rFonts w:ascii="Tahoma" w:cs="Tahoma" w:eastAsia="Tahoma" w:hAnsi="Tahoma"/><w:b/><w:bCs/><w:color w:val="0F172A"/><w:sz w:val="26"/><w:szCs w:val="26"/></w:rPr><w:t xml:space="preserve">تقرير المعتمد (Approved)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لاستخراج تقرير بالطلبات التي اكتملت موافقاتها:</w:t></w:r></w:p><w:p><w:pPr><w:spacing w:after="70" w:before="0"/><w:jc w:val="right"/></w:pPr><w:r><w:rPr><w:rFonts w:ascii="Tahoma" w:cs="Tahoma" w:eastAsia="Tahoma" w:hAnsi="Tahoma"/><w:sz w:val="21"/><w:szCs w:val="21"/></w:rPr><w:t xml:space="preserve">1.  اختر من فلتر الحالة → موافق</w:t></w:r></w:p><w:p><w:pPr><w:spacing w:after="70" w:before="0"/><w:jc w:val="right"/></w:pPr><w:r><w:rPr><w:rFonts w:ascii="Tahoma" w:cs="Tahoma" w:eastAsia="Tahoma" w:hAnsi="Tahoma"/><w:sz w:val="21"/><w:szCs w:val="21"/></w:rPr><w:t xml:space="preserve">2.  حدّد الشركة والفترة (مثلاً: شهر محاسبي)</w:t></w:r></w:p><w:p><w:pPr><w:spacing w:after="70" w:before="0"/><w:jc w:val="right"/></w:pPr><w:r><w:rPr><w:rFonts w:ascii="Tahoma" w:cs="Tahoma" w:eastAsia="Tahoma" w:hAnsi="Tahoma"/><w:sz w:val="21"/><w:szCs w:val="21"/></w:rPr><w:t xml:space="preserve">3.  اضغط بحث ثم Excel للتصدير</w:t></w:r></w:p><w:p><w:pPr><w:spacing w:after="80" w:before="80"/><w:jc w:val="right"/></w:pPr><w:r><w:rPr><w:rFonts w:ascii="Tahoma" w:cs="Tahoma" w:eastAsia="Tahoma" w:hAnsi="Tahoma"/><w:b/><w:bCs/><w:color w:val="2563EB"/><w:sz w:val="22"/><w:szCs w:val="22"/></w:rPr><w:t xml:space="preserve">ماذا يعرض هذا التقرير؟</w:t></w:r></w:p><w:p><w:pPr><w:spacing w:after="70" w:before="0"/><w:jc w:val="right"/></w:pPr><w:r><w:rPr><w:rFonts w:ascii="Tahoma" w:cs="Tahoma" w:eastAsia="Tahoma" w:hAnsi="Tahoma"/><w:sz w:val="21"/><w:szCs w:val="21"/></w:rPr><w:t xml:space="preserve">•  الطلبات الجاهزة للصرف — اكتمل سير الموافقات عليها</w:t></w:r></w:p><w:p><w:pPr><w:spacing w:after="70" w:before="0"/><w:jc w:val="right"/></w:pPr><w:r><w:rPr><w:rFonts w:ascii="Tahoma" w:cs="Tahoma" w:eastAsia="Tahoma" w:hAnsi="Tahoma"/><w:sz w:val="21"/><w:szCs w:val="21"/></w:rPr><w:t xml:space="preserve">•  عمود قيد الانتظار عند يكون فارغاً (—)</w:t></w:r></w:p><w:p><w:pPr><w:spacing w:after="70" w:before="0"/><w:jc w:val="right"/></w:pPr><w:r><w:rPr><w:rFonts w:ascii="Tahoma" w:cs="Tahoma" w:eastAsia="Tahoma" w:hAnsi="Tahoma"/><w:sz w:val="21"/><w:szCs w:val="21"/></w:rPr><w:t xml:space="preserve">•  ملف Excel يحتوي: الشركة، الكود، النوع، مقدم الطلب، الحالة، المبلغ، التاريخ</w:t></w:r></w:p><w:p><w:pPr><w:spacing w:after="100" w:before="0"/><w:jc w:val="right"/></w:pPr><w:r><w:rPr><w:rFonts w:ascii="Tahoma" w:cs="Tahoma" w:eastAsia="Tahoma" w:hAnsi="Tahoma"/><w:sz w:val="22"/><w:szCs w:val="22"/></w:rPr><w:t xml:space="preserve"> </w:t></w:r></w:p><w:p><w:pPr><w:spacing w:after="120" w:before="0"/><w:jc w:val="right"/></w:pPr><w:r><w:rPr><w:rFonts w:ascii="Tahoma" w:cs="Tahoma" w:eastAsia="Tahoma" w:hAnsi="Tahoma"/><w:sz w:val="24"/><w:szCs w:val="24"/></w:rPr><w:t xml:space="preserve">💡  </w:t></w:r><w:r><w:rPr><w:rFonts w:ascii="Tahoma" w:cs="Tahoma" w:eastAsia="Tahoma" w:hAnsi="Tahoma"/><w:b/><w:bCs/><w:color w:val="0F172A"/><w:sz w:val="26"/><w:szCs w:val="26"/></w:rPr><w:t xml:space="preserve">مثال عملي</w:t></w:r></w:p><w:p><w:pPr><w:spacing w:after="100" w:before="0"/><w:jc w:val="right"/></w:pPr><w:r><w:rPr><w:rFonts w:ascii="Tahoma" w:cs="Tahoma" w:eastAsia="Tahoma" w:hAnsi="Tahoma"/><w:color w:val="334155"/><w:sz w:val="22"/><w:szCs w:val="22"/></w:rPr><w:t xml:space="preserve">الموقف: قسم يحتاج 5,000,000 د.ع لشراء مواد.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600"/><w:gridCol w:w="6760"/></w:tblGrid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#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EFF6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b/><w:bCs/><w:color w:val="2563EB"/><w:sz w:val="19"/><w:szCs w:val="19"/></w:rPr><w:t xml:space="preserve">الإجراء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١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فتح لوحة التحكم واختيار شركة ١ وإنشاء طلب جديد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٢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إدخال البنود والمبلغ ورفع الفاتورة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٣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موافقة مدير القسم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٤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موافقة المدير المالي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٥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الموافقة النهائية — الطلب يصبح معتمداً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٦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8FAFC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إصدار وصل صرف وربطه بالطلب</w:t></w:r></w:p></w:tc></w:tr><w:tr><w:tc><w:tcPr><w:tcW w:type="pct" w:w="28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٧</w:t></w:r></w:p></w:tc><w:tc><w:tcPr><w:tcW w:type="pct" w:w="72%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after="40" w:before="40"/><w:jc w:val="right"/></w:pPr><w:r><w:rPr><w:rFonts w:ascii="Tahoma" w:cs="Tahoma" w:eastAsia="Tahoma" w:hAnsi="Tahoma"/><w:sz w:val="19"/><w:szCs w:val="19"/></w:rPr><w:t xml:space="preserve">استخراج تقرير للمراجعة الشهرية</w:t></w:r></w:p></w:tc></w:tr></w:tbl><w:p><w:pPr><w:spacing w:after="40" w:before="0"/><w:jc w:val="right"/></w:pPr><w:r><w:rPr><w:rFonts w:ascii="Tahoma" w:cs="Tahoma" w:eastAsia="Tahoma" w:hAnsi="Tahoma"/><w:sz w:val="22"/><w:szCs w:val="22"/></w:rPr><w:t xml:space="preserve"> </w:t></w:r></w:p><w:p><w:pPr><w:spacing w:after="60" w:before="0"/><w:jc w:val="center"/></w:pPr><w:r><w:rPr><w:rFonts w:ascii="Tahoma" w:cs="Tahoma" w:eastAsia="Tahoma" w:hAnsi="Tahoma"/><w:color w:val="C7D2FE"/><w:sz w:val="14"/><w:szCs w:val="14"/></w:rPr><w:t xml:space="preserve">─ ─ ─ ─ ─ ─ ─ ─ ─ ─ ─ ─ ─ ─ ─ ─ ─ ─ ─</w:t></w:r></w:p><w:p><w:pPr><w:spacing w:after="0" w:before="0"/><w:jc w:val="center"/></w:pPr><w:r><w:rPr><w:rFonts w:ascii="Tahoma" w:cs="Tahoma" w:eastAsia="Tahoma" w:hAnsi="Tahoma"/><w:color w:val="64748B"/><w:sz w:val="16"/><w:szCs w:val="16"/></w:rPr><w:t xml:space="preserve">الصفحة ١٢ — الختام</w:t></w:r></w:p><w:p><w:r><w:br w:type="page"/></w:r></w:p><w:sectPr><w:pgSz w:w="11906" w:h="16838" w:orient="portrait"/><w:pgMar w:top="900" w:right="900" w:bottom="900" w:left="900" w:header="708" w:footer="708" w:gutter="0"/><w:pgBorders w:display="allPages" w:offsetFrom="text" w:zOrder="front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929d621ab6f9e9bb042c4e5c5e66d80b0a38fc.jpg"/><Relationship Id="rId8" Type="http://schemas.openxmlformats.org/officeDocument/2006/relationships/image" Target="media/ab68d94112173665ba46c604f090068b13a39d7d.jpg"/><Relationship Id="rId9" Type="http://schemas.openxmlformats.org/officeDocument/2006/relationships/image" Target="media/7dd5453bff682903489b8c9afcaff68342f77d85.jpg"/><Relationship Id="rId10" Type="http://schemas.openxmlformats.org/officeDocument/2006/relationships/image" Target="media/fd34730f269fe63b3e4007fef9daffb14c8af557.jpg"/><Relationship Id="rId11" Type="http://schemas.openxmlformats.org/officeDocument/2006/relationships/image" Target="media/018100ed49e5ded05fa3ba1e5019f70240b3cde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2026-07-05T11:33:53.786Z</dcterms:created>
  <dcterms:modified xsi:type="dcterms:W3CDTF">2026-07-05T11:33:53.787Z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