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6">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8">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A">
      <w:pPr>
        <w:jc w:val="center"/>
        <w:rPr>
          <w:rFonts w:ascii="Verdana" w:cs="Verdana" w:eastAsia="Verdana" w:hAnsi="Verdana"/>
          <w:b w:val="1"/>
          <w:sz w:val="32"/>
          <w:szCs w:val="32"/>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sz w:val="32"/>
          <w:szCs w:val="32"/>
        </w:rPr>
      </w:pPr>
      <w:r w:rsidDel="00000000" w:rsidR="00000000" w:rsidRPr="00000000">
        <w:rPr>
          <w:rFonts w:ascii="Verdana" w:cs="Verdana" w:eastAsia="Verdana" w:hAnsi="Verdana"/>
          <w:b w:val="1"/>
          <w:sz w:val="32"/>
          <w:szCs w:val="32"/>
          <w:rtl w:val="0"/>
        </w:rPr>
        <w:t xml:space="preserve">Final Project: Applying FreeRTOS and the embedded systems approach to real-life applications</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rPr>
          <w:sz w:val="36"/>
          <w:szCs w:val="36"/>
        </w:rPr>
      </w:pPr>
      <w:bookmarkStart w:colFirst="0" w:colLast="0" w:name="_heading=h.u0geww181a4w" w:id="0"/>
      <w:bookmarkEnd w:id="0"/>
      <w:r w:rsidDel="00000000" w:rsidR="00000000" w:rsidRPr="00000000">
        <w:rPr>
          <w:rtl w:val="0"/>
        </w:rPr>
        <w:t xml:space="preserve">Lab Group 4 - Final Project Proposal - CSE/EE 474</w:t>
      </w:r>
      <w:r w:rsidDel="00000000" w:rsidR="00000000" w:rsidRPr="00000000">
        <w:rPr>
          <w:rtl w:val="0"/>
        </w:rPr>
      </w:r>
    </w:p>
    <w:p w:rsidR="00000000" w:rsidDel="00000000" w:rsidP="00000000" w:rsidRDefault="00000000" w:rsidRPr="00000000" w14:paraId="0000000F">
      <w:pPr>
        <w:pStyle w:val="Heading2"/>
        <w:rPr/>
      </w:pPr>
      <w:bookmarkStart w:colFirst="0" w:colLast="0" w:name="_heading=h.wp8lkbi0zc5b" w:id="1"/>
      <w:bookmarkEnd w:id="1"/>
      <w:r w:rsidDel="00000000" w:rsidR="00000000" w:rsidRPr="00000000">
        <w:rPr>
          <w:rtl w:val="0"/>
        </w:rPr>
        <w:t xml:space="preserve">Description</w:t>
      </w:r>
    </w:p>
    <w:p w:rsidR="00000000" w:rsidDel="00000000" w:rsidP="00000000" w:rsidRDefault="00000000" w:rsidRPr="00000000" w14:paraId="00000010">
      <w:pPr>
        <w:rPr/>
      </w:pPr>
      <w:r w:rsidDel="00000000" w:rsidR="00000000" w:rsidRPr="00000000">
        <w:rPr>
          <w:rtl w:val="0"/>
        </w:rPr>
        <w:t xml:space="preserve">Provide a brief overview of the project. Explain the motivation behind the project, the problem it aims to solve, or the opportunity it seeks to capitalize on. You can use this document as a template for your proposal submission.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“Explosive Home Security System” is a project designed to keep intruders out of people’s houses or take everything down. Motivated by burglaries in the Seattle area and allowing people to feel safe leaving valuables in their homes, this project aims to address the problem of theft and burglaries. By utilizing sensors, RFID, a keypad, and a phone bluetooth connection with two ESP-32s, the system is designed to allow anyone with the correct RFID and correct keypad PIN to access the home otherwise a ‘bomb’ will explode. The phone is able to use its bluetooth connection to set the security system to home/away to turn it off/on. This application of bluetooth allows for easy access in and out of the house if needed for situations such as just getting the mail or doing some gardening without needing to enter a password/scan an RFID all the time; allowing for a safe but also convenient home life. </w:t>
      </w:r>
    </w:p>
    <w:p w:rsidR="00000000" w:rsidDel="00000000" w:rsidP="00000000" w:rsidRDefault="00000000" w:rsidRPr="00000000" w14:paraId="00000013">
      <w:pPr>
        <w:pStyle w:val="Heading2"/>
        <w:rPr/>
      </w:pPr>
      <w:bookmarkStart w:colFirst="0" w:colLast="0" w:name="_heading=h.fqkd8u79dhdx" w:id="2"/>
      <w:bookmarkEnd w:id="2"/>
      <w:r w:rsidDel="00000000" w:rsidR="00000000" w:rsidRPr="00000000">
        <w:rPr>
          <w:rtl w:val="0"/>
        </w:rPr>
      </w:r>
    </w:p>
    <w:p w:rsidR="00000000" w:rsidDel="00000000" w:rsidP="00000000" w:rsidRDefault="00000000" w:rsidRPr="00000000" w14:paraId="00000014">
      <w:pPr>
        <w:pStyle w:val="Heading2"/>
        <w:rPr/>
      </w:pPr>
      <w:bookmarkStart w:colFirst="0" w:colLast="0" w:name="_heading=h.q6npm61r48ze" w:id="3"/>
      <w:bookmarkEnd w:id="3"/>
      <w:r w:rsidDel="00000000" w:rsidR="00000000" w:rsidRPr="00000000">
        <w:rPr>
          <w:rtl w:val="0"/>
        </w:rPr>
        <w:t xml:space="preserve">Components/Diagram</w:t>
      </w:r>
    </w:p>
    <w:p w:rsidR="00000000" w:rsidDel="00000000" w:rsidP="00000000" w:rsidRDefault="00000000" w:rsidRPr="00000000" w14:paraId="00000015">
      <w:pPr>
        <w:rPr/>
      </w:pPr>
      <w:r w:rsidDel="00000000" w:rsidR="00000000" w:rsidRPr="00000000">
        <w:rPr/>
        <w:drawing>
          <wp:inline distB="114300" distT="114300" distL="114300" distR="114300">
            <wp:extent cx="5943600" cy="42545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Example: </w:t>
      </w:r>
    </w:p>
    <w:p w:rsidR="00000000" w:rsidDel="00000000" w:rsidP="00000000" w:rsidRDefault="00000000" w:rsidRPr="00000000" w14:paraId="00000019">
      <w:pPr>
        <w:rPr/>
      </w:pPr>
      <w:r w:rsidDel="00000000" w:rsidR="00000000" w:rsidRPr="00000000">
        <w:rPr>
          <w:rtl w:val="0"/>
        </w:rPr>
        <w:t xml:space="preserve">Smart Plant Monitoring and Watering System</w:t>
      </w:r>
    </w:p>
    <w:p w:rsidR="00000000" w:rsidDel="00000000" w:rsidP="00000000" w:rsidRDefault="00000000" w:rsidRPr="00000000" w14:paraId="0000001A">
      <w:pPr>
        <w:rPr/>
      </w:pPr>
      <w:r w:rsidDel="00000000" w:rsidR="00000000" w:rsidRPr="00000000">
        <w:rPr>
          <w:rtl w:val="0"/>
        </w:rPr>
        <w:t xml:space="preserve">      </w:t>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840"/>
        <w:gridCol w:w="3120"/>
        <w:tblGridChange w:id="0">
          <w:tblGrid>
            <w:gridCol w:w="2385"/>
            <w:gridCol w:w="3840"/>
            <w:gridCol w:w="3120"/>
          </w:tblGrid>
        </w:tblGridChange>
      </w:tblGrid>
      <w:tr>
        <w:trPr>
          <w:cantSplit w:val="0"/>
          <w:trHeight w:val="420" w:hRule="atLeast"/>
          <w:tblHeader w:val="1"/>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left"/>
              <w:rPr/>
            </w:pPr>
            <w:r w:rsidDel="00000000" w:rsidR="00000000" w:rsidRPr="00000000">
              <w:rPr>
                <w:rtl w:val="0"/>
              </w:rPr>
              <w:t xml:space="preserve">SENSORS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left"/>
              <w:rPr/>
            </w:pPr>
            <w:r w:rsidDel="00000000" w:rsidR="00000000" w:rsidRPr="00000000">
              <w:rPr>
                <w:rtl w:val="0"/>
              </w:rPr>
              <w:t xml:space="preserve">Link(s)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line="240" w:lineRule="auto"/>
              <w:jc w:val="left"/>
              <w:rPr/>
            </w:pPr>
            <w:r w:rsidDel="00000000" w:rsidR="00000000" w:rsidRPr="00000000">
              <w:rPr>
                <w:rtl w:val="0"/>
              </w:rPr>
              <w:t xml:space="preserve">Motion Sensor</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line="240" w:lineRule="auto"/>
              <w:jc w:val="left"/>
              <w:rPr/>
            </w:pPr>
            <w:r w:rsidDel="00000000" w:rsidR="00000000" w:rsidRPr="00000000">
              <w:rPr>
                <w:rtl w:val="0"/>
              </w:rPr>
              <w:t xml:space="preserve">Detects Motion Outside the House </w:t>
            </w:r>
          </w:p>
          <w:p w:rsidR="00000000" w:rsidDel="00000000" w:rsidP="00000000" w:rsidRDefault="00000000" w:rsidRPr="00000000" w14:paraId="00000023">
            <w:pPr>
              <w:spacing w:line="240" w:lineRule="auto"/>
              <w:jc w:val="left"/>
              <w:rPr/>
            </w:pPr>
            <w:r w:rsidDel="00000000" w:rsidR="00000000" w:rsidRPr="00000000">
              <w:rPr>
                <w:rtl w:val="0"/>
              </w:rPr>
              <w:t xml:space="preserve">And Prompts to enter the password onto the LCD if motion is detected. </w:t>
              <w:br w:type="textWrapping"/>
              <w:br w:type="textWrapping"/>
              <w:t xml:space="preserve">If Home Mode is ON, Then its off  </w:t>
              <w:br w:type="textWrapping"/>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line="240" w:lineRule="auto"/>
              <w:jc w:val="left"/>
              <w:rPr/>
            </w:pPr>
            <w:hyperlink r:id="rId8">
              <w:r w:rsidDel="00000000" w:rsidR="00000000" w:rsidRPr="00000000">
                <w:rPr>
                  <w:color w:val="1155cc"/>
                  <w:u w:val="single"/>
                  <w:rtl w:val="0"/>
                </w:rPr>
                <w:t xml:space="preserve">https://learn.adafruit.com/pir-passive-infrared-proximity-motion-sensor/overview</w:t>
              </w:r>
            </w:hyperlink>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line="240" w:lineRule="auto"/>
              <w:jc w:val="left"/>
              <w:rPr/>
            </w:pPr>
            <w:r w:rsidDel="00000000" w:rsidR="00000000" w:rsidRPr="00000000">
              <w:rPr>
                <w:rtl w:val="0"/>
              </w:rPr>
              <w:t xml:space="preserve">Ultra-Sonic Sensor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line="240" w:lineRule="auto"/>
              <w:jc w:val="left"/>
              <w:rPr/>
            </w:pPr>
            <w:r w:rsidDel="00000000" w:rsidR="00000000" w:rsidRPr="00000000">
              <w:rPr>
                <w:rtl w:val="0"/>
              </w:rPr>
              <w:t xml:space="preserve">Detects Motion Inside the House if Home Mode is OFF. </w:t>
            </w:r>
          </w:p>
          <w:p w:rsidR="00000000" w:rsidDel="00000000" w:rsidP="00000000" w:rsidRDefault="00000000" w:rsidRPr="00000000" w14:paraId="00000027">
            <w:pPr>
              <w:spacing w:line="240" w:lineRule="auto"/>
              <w:jc w:val="left"/>
              <w:rPr/>
            </w:pPr>
            <w:r w:rsidDel="00000000" w:rsidR="00000000" w:rsidRPr="00000000">
              <w:rPr>
                <w:rtl w:val="0"/>
              </w:rPr>
            </w:r>
          </w:p>
          <w:p w:rsidR="00000000" w:rsidDel="00000000" w:rsidP="00000000" w:rsidRDefault="00000000" w:rsidRPr="00000000" w14:paraId="00000028">
            <w:pPr>
              <w:spacing w:line="240" w:lineRule="auto"/>
              <w:jc w:val="left"/>
              <w:rPr/>
            </w:pPr>
            <w:r w:rsidDel="00000000" w:rsidR="00000000" w:rsidRPr="00000000">
              <w:rPr>
                <w:rtl w:val="0"/>
              </w:rPr>
              <w:t xml:space="preserve">If Home Mode is ON, Then its off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jc w:val="left"/>
              <w:rPr/>
            </w:pPr>
            <w:hyperlink r:id="rId9">
              <w:r w:rsidDel="00000000" w:rsidR="00000000" w:rsidRPr="00000000">
                <w:rPr>
                  <w:color w:val="1155cc"/>
                  <w:u w:val="single"/>
                  <w:rtl w:val="0"/>
                </w:rPr>
                <w:t xml:space="preserve">https://web.eece.maine.edu/~zhu/book/lab/HC-SR04%20User%20Manual.pdf</w:t>
              </w:r>
            </w:hyperlink>
            <w:r w:rsidDel="00000000" w:rsidR="00000000" w:rsidRPr="00000000">
              <w:rPr>
                <w:rtl w:val="0"/>
              </w:rPr>
            </w:r>
          </w:p>
        </w:tc>
      </w:tr>
    </w:tbl>
    <w:p w:rsidR="00000000" w:rsidDel="00000000" w:rsidP="00000000" w:rsidRDefault="00000000" w:rsidRPr="00000000" w14:paraId="0000002A">
      <w:pPr>
        <w:jc w:val="left"/>
        <w:rPr/>
      </w:pPr>
      <w:r w:rsidDel="00000000" w:rsidR="00000000" w:rsidRPr="00000000">
        <w:rPr>
          <w:rtl w:val="0"/>
        </w:rPr>
      </w:r>
    </w:p>
    <w:tbl>
      <w:tblPr>
        <w:tblStyle w:val="Table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840"/>
        <w:gridCol w:w="3120"/>
        <w:tblGridChange w:id="0">
          <w:tblGrid>
            <w:gridCol w:w="2385"/>
            <w:gridCol w:w="384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jc w:val="left"/>
              <w:rPr/>
            </w:pPr>
            <w:r w:rsidDel="00000000" w:rsidR="00000000" w:rsidRPr="00000000">
              <w:rPr>
                <w:rtl w:val="0"/>
              </w:rPr>
              <w:t xml:space="preserve">MICROCONTROLLER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left"/>
              <w:rPr/>
            </w:pPr>
            <w:r w:rsidDel="00000000" w:rsidR="00000000" w:rsidRPr="00000000">
              <w:rPr>
                <w:rtl w:val="0"/>
              </w:rPr>
              <w:t xml:space="preserve">Link(s)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line="240" w:lineRule="auto"/>
              <w:jc w:val="left"/>
              <w:rPr/>
            </w:pPr>
            <w:r w:rsidDel="00000000" w:rsidR="00000000" w:rsidRPr="00000000">
              <w:rPr>
                <w:rtl w:val="0"/>
              </w:rPr>
              <w:t xml:space="preserve">ESP-32 S3 Dev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line="240" w:lineRule="auto"/>
              <w:jc w:val="left"/>
              <w:rPr/>
            </w:pPr>
            <w:r w:rsidDel="00000000" w:rsidR="00000000" w:rsidRPr="00000000">
              <w:rPr>
                <w:rtl w:val="0"/>
              </w:rPr>
              <w:t xml:space="preserve">One ESP is responsible for the user interaction. LCD display, RFID Read, Number pad input.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line="240" w:lineRule="auto"/>
              <w:jc w:val="left"/>
              <w:rPr/>
            </w:pPr>
            <w:hyperlink r:id="rId10">
              <w:r w:rsidDel="00000000" w:rsidR="00000000" w:rsidRPr="00000000">
                <w:rPr>
                  <w:color w:val="1155cc"/>
                  <w:u w:val="single"/>
                  <w:rtl w:val="0"/>
                </w:rPr>
                <w:t xml:space="preserve">https://docs.espressif.com/projects/esp-dev-kits/en/latest/esp32s3/esp32-s3-devkitc-1/index.html</w:t>
              </w:r>
            </w:hyperlink>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line="240" w:lineRule="auto"/>
              <w:jc w:val="left"/>
              <w:rPr/>
            </w:pPr>
            <w:r w:rsidDel="00000000" w:rsidR="00000000" w:rsidRPr="00000000">
              <w:rPr>
                <w:rtl w:val="0"/>
              </w:rPr>
              <w:t xml:space="preserve">ESP-32 S3 Dev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line="240" w:lineRule="auto"/>
              <w:jc w:val="left"/>
              <w:rPr/>
            </w:pPr>
            <w:r w:rsidDel="00000000" w:rsidR="00000000" w:rsidRPr="00000000">
              <w:rPr>
                <w:rtl w:val="0"/>
              </w:rPr>
              <w:t xml:space="preserve">The second ESP is responsible for the Security, Motion detection, Bomb explosion and Mode Setting from a phone. </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line="240" w:lineRule="auto"/>
              <w:jc w:val="left"/>
              <w:rPr/>
            </w:pPr>
            <w:hyperlink r:id="rId11">
              <w:r w:rsidDel="00000000" w:rsidR="00000000" w:rsidRPr="00000000">
                <w:rPr>
                  <w:color w:val="1155cc"/>
                  <w:u w:val="single"/>
                  <w:rtl w:val="0"/>
                </w:rPr>
                <w:t xml:space="preserve">https://docs.espressif.com/projects/esp-dev-kits/en/latest/esp32s3/esp32-s3-devkitc-1/index.html</w:t>
              </w:r>
            </w:hyperlink>
            <w:r w:rsidDel="00000000" w:rsidR="00000000" w:rsidRPr="00000000">
              <w:rPr>
                <w:rtl w:val="0"/>
              </w:rPr>
            </w:r>
          </w:p>
        </w:tc>
      </w:tr>
    </w:tbl>
    <w:p w:rsidR="00000000" w:rsidDel="00000000" w:rsidP="00000000" w:rsidRDefault="00000000" w:rsidRPr="00000000" w14:paraId="00000037">
      <w:pPr>
        <w:jc w:val="left"/>
        <w:rPr/>
      </w:pPr>
      <w:r w:rsidDel="00000000" w:rsidR="00000000" w:rsidRPr="00000000">
        <w:rPr>
          <w:rtl w:val="0"/>
        </w:rPr>
      </w:r>
    </w:p>
    <w:tbl>
      <w:tblPr>
        <w:tblStyle w:val="Table3"/>
        <w:tblpPr w:leftFromText="180" w:rightFromText="180" w:topFromText="180" w:bottomFromText="180" w:vertAnchor="text" w:horzAnchor="text" w:tblpX="45" w:tblpY="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855"/>
        <w:gridCol w:w="3120"/>
        <w:tblGridChange w:id="0">
          <w:tblGrid>
            <w:gridCol w:w="2370"/>
            <w:gridCol w:w="3855"/>
            <w:gridCol w:w="3120"/>
          </w:tblGrid>
        </w:tblGridChange>
      </w:tblGrid>
      <w:tr>
        <w:trPr>
          <w:cantSplit w:val="0"/>
          <w:trHeight w:val="420" w:hRule="atLeast"/>
          <w:tblHeader w:val="0"/>
        </w:trPr>
        <w:tc>
          <w:tcPr>
            <w:gridSpan w:val="3"/>
          </w:tcPr>
          <w:p w:rsidR="00000000" w:rsidDel="00000000" w:rsidP="00000000" w:rsidRDefault="00000000" w:rsidRPr="00000000" w14:paraId="00000038">
            <w:pPr>
              <w:spacing w:line="240" w:lineRule="auto"/>
              <w:jc w:val="left"/>
              <w:rPr/>
            </w:pPr>
            <w:r w:rsidDel="00000000" w:rsidR="00000000" w:rsidRPr="00000000">
              <w:rPr>
                <w:rtl w:val="0"/>
              </w:rPr>
              <w:t xml:space="preserve">ACUTATTOR</w:t>
            </w:r>
          </w:p>
        </w:tc>
      </w:tr>
      <w:tr>
        <w:trPr>
          <w:cantSplit w:val="0"/>
          <w:tblHeader w:val="0"/>
        </w:trPr>
        <w:tc>
          <w:tcPr>
            <w:tcBorders>
              <w:bottom w:color="000000" w:space="0" w:sz="8" w:val="single"/>
            </w:tcBorders>
          </w:tcPr>
          <w:p w:rsidR="00000000" w:rsidDel="00000000" w:rsidP="00000000" w:rsidRDefault="00000000" w:rsidRPr="00000000" w14:paraId="0000003B">
            <w:pPr>
              <w:spacing w:line="240" w:lineRule="auto"/>
              <w:jc w:val="left"/>
              <w:rPr/>
            </w:pPr>
            <w:r w:rsidDel="00000000" w:rsidR="00000000" w:rsidRPr="00000000">
              <w:rPr>
                <w:rtl w:val="0"/>
              </w:rPr>
              <w:t xml:space="preserve">Component</w:t>
            </w:r>
          </w:p>
        </w:tc>
        <w:tc>
          <w:tcPr>
            <w:tcBorders>
              <w:bottom w:color="000000" w:space="0" w:sz="8" w:val="single"/>
            </w:tcBorders>
          </w:tcPr>
          <w:p w:rsidR="00000000" w:rsidDel="00000000" w:rsidP="00000000" w:rsidRDefault="00000000" w:rsidRPr="00000000" w14:paraId="0000003C">
            <w:pPr>
              <w:spacing w:line="240" w:lineRule="auto"/>
              <w:jc w:val="left"/>
              <w:rPr/>
            </w:pPr>
            <w:r w:rsidDel="00000000" w:rsidR="00000000" w:rsidRPr="00000000">
              <w:rPr>
                <w:rtl w:val="0"/>
              </w:rPr>
              <w:t xml:space="preserve">Description</w:t>
            </w:r>
          </w:p>
        </w:tc>
        <w:tc>
          <w:tcPr>
            <w:tcBorders>
              <w:bottom w:color="000000" w:space="0" w:sz="8" w:val="single"/>
            </w:tcBorders>
          </w:tcPr>
          <w:p w:rsidR="00000000" w:rsidDel="00000000" w:rsidP="00000000" w:rsidRDefault="00000000" w:rsidRPr="00000000" w14:paraId="0000003D">
            <w:pPr>
              <w:spacing w:line="240" w:lineRule="auto"/>
              <w:jc w:val="left"/>
              <w:rPr/>
            </w:pPr>
            <w:r w:rsidDel="00000000" w:rsidR="00000000" w:rsidRPr="00000000">
              <w:rPr>
                <w:rtl w:val="0"/>
              </w:rPr>
              <w:t xml:space="preserve">Link(s)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E">
            <w:pPr>
              <w:spacing w:line="240" w:lineRule="auto"/>
              <w:jc w:val="left"/>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3F">
            <w:pPr>
              <w:spacing w:line="240" w:lineRule="auto"/>
              <w:jc w:val="left"/>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40">
            <w:pPr>
              <w:spacing w:line="240" w:lineRule="auto"/>
              <w:jc w:val="left"/>
              <w:rPr/>
            </w:pPr>
            <w:r w:rsidDel="00000000" w:rsidR="00000000" w:rsidRPr="00000000">
              <w:rPr>
                <w:rtl w:val="0"/>
              </w:rPr>
              <w:t xml:space="preserve">None</w:t>
            </w:r>
          </w:p>
        </w:tc>
      </w:tr>
    </w:tbl>
    <w:p w:rsidR="00000000" w:rsidDel="00000000" w:rsidP="00000000" w:rsidRDefault="00000000" w:rsidRPr="00000000" w14:paraId="00000041">
      <w:pPr>
        <w:jc w:val="left"/>
        <w:rPr/>
      </w:pPr>
      <w:r w:rsidDel="00000000" w:rsidR="00000000" w:rsidRPr="00000000">
        <w:rPr>
          <w:rtl w:val="0"/>
        </w:rPr>
      </w:r>
    </w:p>
    <w:tbl>
      <w:tblPr>
        <w:tblStyle w:val="Table4"/>
        <w:tblpPr w:leftFromText="180" w:rightFromText="180" w:topFromText="180" w:bottomFromText="180" w:vertAnchor="text" w:horzAnchor="text" w:tblpX="0" w:tblpY="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3780"/>
        <w:gridCol w:w="3120"/>
        <w:tblGridChange w:id="0">
          <w:tblGrid>
            <w:gridCol w:w="2445"/>
            <w:gridCol w:w="3780"/>
            <w:gridCol w:w="3120"/>
          </w:tblGrid>
        </w:tblGridChange>
      </w:tblGrid>
      <w:tr>
        <w:trPr>
          <w:cantSplit w:val="0"/>
          <w:trHeight w:val="420" w:hRule="atLeast"/>
          <w:tblHeader w:val="0"/>
        </w:trPr>
        <w:tc>
          <w:tcPr>
            <w:gridSpan w:val="3"/>
          </w:tcPr>
          <w:p w:rsidR="00000000" w:rsidDel="00000000" w:rsidP="00000000" w:rsidRDefault="00000000" w:rsidRPr="00000000" w14:paraId="00000042">
            <w:pPr>
              <w:spacing w:line="240" w:lineRule="auto"/>
              <w:jc w:val="left"/>
              <w:rPr/>
            </w:pPr>
            <w:r w:rsidDel="00000000" w:rsidR="00000000" w:rsidRPr="00000000">
              <w:rPr>
                <w:rtl w:val="0"/>
              </w:rPr>
              <w:t xml:space="preserve">USER INTERFACE</w:t>
            </w:r>
          </w:p>
        </w:tc>
      </w:tr>
      <w:tr>
        <w:trPr>
          <w:cantSplit w:val="0"/>
          <w:tblHeader w:val="0"/>
        </w:trPr>
        <w:tc>
          <w:tcPr>
            <w:tcBorders>
              <w:bottom w:color="000000" w:space="0" w:sz="8" w:val="single"/>
            </w:tcBorders>
          </w:tcPr>
          <w:p w:rsidR="00000000" w:rsidDel="00000000" w:rsidP="00000000" w:rsidRDefault="00000000" w:rsidRPr="00000000" w14:paraId="00000045">
            <w:pPr>
              <w:spacing w:line="240" w:lineRule="auto"/>
              <w:jc w:val="left"/>
              <w:rPr/>
            </w:pPr>
            <w:r w:rsidDel="00000000" w:rsidR="00000000" w:rsidRPr="00000000">
              <w:rPr>
                <w:rtl w:val="0"/>
              </w:rPr>
              <w:t xml:space="preserve">Component</w:t>
            </w:r>
          </w:p>
        </w:tc>
        <w:tc>
          <w:tcPr>
            <w:tcBorders>
              <w:bottom w:color="000000" w:space="0" w:sz="8" w:val="single"/>
            </w:tcBorders>
          </w:tcPr>
          <w:p w:rsidR="00000000" w:rsidDel="00000000" w:rsidP="00000000" w:rsidRDefault="00000000" w:rsidRPr="00000000" w14:paraId="00000046">
            <w:pPr>
              <w:spacing w:line="240" w:lineRule="auto"/>
              <w:jc w:val="left"/>
              <w:rPr/>
            </w:pPr>
            <w:r w:rsidDel="00000000" w:rsidR="00000000" w:rsidRPr="00000000">
              <w:rPr>
                <w:rtl w:val="0"/>
              </w:rPr>
              <w:t xml:space="preserve">Description</w:t>
            </w:r>
          </w:p>
        </w:tc>
        <w:tc>
          <w:tcPr>
            <w:tcBorders>
              <w:bottom w:color="000000" w:space="0" w:sz="8" w:val="single"/>
            </w:tcBorders>
          </w:tcPr>
          <w:p w:rsidR="00000000" w:rsidDel="00000000" w:rsidP="00000000" w:rsidRDefault="00000000" w:rsidRPr="00000000" w14:paraId="00000047">
            <w:pPr>
              <w:spacing w:line="240" w:lineRule="auto"/>
              <w:jc w:val="left"/>
              <w:rPr/>
            </w:pPr>
            <w:r w:rsidDel="00000000" w:rsidR="00000000" w:rsidRPr="00000000">
              <w:rPr>
                <w:rtl w:val="0"/>
              </w:rPr>
              <w:t xml:space="preserve">Link(s)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jc w:val="left"/>
              <w:rPr/>
            </w:pPr>
            <w:r w:rsidDel="00000000" w:rsidR="00000000" w:rsidRPr="00000000">
              <w:rPr>
                <w:rtl w:val="0"/>
              </w:rPr>
              <w:t xml:space="preserve">LCD Display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spacing w:line="240" w:lineRule="auto"/>
              <w:jc w:val="left"/>
              <w:rPr/>
            </w:pPr>
            <w:r w:rsidDel="00000000" w:rsidR="00000000" w:rsidRPr="00000000">
              <w:rPr>
                <w:rtl w:val="0"/>
              </w:rPr>
              <w:t xml:space="preserve">Shows the prompt to enter the password and shows the numbers inputted into the Number Pad. </w:t>
              <w:br w:type="textWrapping"/>
              <w:br w:type="textWrapping"/>
              <w:t xml:space="preserve">Displays “Home” if Home Mode is 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line="240" w:lineRule="auto"/>
              <w:jc w:val="left"/>
              <w:rPr/>
            </w:pPr>
            <w:hyperlink r:id="rId12">
              <w:r w:rsidDel="00000000" w:rsidR="00000000" w:rsidRPr="00000000">
                <w:rPr>
                  <w:color w:val="1155cc"/>
                  <w:u w:val="single"/>
                  <w:rtl w:val="0"/>
                </w:rPr>
                <w:t xml:space="preserve">https://docs.arduino.cc/learn/electronics/lcd-displays/</w:t>
              </w:r>
            </w:hyperlink>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line="240" w:lineRule="auto"/>
              <w:jc w:val="left"/>
              <w:rPr/>
            </w:pPr>
            <w:r w:rsidDel="00000000" w:rsidR="00000000" w:rsidRPr="00000000">
              <w:rPr>
                <w:rtl w:val="0"/>
              </w:rPr>
              <w:t xml:space="preserve">Buttons/Keypad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line="240" w:lineRule="auto"/>
              <w:jc w:val="left"/>
              <w:rPr/>
            </w:pPr>
            <w:r w:rsidDel="00000000" w:rsidR="00000000" w:rsidRPr="00000000">
              <w:rPr>
                <w:rtl w:val="0"/>
              </w:rPr>
              <w:t xml:space="preserve">Takes password input of 4 digit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line="240" w:lineRule="auto"/>
              <w:jc w:val="left"/>
              <w:rPr/>
            </w:pPr>
            <w:hyperlink r:id="rId13">
              <w:r w:rsidDel="00000000" w:rsidR="00000000" w:rsidRPr="00000000">
                <w:rPr>
                  <w:color w:val="1155cc"/>
                  <w:u w:val="single"/>
                  <w:rtl w:val="0"/>
                </w:rPr>
                <w:t xml:space="preserve">https://docs.oyoclass.com/unoeditor/Libraries/keypad/</w:t>
              </w:r>
            </w:hyperlink>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line="240" w:lineRule="auto"/>
              <w:jc w:val="left"/>
              <w:rPr/>
            </w:pPr>
            <w:r w:rsidDel="00000000" w:rsidR="00000000" w:rsidRPr="00000000">
              <w:rPr>
                <w:rtl w:val="0"/>
              </w:rPr>
              <w:t xml:space="preserve">Rfid Reader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line="240" w:lineRule="auto"/>
              <w:jc w:val="left"/>
              <w:rPr/>
            </w:pPr>
            <w:r w:rsidDel="00000000" w:rsidR="00000000" w:rsidRPr="00000000">
              <w:rPr>
                <w:rtl w:val="0"/>
              </w:rPr>
              <w:t xml:space="preserve">Overrides the password And deactivates the sensors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line="240" w:lineRule="auto"/>
              <w:jc w:val="left"/>
              <w:rPr/>
            </w:pPr>
            <w:hyperlink r:id="rId14">
              <w:r w:rsidDel="00000000" w:rsidR="00000000" w:rsidRPr="00000000">
                <w:rPr>
                  <w:color w:val="1155cc"/>
                  <w:u w:val="single"/>
                  <w:rtl w:val="0"/>
                </w:rPr>
                <w:t xml:space="preserve">https://download.mikroe.com/documents/add-on-boards/other/wireless-connectivity/rfid-reader/rfid-reader-board-manual-v100.pdf</w:t>
              </w:r>
            </w:hyperlink>
            <w:r w:rsidDel="00000000" w:rsidR="00000000" w:rsidRPr="00000000">
              <w:rPr>
                <w:rtl w:val="0"/>
              </w:rPr>
            </w:r>
          </w:p>
        </w:tc>
      </w:tr>
      <w:tr>
        <w:trPr>
          <w:cantSplit w:val="0"/>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spacing w:line="240" w:lineRule="auto"/>
              <w:jc w:val="left"/>
              <w:rPr/>
            </w:pPr>
            <w:r w:rsidDel="00000000" w:rsidR="00000000" w:rsidRPr="00000000">
              <w:rPr>
                <w:rtl w:val="0"/>
              </w:rPr>
              <w:t xml:space="preserve">DC motor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line="240" w:lineRule="auto"/>
              <w:jc w:val="left"/>
              <w:rPr/>
            </w:pPr>
            <w:r w:rsidDel="00000000" w:rsidR="00000000" w:rsidRPr="00000000">
              <w:rPr>
                <w:rtl w:val="0"/>
              </w:rPr>
              <w:t xml:space="preserve">Acts as the bomb and blows up confetti when triggered.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line="240" w:lineRule="auto"/>
              <w:jc w:val="left"/>
              <w:rPr/>
            </w:pPr>
            <w:hyperlink r:id="rId15">
              <w:r w:rsidDel="00000000" w:rsidR="00000000" w:rsidRPr="00000000">
                <w:rPr>
                  <w:color w:val="1155cc"/>
                  <w:u w:val="single"/>
                  <w:rtl w:val="0"/>
                </w:rPr>
                <w:t xml:space="preserve">https://www.verical.com/datasheet/adafruit-brushless-dc-motors-3777-5912007.pdf?srsltid=AfmBOopKj8WPj5loluw5QJQsl7tUSh30mhmeqnOIAW0OQi4UiVvsSCNW</w:t>
              </w:r>
            </w:hyperlink>
            <w:r w:rsidDel="00000000" w:rsidR="00000000" w:rsidRPr="00000000">
              <w:rPr>
                <w:rtl w:val="0"/>
              </w:rPr>
            </w:r>
          </w:p>
        </w:tc>
      </w:tr>
    </w:tbl>
    <w:p w:rsidR="00000000" w:rsidDel="00000000" w:rsidP="00000000" w:rsidRDefault="00000000" w:rsidRPr="00000000" w14:paraId="00000054">
      <w:pPr>
        <w:jc w:val="left"/>
        <w:rPr/>
      </w:pPr>
      <w:r w:rsidDel="00000000" w:rsidR="00000000" w:rsidRPr="00000000">
        <w:rPr>
          <w:rtl w:val="0"/>
        </w:rPr>
      </w:r>
    </w:p>
    <w:tbl>
      <w:tblPr>
        <w:tblStyle w:val="Table5"/>
        <w:tblpPr w:leftFromText="180" w:rightFromText="180" w:topFromText="180" w:bottomFromText="180" w:vertAnchor="text" w:horzAnchor="text" w:tblpX="0" w:tblpY="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630"/>
        <w:gridCol w:w="3120"/>
        <w:tblGridChange w:id="0">
          <w:tblGrid>
            <w:gridCol w:w="2595"/>
            <w:gridCol w:w="3630"/>
            <w:gridCol w:w="3120"/>
          </w:tblGrid>
        </w:tblGridChange>
      </w:tblGrid>
      <w:tr>
        <w:trPr>
          <w:cantSplit w:val="0"/>
          <w:trHeight w:val="420" w:hRule="atLeast"/>
          <w:tblHeader w:val="0"/>
        </w:trPr>
        <w:tc>
          <w:tcPr>
            <w:gridSpan w:val="3"/>
          </w:tcPr>
          <w:p w:rsidR="00000000" w:rsidDel="00000000" w:rsidP="00000000" w:rsidRDefault="00000000" w:rsidRPr="00000000" w14:paraId="00000055">
            <w:pPr>
              <w:spacing w:line="240" w:lineRule="auto"/>
              <w:jc w:val="left"/>
              <w:rPr/>
            </w:pPr>
            <w:r w:rsidDel="00000000" w:rsidR="00000000" w:rsidRPr="00000000">
              <w:rPr>
                <w:rtl w:val="0"/>
              </w:rPr>
              <w:t xml:space="preserve">COMMUNICATION</w:t>
            </w:r>
          </w:p>
        </w:tc>
      </w:tr>
      <w:tr>
        <w:trPr>
          <w:cantSplit w:val="0"/>
          <w:tblHeader w:val="0"/>
        </w:trPr>
        <w:tc>
          <w:tcPr>
            <w:tcBorders>
              <w:bottom w:color="000000" w:space="0" w:sz="8" w:val="single"/>
            </w:tcBorders>
          </w:tcPr>
          <w:p w:rsidR="00000000" w:rsidDel="00000000" w:rsidP="00000000" w:rsidRDefault="00000000" w:rsidRPr="00000000" w14:paraId="00000058">
            <w:pPr>
              <w:spacing w:line="240" w:lineRule="auto"/>
              <w:jc w:val="left"/>
              <w:rPr/>
            </w:pPr>
            <w:r w:rsidDel="00000000" w:rsidR="00000000" w:rsidRPr="00000000">
              <w:rPr>
                <w:rtl w:val="0"/>
              </w:rPr>
              <w:t xml:space="preserve">Component</w:t>
            </w:r>
          </w:p>
        </w:tc>
        <w:tc>
          <w:tcPr>
            <w:tcBorders>
              <w:bottom w:color="000000" w:space="0" w:sz="8" w:val="single"/>
            </w:tcBorders>
          </w:tcPr>
          <w:p w:rsidR="00000000" w:rsidDel="00000000" w:rsidP="00000000" w:rsidRDefault="00000000" w:rsidRPr="00000000" w14:paraId="00000059">
            <w:pPr>
              <w:spacing w:line="240" w:lineRule="auto"/>
              <w:jc w:val="left"/>
              <w:rPr/>
            </w:pPr>
            <w:r w:rsidDel="00000000" w:rsidR="00000000" w:rsidRPr="00000000">
              <w:rPr>
                <w:rtl w:val="0"/>
              </w:rPr>
              <w:t xml:space="preserve">Description</w:t>
            </w:r>
          </w:p>
        </w:tc>
        <w:tc>
          <w:tcPr>
            <w:tcBorders>
              <w:bottom w:color="000000" w:space="0" w:sz="8" w:val="single"/>
            </w:tcBorders>
          </w:tcPr>
          <w:p w:rsidR="00000000" w:rsidDel="00000000" w:rsidP="00000000" w:rsidRDefault="00000000" w:rsidRPr="00000000" w14:paraId="0000005A">
            <w:pPr>
              <w:spacing w:line="240" w:lineRule="auto"/>
              <w:jc w:val="left"/>
              <w:rPr/>
            </w:pPr>
            <w:r w:rsidDel="00000000" w:rsidR="00000000" w:rsidRPr="00000000">
              <w:rPr>
                <w:rtl w:val="0"/>
              </w:rPr>
              <w:t xml:space="preserve">Link(s)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line="240" w:lineRule="auto"/>
              <w:jc w:val="left"/>
              <w:rPr/>
            </w:pPr>
            <w:r w:rsidDel="00000000" w:rsidR="00000000" w:rsidRPr="00000000">
              <w:rPr>
                <w:rtl w:val="0"/>
              </w:rPr>
              <w:t xml:space="preserve">I2C Communication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line="240" w:lineRule="auto"/>
              <w:jc w:val="left"/>
              <w:rPr/>
            </w:pPr>
            <w:r w:rsidDel="00000000" w:rsidR="00000000" w:rsidRPr="00000000">
              <w:rPr>
                <w:rtl w:val="0"/>
              </w:rPr>
              <w:t xml:space="preserve">Enables communication between sensors and microcontroller</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line="240" w:lineRule="auto"/>
              <w:jc w:val="left"/>
              <w:rPr/>
            </w:pPr>
            <w:hyperlink r:id="rId16">
              <w:r w:rsidDel="00000000" w:rsidR="00000000" w:rsidRPr="00000000">
                <w:rPr>
                  <w:color w:val="1155cc"/>
                  <w:u w:val="single"/>
                  <w:rtl w:val="0"/>
                </w:rPr>
                <w:t xml:space="preserve">https://docs.arduino.cc/learn/communication/wire/</w:t>
              </w:r>
            </w:hyperlink>
            <w:r w:rsidDel="00000000" w:rsidR="00000000" w:rsidRPr="00000000">
              <w:rPr>
                <w:rtl w:val="0"/>
              </w:rPr>
            </w:r>
          </w:p>
        </w:tc>
      </w:tr>
    </w:tbl>
    <w:p w:rsidR="00000000" w:rsidDel="00000000" w:rsidP="00000000" w:rsidRDefault="00000000" w:rsidRPr="00000000" w14:paraId="0000005E">
      <w:pPr>
        <w:jc w:val="left"/>
        <w:rPr/>
      </w:pPr>
      <w:r w:rsidDel="00000000" w:rsidR="00000000" w:rsidRPr="00000000">
        <w:rPr>
          <w:rtl w:val="0"/>
        </w:rPr>
      </w:r>
    </w:p>
    <w:tbl>
      <w:tblPr>
        <w:tblStyle w:val="Table6"/>
        <w:tblpPr w:leftFromText="180" w:rightFromText="180" w:topFromText="180" w:bottomFromText="180" w:vertAnchor="text" w:horzAnchor="text" w:tblpX="0" w:tblpY="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645"/>
        <w:gridCol w:w="3120"/>
        <w:tblGridChange w:id="0">
          <w:tblGrid>
            <w:gridCol w:w="2580"/>
            <w:gridCol w:w="3645"/>
            <w:gridCol w:w="3120"/>
          </w:tblGrid>
        </w:tblGridChange>
      </w:tblGrid>
      <w:tr>
        <w:trPr>
          <w:cantSplit w:val="0"/>
          <w:trHeight w:val="420" w:hRule="atLeast"/>
          <w:tblHeader w:val="0"/>
        </w:trPr>
        <w:tc>
          <w:tcPr>
            <w:gridSpan w:val="3"/>
          </w:tcPr>
          <w:p w:rsidR="00000000" w:rsidDel="00000000" w:rsidP="00000000" w:rsidRDefault="00000000" w:rsidRPr="00000000" w14:paraId="0000005F">
            <w:pPr>
              <w:spacing w:line="240" w:lineRule="auto"/>
              <w:jc w:val="left"/>
              <w:rPr/>
            </w:pPr>
            <w:r w:rsidDel="00000000" w:rsidR="00000000" w:rsidRPr="00000000">
              <w:rPr>
                <w:rtl w:val="0"/>
              </w:rPr>
              <w:t xml:space="preserve">POWER SUPPLY</w:t>
            </w:r>
          </w:p>
        </w:tc>
      </w:tr>
      <w:tr>
        <w:trPr>
          <w:cantSplit w:val="0"/>
          <w:tblHeader w:val="0"/>
        </w:trPr>
        <w:tc>
          <w:tcPr>
            <w:tcBorders>
              <w:bottom w:color="000000" w:space="0" w:sz="8" w:val="single"/>
            </w:tcBorders>
          </w:tcPr>
          <w:p w:rsidR="00000000" w:rsidDel="00000000" w:rsidP="00000000" w:rsidRDefault="00000000" w:rsidRPr="00000000" w14:paraId="00000062">
            <w:pPr>
              <w:spacing w:line="240" w:lineRule="auto"/>
              <w:jc w:val="left"/>
              <w:rPr/>
            </w:pPr>
            <w:r w:rsidDel="00000000" w:rsidR="00000000" w:rsidRPr="00000000">
              <w:rPr>
                <w:rtl w:val="0"/>
              </w:rPr>
              <w:t xml:space="preserve">Component</w:t>
            </w:r>
          </w:p>
        </w:tc>
        <w:tc>
          <w:tcPr>
            <w:tcBorders>
              <w:bottom w:color="000000" w:space="0" w:sz="8" w:val="single"/>
            </w:tcBorders>
          </w:tcPr>
          <w:p w:rsidR="00000000" w:rsidDel="00000000" w:rsidP="00000000" w:rsidRDefault="00000000" w:rsidRPr="00000000" w14:paraId="00000063">
            <w:pPr>
              <w:spacing w:line="240" w:lineRule="auto"/>
              <w:jc w:val="left"/>
              <w:rPr/>
            </w:pPr>
            <w:r w:rsidDel="00000000" w:rsidR="00000000" w:rsidRPr="00000000">
              <w:rPr>
                <w:rtl w:val="0"/>
              </w:rPr>
              <w:t xml:space="preserve">Description</w:t>
            </w:r>
          </w:p>
        </w:tc>
        <w:tc>
          <w:tcPr>
            <w:tcBorders>
              <w:bottom w:color="000000" w:space="0" w:sz="8" w:val="single"/>
            </w:tcBorders>
          </w:tcPr>
          <w:p w:rsidR="00000000" w:rsidDel="00000000" w:rsidP="00000000" w:rsidRDefault="00000000" w:rsidRPr="00000000" w14:paraId="00000064">
            <w:pPr>
              <w:spacing w:line="240" w:lineRule="auto"/>
              <w:jc w:val="left"/>
              <w:rPr/>
            </w:pPr>
            <w:r w:rsidDel="00000000" w:rsidR="00000000" w:rsidRPr="00000000">
              <w:rPr>
                <w:rtl w:val="0"/>
              </w:rPr>
              <w:t xml:space="preserve">Link(s)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jc w:val="left"/>
              <w:rPr/>
            </w:pPr>
            <w:r w:rsidDel="00000000" w:rsidR="00000000" w:rsidRPr="00000000">
              <w:rPr>
                <w:rtl w:val="0"/>
              </w:rPr>
              <w:t xml:space="preserve">Power Supply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line="240" w:lineRule="auto"/>
              <w:jc w:val="left"/>
              <w:rPr/>
            </w:pPr>
            <w:r w:rsidDel="00000000" w:rsidR="00000000" w:rsidRPr="00000000">
              <w:rPr>
                <w:rtl w:val="0"/>
              </w:rPr>
              <w:t xml:space="preserve">Provides power to the Arduino ESP-32, sensors, water pump, and LCD display.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line="240" w:lineRule="auto"/>
              <w:jc w:val="left"/>
              <w:rPr/>
            </w:pPr>
            <w:hyperlink r:id="rId17">
              <w:r w:rsidDel="00000000" w:rsidR="00000000" w:rsidRPr="00000000">
                <w:rPr>
                  <w:color w:val="1155cc"/>
                  <w:u w:val="single"/>
                  <w:rtl w:val="0"/>
                </w:rPr>
                <w:t xml:space="preserve">http://www.handsontec.com/dataspecs/mb102-ps.pdf</w:t>
              </w:r>
            </w:hyperlink>
            <w:r w:rsidDel="00000000" w:rsidR="00000000" w:rsidRPr="00000000">
              <w:rPr>
                <w:rtl w:val="0"/>
              </w:rPr>
            </w:r>
          </w:p>
        </w:tc>
      </w:tr>
    </w:tbl>
    <w:p w:rsidR="00000000" w:rsidDel="00000000" w:rsidP="00000000" w:rsidRDefault="00000000" w:rsidRPr="00000000" w14:paraId="00000068">
      <w:pPr>
        <w:rPr>
          <w:b w:val="1"/>
        </w:rPr>
      </w:pPr>
      <w:r w:rsidDel="00000000" w:rsidR="00000000" w:rsidRPr="00000000">
        <w:rPr>
          <w:rtl w:val="0"/>
        </w:rPr>
      </w:r>
    </w:p>
    <w:p w:rsidR="00000000" w:rsidDel="00000000" w:rsidP="00000000" w:rsidRDefault="00000000" w:rsidRPr="00000000" w14:paraId="00000069">
      <w:pPr>
        <w:pStyle w:val="Heading2"/>
        <w:spacing w:after="240" w:before="240" w:lineRule="auto"/>
        <w:rPr/>
      </w:pPr>
      <w:bookmarkStart w:colFirst="0" w:colLast="0" w:name="_heading=h.3dnph3aroayu" w:id="4"/>
      <w:bookmarkEnd w:id="4"/>
      <w:r w:rsidDel="00000000" w:rsidR="00000000" w:rsidRPr="00000000">
        <w:rPr>
          <w:rtl w:val="0"/>
        </w:rPr>
        <w:t xml:space="preserve">References:</w:t>
      </w:r>
    </w:p>
    <w:p w:rsidR="00000000" w:rsidDel="00000000" w:rsidP="00000000" w:rsidRDefault="00000000" w:rsidRPr="00000000" w14:paraId="0000006A">
      <w:pPr>
        <w:spacing w:after="240" w:before="240" w:lineRule="auto"/>
        <w:rPr/>
      </w:pPr>
      <w:r w:rsidDel="00000000" w:rsidR="00000000" w:rsidRPr="00000000">
        <w:rPr>
          <w:rtl w:val="0"/>
        </w:rPr>
        <w:t xml:space="preserve">Include any references or citations for the research and sources you used in preparing your proposal.</w:t>
      </w:r>
    </w:p>
    <w:p w:rsidR="00000000" w:rsidDel="00000000" w:rsidP="00000000" w:rsidRDefault="00000000" w:rsidRPr="00000000" w14:paraId="0000006B">
      <w:pPr>
        <w:pStyle w:val="Heading2"/>
        <w:rPr/>
      </w:pPr>
      <w:bookmarkStart w:colFirst="0" w:colLast="0" w:name="_heading=h.6ezes485r4gt" w:id="5"/>
      <w:bookmarkEnd w:id="5"/>
      <w:r w:rsidDel="00000000" w:rsidR="00000000" w:rsidRPr="00000000">
        <w:rPr>
          <w:rtl w:val="0"/>
        </w:rPr>
        <w:t xml:space="preserve">Project Criteria Checklist</w:t>
      </w:r>
    </w:p>
    <w:p w:rsidR="00000000" w:rsidDel="00000000" w:rsidP="00000000" w:rsidRDefault="00000000" w:rsidRPr="00000000" w14:paraId="0000006C">
      <w:pPr>
        <w:rPr/>
      </w:pPr>
      <w:r w:rsidDel="00000000" w:rsidR="00000000" w:rsidRPr="00000000">
        <w:rPr>
          <w:rtl w:val="0"/>
        </w:rPr>
        <w:t xml:space="preserve">(Fill out the last column of this table, explaining how your proposal meets the criteria. You can find detailed criteria in final project document: )</w:t>
      </w:r>
    </w:p>
    <w:tbl>
      <w:tblPr>
        <w:tblStyle w:val="Table7"/>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035"/>
        <w:tblGridChange w:id="0">
          <w:tblGrid>
            <w:gridCol w:w="2160"/>
            <w:gridCol w:w="703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6D">
            <w:pPr>
              <w:spacing w:line="411.42960000000005" w:lineRule="auto"/>
              <w:rPr>
                <w:rFonts w:ascii="Roboto" w:cs="Roboto" w:eastAsia="Roboto" w:hAnsi="Roboto"/>
                <w:color w:val="0d0d0d"/>
                <w:sz w:val="19"/>
                <w:szCs w:val="19"/>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6E">
            <w:pPr>
              <w:spacing w:line="411.42960000000005" w:lineRule="auto"/>
              <w:rPr>
                <w:rFonts w:ascii="Roboto" w:cs="Roboto" w:eastAsia="Roboto" w:hAnsi="Roboto"/>
                <w:color w:val="0d0d0d"/>
                <w:sz w:val="19"/>
                <w:szCs w:val="19"/>
              </w:rPr>
            </w:pPr>
            <w:r w:rsidDel="00000000" w:rsidR="00000000" w:rsidRPr="00000000">
              <w:rPr>
                <w:rtl w:val="0"/>
              </w:rPr>
            </w:r>
          </w:p>
        </w:tc>
      </w:tr>
      <w:tr>
        <w:trPr>
          <w:cantSplit w:val="0"/>
          <w:trHeight w:val="360.9217362304687" w:hRule="atLeast"/>
          <w:tblHeader w:val="0"/>
        </w:trPr>
        <w:tc>
          <w:tcPr>
            <w:tcBorders>
              <w:top w:color="000000" w:space="0" w:sz="6" w:val="single"/>
              <w:left w:color="000000" w:space="0" w:sz="6" w:val="single"/>
              <w:bottom w:color="000000" w:space="0" w:sz="6" w:val="single"/>
              <w:right w:color="000000" w:space="0" w:sz="6" w:val="single"/>
            </w:tcBorders>
            <w:shd w:fill="d0e0e3" w:val="clear"/>
            <w:vAlign w:val="bottom"/>
          </w:tcPr>
          <w:p w:rsidR="00000000" w:rsidDel="00000000" w:rsidP="00000000" w:rsidRDefault="00000000" w:rsidRPr="00000000" w14:paraId="0000006F">
            <w:pPr>
              <w:spacing w:line="411.42960000000005" w:lineRule="auto"/>
              <w:jc w:val="center"/>
              <w:rPr>
                <w:rFonts w:ascii="Roboto" w:cs="Roboto" w:eastAsia="Roboto" w:hAnsi="Roboto"/>
                <w:color w:val="0d0d0d"/>
                <w:sz w:val="19"/>
                <w:szCs w:val="19"/>
              </w:rPr>
            </w:pPr>
            <w:r w:rsidDel="00000000" w:rsidR="00000000" w:rsidRPr="00000000">
              <w:rPr>
                <w:rFonts w:ascii="Roboto" w:cs="Roboto" w:eastAsia="Roboto" w:hAnsi="Roboto"/>
                <w:b w:val="1"/>
                <w:color w:val="0d0d0d"/>
                <w:sz w:val="19"/>
                <w:szCs w:val="19"/>
                <w:rtl w:val="0"/>
              </w:rPr>
              <w:t xml:space="preserve">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vAlign w:val="bottom"/>
          </w:tcPr>
          <w:p w:rsidR="00000000" w:rsidDel="00000000" w:rsidP="00000000" w:rsidRDefault="00000000" w:rsidRPr="00000000" w14:paraId="00000070">
            <w:pPr>
              <w:spacing w:line="411.42960000000005" w:lineRule="auto"/>
              <w:jc w:val="center"/>
              <w:rPr>
                <w:rFonts w:ascii="Roboto" w:cs="Roboto" w:eastAsia="Roboto" w:hAnsi="Roboto"/>
                <w:b w:val="1"/>
                <w:color w:val="0d0d0d"/>
                <w:sz w:val="19"/>
                <w:szCs w:val="19"/>
              </w:rPr>
            </w:pPr>
            <w:r w:rsidDel="00000000" w:rsidR="00000000" w:rsidRPr="00000000">
              <w:rPr>
                <w:rFonts w:ascii="Roboto" w:cs="Roboto" w:eastAsia="Roboto" w:hAnsi="Roboto"/>
                <w:b w:val="1"/>
                <w:color w:val="0d0d0d"/>
                <w:sz w:val="19"/>
                <w:szCs w:val="19"/>
                <w:rtl w:val="0"/>
              </w:rPr>
              <w:t xml:space="preserve">How your project meets this criteria</w:t>
            </w:r>
          </w:p>
        </w:tc>
      </w:tr>
      <w:tr>
        <w:trPr>
          <w:cantSplit w:val="0"/>
          <w:trHeight w:val="141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1">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Ensure Reliable Timing and I/O Operations</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2">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Efficient scheduling and well thought out cross core/cross ESP synchronization.</w:t>
            </w:r>
          </w:p>
        </w:tc>
      </w:tr>
      <w:tr>
        <w:trPr>
          <w:cantSplit w:val="0"/>
          <w:trHeight w:val="141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3">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Achieve High Performance</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4">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Cross ESP communication for high uptime and low CPU utilization (One for sensing the other for user interface)</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5">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Incorporate Novel Hardware</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6">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Utilizing ultrasonic sensor, motion sensor, RFID, and a keypad</w:t>
            </w:r>
          </w:p>
        </w:tc>
      </w:tr>
      <w:tr>
        <w:trPr>
          <w:cantSplit w:val="0"/>
          <w:trHeight w:val="1415"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7">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Feature Measurement or Control</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8">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Sensors detect person outside of door (must use RFID or password to enter) and also use bluetooth to set security system to two different modes</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9">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User Interface</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A">
            <w:pPr>
              <w:spacing w:line="240" w:lineRule="auto"/>
              <w:jc w:val="left"/>
              <w:rPr>
                <w:rFonts w:ascii="Roboto" w:cs="Roboto" w:eastAsia="Roboto" w:hAnsi="Roboto"/>
                <w:color w:val="0d0d0d"/>
                <w:sz w:val="18"/>
                <w:szCs w:val="18"/>
              </w:rPr>
            </w:pPr>
            <w:r w:rsidDel="00000000" w:rsidR="00000000" w:rsidRPr="00000000">
              <w:rPr>
                <w:sz w:val="18"/>
                <w:szCs w:val="18"/>
                <w:rtl w:val="0"/>
              </w:rPr>
              <w:t xml:space="preserve">One ESP is responsible for the user interaction. LCD display, RFID Read, Number pad input. </w:t>
              <w:br w:type="textWrapping"/>
              <w:br w:type="textWrapping"/>
              <w:t xml:space="preserve">The user is prompted to enter a password via a number pad into the lcd display. Or they can scan an RFID and bypass the Password entry. They have 3 tries. </w:t>
            </w:r>
            <w:r w:rsidDel="00000000" w:rsidR="00000000" w:rsidRPr="00000000">
              <w:rPr>
                <w:rtl w:val="0"/>
              </w:rPr>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B">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Multi-core/</w:t>
            </w:r>
          </w:p>
          <w:p w:rsidR="00000000" w:rsidDel="00000000" w:rsidP="00000000" w:rsidRDefault="00000000" w:rsidRPr="00000000" w14:paraId="0000007C">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Multi-controller</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D">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We use 2 ESP 32 one for the user interface and the other for the Security system </w:t>
            </w:r>
          </w:p>
          <w:p w:rsidR="00000000" w:rsidDel="00000000" w:rsidP="00000000" w:rsidRDefault="00000000" w:rsidRPr="00000000" w14:paraId="0000007E">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ESP 1: </w:t>
              <w:br w:type="textWrapping"/>
              <w:t xml:space="preserve">        Core 1: Ultrasonic Sensor, DC motor, Connection to other ESP.</w:t>
            </w:r>
          </w:p>
          <w:p w:rsidR="00000000" w:rsidDel="00000000" w:rsidP="00000000" w:rsidRDefault="00000000" w:rsidRPr="00000000" w14:paraId="0000007F">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        Core 2: Motion Sensor, Bluetooth phone connection.</w:t>
            </w:r>
          </w:p>
          <w:p w:rsidR="00000000" w:rsidDel="00000000" w:rsidP="00000000" w:rsidRDefault="00000000" w:rsidRPr="00000000" w14:paraId="00000080">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ESP 2: </w:t>
              <w:br w:type="textWrapping"/>
              <w:t xml:space="preserve">        Core 1: LCD display, Keypad        </w:t>
            </w:r>
          </w:p>
          <w:p w:rsidR="00000000" w:rsidDel="00000000" w:rsidP="00000000" w:rsidRDefault="00000000" w:rsidRPr="00000000" w14:paraId="00000081">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        Core 2: RFID, Connection to other ESP</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2">
            <w:pPr>
              <w:spacing w:line="411.42960000000005" w:lineRule="auto"/>
              <w:jc w:val="left"/>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Queue for data handling</w:t>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3">
            <w:pPr>
              <w:spacing w:line="411.42960000000005" w:lineRule="auto"/>
              <w:rPr>
                <w:rFonts w:ascii="Roboto" w:cs="Roboto" w:eastAsia="Roboto" w:hAnsi="Roboto"/>
                <w:color w:val="0d0d0d"/>
                <w:sz w:val="19"/>
                <w:szCs w:val="19"/>
              </w:rPr>
            </w:pPr>
            <w:r w:rsidDel="00000000" w:rsidR="00000000" w:rsidRPr="00000000">
              <w:rPr>
                <w:rFonts w:ascii="Roboto" w:cs="Roboto" w:eastAsia="Roboto" w:hAnsi="Roboto"/>
                <w:color w:val="0d0d0d"/>
                <w:sz w:val="19"/>
                <w:szCs w:val="19"/>
                <w:rtl w:val="0"/>
              </w:rPr>
              <w:t xml:space="preserve">Queue to first send a task to receive RFID/keypad signals then follows up with a task to send a signal to the other ESP to activate/deactivate the ‘bomb’.</w:t>
            </w:r>
          </w:p>
        </w:tc>
      </w:tr>
    </w:tbl>
    <w:p w:rsidR="00000000" w:rsidDel="00000000" w:rsidP="00000000" w:rsidRDefault="00000000" w:rsidRPr="00000000" w14:paraId="00000084">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240" w:before="240" w:lineRule="auto"/>
        <w:rPr/>
      </w:pPr>
      <w:bookmarkStart w:colFirst="0" w:colLast="0" w:name="_heading=h.yu7wxyn82d43" w:id="6"/>
      <w:bookmarkEnd w:id="6"/>
      <w:r w:rsidDel="00000000" w:rsidR="00000000" w:rsidRPr="00000000">
        <w:rPr>
          <w:rtl w:val="0"/>
        </w:rPr>
        <w:t xml:space="preserve">Appendix: List of available components</w:t>
      </w:r>
    </w:p>
    <w:p w:rsidR="00000000" w:rsidDel="00000000" w:rsidP="00000000" w:rsidRDefault="00000000" w:rsidRPr="00000000" w14:paraId="00000086">
      <w:pPr>
        <w:rPr>
          <w:rFonts w:ascii="Roboto" w:cs="Roboto" w:eastAsia="Roboto" w:hAnsi="Roboto"/>
          <w:b w:val="1"/>
          <w:color w:val="202124"/>
        </w:rPr>
      </w:pPr>
      <w:r w:rsidDel="00000000" w:rsidR="00000000" w:rsidRPr="00000000">
        <w:rPr>
          <w:rFonts w:ascii="Roboto" w:cs="Roboto" w:eastAsia="Roboto" w:hAnsi="Roboto"/>
          <w:b w:val="1"/>
          <w:color w:val="202124"/>
          <w:rtl w:val="0"/>
        </w:rPr>
        <w:t xml:space="preserve">Sense Pack</w:t>
      </w:r>
    </w:p>
    <w:p w:rsidR="00000000" w:rsidDel="00000000" w:rsidP="00000000" w:rsidRDefault="00000000" w:rsidRPr="00000000" w14:paraId="00000087">
      <w:pPr>
        <w:numPr>
          <w:ilvl w:val="0"/>
          <w:numId w:val="1"/>
        </w:numPr>
        <w:ind w:left="720" w:hanging="360"/>
        <w:rPr>
          <w:rFonts w:ascii="Roboto" w:cs="Roboto" w:eastAsia="Roboto" w:hAnsi="Roboto"/>
          <w:color w:val="202124"/>
          <w:highlight w:val="white"/>
          <w:u w:val="none"/>
        </w:rPr>
      </w:pPr>
      <w:r w:rsidDel="00000000" w:rsidR="00000000" w:rsidRPr="00000000">
        <w:rPr>
          <w:rFonts w:ascii="Roboto" w:cs="Roboto" w:eastAsia="Roboto" w:hAnsi="Roboto"/>
          <w:color w:val="202124"/>
          <w:highlight w:val="white"/>
          <w:rtl w:val="0"/>
        </w:rPr>
        <w:t xml:space="preserve">DHT 11 Temperature and Humidity Module</w:t>
      </w:r>
    </w:p>
    <w:p w:rsidR="00000000" w:rsidDel="00000000" w:rsidP="00000000" w:rsidRDefault="00000000" w:rsidRPr="00000000" w14:paraId="00000088">
      <w:pPr>
        <w:numPr>
          <w:ilvl w:val="0"/>
          <w:numId w:val="1"/>
        </w:numPr>
        <w:ind w:left="720" w:hanging="360"/>
        <w:rPr>
          <w:rFonts w:ascii="Roboto" w:cs="Roboto" w:eastAsia="Roboto" w:hAnsi="Roboto"/>
          <w:color w:val="202124"/>
          <w:highlight w:val="white"/>
          <w:u w:val="none"/>
        </w:rPr>
      </w:pPr>
      <w:r w:rsidDel="00000000" w:rsidR="00000000" w:rsidRPr="00000000">
        <w:rPr>
          <w:rFonts w:ascii="Roboto" w:cs="Roboto" w:eastAsia="Roboto" w:hAnsi="Roboto"/>
          <w:color w:val="202124"/>
          <w:highlight w:val="white"/>
          <w:rtl w:val="0"/>
        </w:rPr>
        <w:t xml:space="preserve">Water Level Detection Module</w:t>
      </w:r>
    </w:p>
    <w:p w:rsidR="00000000" w:rsidDel="00000000" w:rsidP="00000000" w:rsidRDefault="00000000" w:rsidRPr="00000000" w14:paraId="00000089">
      <w:pPr>
        <w:numPr>
          <w:ilvl w:val="0"/>
          <w:numId w:val="1"/>
        </w:numPr>
        <w:ind w:left="720" w:hanging="360"/>
        <w:rPr>
          <w:rFonts w:ascii="Roboto" w:cs="Roboto" w:eastAsia="Roboto" w:hAnsi="Roboto"/>
          <w:color w:val="202124"/>
          <w:highlight w:val="white"/>
          <w:u w:val="none"/>
        </w:rPr>
      </w:pPr>
      <w:r w:rsidDel="00000000" w:rsidR="00000000" w:rsidRPr="00000000">
        <w:rPr>
          <w:rFonts w:ascii="Roboto" w:cs="Roboto" w:eastAsia="Roboto" w:hAnsi="Roboto"/>
          <w:color w:val="202124"/>
          <w:highlight w:val="white"/>
          <w:rtl w:val="0"/>
        </w:rPr>
        <w:t xml:space="preserve">Sound Sensor Module</w:t>
      </w:r>
    </w:p>
    <w:p w:rsidR="00000000" w:rsidDel="00000000" w:rsidP="00000000" w:rsidRDefault="00000000" w:rsidRPr="00000000" w14:paraId="0000008A">
      <w:pPr>
        <w:numPr>
          <w:ilvl w:val="0"/>
          <w:numId w:val="1"/>
        </w:numPr>
        <w:ind w:left="720" w:hanging="360"/>
        <w:rPr>
          <w:rFonts w:ascii="Roboto" w:cs="Roboto" w:eastAsia="Roboto" w:hAnsi="Roboto"/>
          <w:color w:val="202124"/>
          <w:highlight w:val="white"/>
          <w:u w:val="none"/>
        </w:rPr>
      </w:pPr>
      <w:r w:rsidDel="00000000" w:rsidR="00000000" w:rsidRPr="00000000">
        <w:rPr>
          <w:rFonts w:ascii="Roboto" w:cs="Roboto" w:eastAsia="Roboto" w:hAnsi="Roboto"/>
          <w:color w:val="202124"/>
          <w:highlight w:val="white"/>
          <w:rtl w:val="0"/>
        </w:rPr>
        <w:t xml:space="preserve">Ultrasonic Sensor Module</w:t>
      </w:r>
    </w:p>
    <w:p w:rsidR="00000000" w:rsidDel="00000000" w:rsidP="00000000" w:rsidRDefault="00000000" w:rsidRPr="00000000" w14:paraId="0000008B">
      <w:pPr>
        <w:numPr>
          <w:ilvl w:val="0"/>
          <w:numId w:val="1"/>
        </w:numPr>
        <w:ind w:left="720" w:hanging="360"/>
        <w:rPr>
          <w:rFonts w:ascii="Roboto" w:cs="Roboto" w:eastAsia="Roboto" w:hAnsi="Roboto"/>
          <w:color w:val="202124"/>
          <w:u w:val="none"/>
        </w:rPr>
      </w:pPr>
      <w:r w:rsidDel="00000000" w:rsidR="00000000" w:rsidRPr="00000000">
        <w:rPr>
          <w:rFonts w:ascii="Roboto" w:cs="Roboto" w:eastAsia="Roboto" w:hAnsi="Roboto"/>
          <w:color w:val="202124"/>
          <w:rtl w:val="0"/>
        </w:rPr>
        <w:t xml:space="preserve">Motion Sensor Module</w:t>
      </w:r>
    </w:p>
    <w:p w:rsidR="00000000" w:rsidDel="00000000" w:rsidP="00000000" w:rsidRDefault="00000000" w:rsidRPr="00000000" w14:paraId="0000008C">
      <w:pPr>
        <w:rPr>
          <w:rFonts w:ascii="Roboto" w:cs="Roboto" w:eastAsia="Roboto" w:hAnsi="Roboto"/>
          <w:color w:val="202124"/>
        </w:rPr>
      </w:pPr>
      <w:r w:rsidDel="00000000" w:rsidR="00000000" w:rsidRPr="00000000">
        <w:rPr>
          <w:rtl w:val="0"/>
        </w:rPr>
      </w:r>
    </w:p>
    <w:p w:rsidR="00000000" w:rsidDel="00000000" w:rsidP="00000000" w:rsidRDefault="00000000" w:rsidRPr="00000000" w14:paraId="0000008D">
      <w:pPr>
        <w:rPr>
          <w:rFonts w:ascii="Roboto" w:cs="Roboto" w:eastAsia="Roboto" w:hAnsi="Roboto"/>
          <w:b w:val="1"/>
          <w:color w:val="202124"/>
        </w:rPr>
      </w:pPr>
      <w:r w:rsidDel="00000000" w:rsidR="00000000" w:rsidRPr="00000000">
        <w:rPr>
          <w:rFonts w:ascii="Roboto" w:cs="Roboto" w:eastAsia="Roboto" w:hAnsi="Roboto"/>
          <w:b w:val="1"/>
          <w:color w:val="202124"/>
          <w:rtl w:val="0"/>
        </w:rPr>
        <w:t xml:space="preserve">Interface Pack</w:t>
      </w:r>
    </w:p>
    <w:p w:rsidR="00000000" w:rsidDel="00000000" w:rsidP="00000000" w:rsidRDefault="00000000" w:rsidRPr="00000000" w14:paraId="0000008E">
      <w:pPr>
        <w:numPr>
          <w:ilvl w:val="0"/>
          <w:numId w:val="3"/>
        </w:numPr>
        <w:ind w:left="720" w:hanging="360"/>
        <w:rPr>
          <w:rFonts w:ascii="Roboto" w:cs="Roboto" w:eastAsia="Roboto" w:hAnsi="Roboto"/>
          <w:color w:val="202124"/>
          <w:u w:val="none"/>
        </w:rPr>
      </w:pPr>
      <w:r w:rsidDel="00000000" w:rsidR="00000000" w:rsidRPr="00000000">
        <w:rPr>
          <w:rFonts w:ascii="Roboto" w:cs="Roboto" w:eastAsia="Roboto" w:hAnsi="Roboto"/>
          <w:color w:val="202124"/>
          <w:rtl w:val="0"/>
        </w:rPr>
        <w:t xml:space="preserve">RTC Module</w:t>
      </w:r>
    </w:p>
    <w:p w:rsidR="00000000" w:rsidDel="00000000" w:rsidP="00000000" w:rsidRDefault="00000000" w:rsidRPr="00000000" w14:paraId="0000008F">
      <w:pPr>
        <w:numPr>
          <w:ilvl w:val="0"/>
          <w:numId w:val="3"/>
        </w:numPr>
        <w:ind w:left="720" w:hanging="360"/>
        <w:rPr>
          <w:rFonts w:ascii="Roboto" w:cs="Roboto" w:eastAsia="Roboto" w:hAnsi="Roboto"/>
          <w:color w:val="202124"/>
          <w:u w:val="none"/>
        </w:rPr>
      </w:pPr>
      <w:r w:rsidDel="00000000" w:rsidR="00000000" w:rsidRPr="00000000">
        <w:rPr>
          <w:rFonts w:ascii="Roboto" w:cs="Roboto" w:eastAsia="Roboto" w:hAnsi="Roboto"/>
          <w:color w:val="202124"/>
          <w:rtl w:val="0"/>
        </w:rPr>
        <w:t xml:space="preserve">RC522 RFID Module (Air Tag, Badge, and Scanner)</w:t>
      </w:r>
    </w:p>
    <w:p w:rsidR="00000000" w:rsidDel="00000000" w:rsidP="00000000" w:rsidRDefault="00000000" w:rsidRPr="00000000" w14:paraId="00000090">
      <w:pPr>
        <w:numPr>
          <w:ilvl w:val="0"/>
          <w:numId w:val="3"/>
        </w:numPr>
        <w:ind w:left="720" w:hanging="360"/>
        <w:rPr>
          <w:rFonts w:ascii="Roboto" w:cs="Roboto" w:eastAsia="Roboto" w:hAnsi="Roboto"/>
          <w:color w:val="202124"/>
          <w:u w:val="none"/>
        </w:rPr>
      </w:pPr>
      <w:r w:rsidDel="00000000" w:rsidR="00000000" w:rsidRPr="00000000">
        <w:rPr>
          <w:rFonts w:ascii="Roboto" w:cs="Roboto" w:eastAsia="Roboto" w:hAnsi="Roboto"/>
          <w:color w:val="202124"/>
          <w:rtl w:val="0"/>
        </w:rPr>
        <w:t xml:space="preserve">IR Receiver + Remote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Own Components </w:t>
        <w:br w:type="textWrapping"/>
        <w:t xml:space="preserve">      -    Generic Dc-motor </w:t>
      </w:r>
    </w:p>
    <w:p w:rsidR="00000000" w:rsidDel="00000000" w:rsidP="00000000" w:rsidRDefault="00000000" w:rsidRPr="00000000" w14:paraId="00000093">
      <w:pPr>
        <w:numPr>
          <w:ilvl w:val="0"/>
          <w:numId w:val="2"/>
        </w:numPr>
        <w:ind w:left="720" w:hanging="360"/>
        <w:rPr>
          <w:u w:val="none"/>
        </w:rPr>
      </w:pPr>
      <w:r w:rsidDel="00000000" w:rsidR="00000000" w:rsidRPr="00000000">
        <w:rPr>
          <w:rtl w:val="0"/>
        </w:rPr>
        <w:t xml:space="preserve">Number Pad </w:t>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Power Supply </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Phone </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2 x ESP 32 S3 Dev </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LCD display</w:t>
      </w:r>
      <w:r w:rsidDel="00000000" w:rsidR="00000000" w:rsidRPr="00000000">
        <w:rPr>
          <w:rtl w:val="0"/>
        </w:rPr>
      </w:r>
    </w:p>
    <w:sectPr>
      <w:headerReference r:id="rId18" w:type="default"/>
      <w:headerReference r:id="rId19" w:type="first"/>
      <w:footerReference r:id="rId2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t xml:space="preserve">Andrew Lin, 2360587</w:t>
    </w:r>
  </w:p>
  <w:p w:rsidR="00000000" w:rsidDel="00000000" w:rsidP="00000000" w:rsidRDefault="00000000" w:rsidRPr="00000000" w14:paraId="00000099">
    <w:pPr>
      <w:rPr/>
    </w:pPr>
    <w:r w:rsidDel="00000000" w:rsidR="00000000" w:rsidRPr="00000000">
      <w:rPr>
        <w:rtl w:val="0"/>
      </w:rPr>
      <w:t xml:space="preserve">Arjun Manu, 2321034</w:t>
    </w:r>
  </w:p>
  <w:p w:rsidR="00000000" w:rsidDel="00000000" w:rsidP="00000000" w:rsidRDefault="00000000" w:rsidRPr="00000000" w14:paraId="0000009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200" w:lineRule="auto"/>
      <w:jc w:val="left"/>
    </w:pPr>
    <w:rPr>
      <w:rFonts w:ascii="Verdana" w:cs="Verdana" w:eastAsia="Verdana" w:hAnsi="Verdana"/>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36"/>
      <w:szCs w:val="36"/>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spacing w:after="200" w:lineRule="auto"/>
      <w:jc w:val="left"/>
    </w:pPr>
    <w:rPr>
      <w:rFonts w:ascii="Verdana" w:cs="Verdana" w:eastAsia="Verdana" w:hAnsi="Verdana"/>
      <w:b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espressif.com/projects/esp-dev-kits/en/latest/esp32s3/esp32-s3-devkitc-1/index.html" TargetMode="External"/><Relationship Id="rId10" Type="http://schemas.openxmlformats.org/officeDocument/2006/relationships/hyperlink" Target="https://docs.espressif.com/projects/esp-dev-kits/en/latest/esp32s3/esp32-s3-devkitc-1/index.html" TargetMode="External"/><Relationship Id="rId13" Type="http://schemas.openxmlformats.org/officeDocument/2006/relationships/hyperlink" Target="https://docs.oyoclass.com/unoeditor/Libraries/keypad/" TargetMode="External"/><Relationship Id="rId12" Type="http://schemas.openxmlformats.org/officeDocument/2006/relationships/hyperlink" Target="https://docs.arduino.cc/learn/electronics/lcd-display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eece.maine.edu/~zhu/book/lab/HC-SR04%20User%20Manual.pdf" TargetMode="External"/><Relationship Id="rId15" Type="http://schemas.openxmlformats.org/officeDocument/2006/relationships/hyperlink" Target="https://www.verical.com/datasheet/adafruit-brushless-dc-motors-3777-5912007.pdf?srsltid=AfmBOopKj8WPj5loluw5QJQsl7tUSh30mhmeqnOIAW0OQi4UiVvsSCNW" TargetMode="External"/><Relationship Id="rId14" Type="http://schemas.openxmlformats.org/officeDocument/2006/relationships/hyperlink" Target="https://download.mikroe.com/documents/add-on-boards/other/wireless-connectivity/rfid-reader/rfid-reader-board-manual-v100.pdf" TargetMode="External"/><Relationship Id="rId17" Type="http://schemas.openxmlformats.org/officeDocument/2006/relationships/hyperlink" Target="http://www.handsontec.com/dataspecs/mb102-ps.pdf" TargetMode="External"/><Relationship Id="rId16" Type="http://schemas.openxmlformats.org/officeDocument/2006/relationships/hyperlink" Target="https://docs.arduino.cc/learn/communication/wire/"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jpg"/><Relationship Id="rId8" Type="http://schemas.openxmlformats.org/officeDocument/2006/relationships/hyperlink" Target="https://learn.adafruit.com/pir-passive-infrared-proximity-motion-sensor/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2a01oanUJc6wgEkmuyFMPcuciw==">CgMxLjAyDmgudTBnZXd3MTgxYTR3Mg5oLndwOGxrYmkwemM1YjIOaC5mcWtkOHU3OWRoZHgyDmgucTZucG02MXI0OHplMg5oLjNkbnBoM2Fyb2F5dTIOaC42ZXplczQ4NXI0Z3QyDmgueXU3d3h5bjgyZDQzOAByITFrQzEzSXFUOFZHRHFnNmN4NjhUZGFHRUlOQ3hlbTZPYQ==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