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both"/>
        <w:rPr>
          <w:rFonts w:cs="Arial" w:cstheme="minorHAnsi"/>
        </w:rPr>
      </w:pPr>
      <w:r>
        <w:rPr>
          <w:rFonts w:cs="Arial" w:cstheme="minorHAnsi"/>
          <w:b/>
          <w:bCs/>
          <w:i/>
          <w:iCs/>
        </w:rPr>
        <w:t>З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</w:rPr>
        <w:t>адание 5.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 xml:space="preserve"> </w:t>
      </w:r>
      <w:r>
        <w:rPr>
          <w:rFonts w:cs="Arial" w:ascii="Times New Roman" w:hAnsi="Times New Roman" w:cstheme="minorHAnsi"/>
          <w:i/>
          <w:iCs/>
          <w:sz w:val="28"/>
          <w:szCs w:val="28"/>
        </w:rPr>
        <w:t>Представьте, что Вам нужно внедрить в работу отдела некое решение, которое позволит вести дашборд по сложным задачам. Дашборд должен учитывать: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Загрузку сотрудников;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Сроки выполнения задач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Чем задачи должны оканчиваться (публикация / отчет и т.д.)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Примечание к задаче (подробное описание промежуточных и конечных результатов, какая-то другая информация)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Предположим, сложная задача – это проведение систематического поиска и классического метаанализа. Таких задач пришло две: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Задача А «Обобщение данных по эффективности препарата А», срок 1,5 месяца, итог – статья в журнале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contextualSpacing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Задача Б «Обобщение данных по безопасности препарата Б», срок 3 недели, итог – отчет для коллег.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cs="Arial" w:cstheme="minorHAnsi"/>
        </w:rPr>
      </w:pPr>
      <w:r>
        <w:rPr>
          <w:rFonts w:cs="Arial" w:ascii="Times New Roman" w:hAnsi="Times New Roman" w:cstheme="minorHAnsi"/>
          <w:i/>
          <w:iCs/>
          <w:sz w:val="28"/>
          <w:szCs w:val="28"/>
        </w:rPr>
        <w:t>Систематический поиск должны делать одновременно два человека, оценку публикационного смещения – также двое, выгрузку – один с последующей проверкой вторым, метаанализ – один с последующей проверкой вторым. По задаче А на первичный отбор попало 5000 публикаций, по задаче Б – 1000 публикаций. Не забудьте, что по задаче А нужно еще написать статью и подать её в журнал. Пусть писать статью может любой из сотрудников, а второй – прочитать и сделать правки.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cs="Arial" w:cstheme="minorHAnsi"/>
          <w:b/>
          <w:b/>
          <w:bCs/>
        </w:rPr>
      </w:pP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</w:rPr>
        <w:t xml:space="preserve">В качестве ответа нужен дашборд в любой программе (кроме 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  <w:lang w:val="en-US"/>
        </w:rPr>
        <w:t>Excel</w:t>
      </w:r>
      <w:r>
        <w:rPr>
          <w:rFonts w:cs="Arial" w:ascii="Times New Roman" w:hAnsi="Times New Roman" w:cstheme="minorHAnsi"/>
          <w:b/>
          <w:bCs/>
          <w:i/>
          <w:iCs/>
          <w:sz w:val="28"/>
          <w:szCs w:val="28"/>
        </w:rPr>
        <w:t>) и Ваши пояснения устно.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cs="Arial" w:cstheme="minorHAnsi"/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cs="Arial" w:cstheme="minorHAnsi"/>
          <w:b/>
          <w:b/>
          <w:bCs/>
        </w:rPr>
      </w:pP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ru-RU"/>
        </w:rPr>
        <w:t xml:space="preserve">Для создания дашборда я попробовала несколько инструментов: </w:t>
      </w: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en-US"/>
        </w:rPr>
        <w:t xml:space="preserve">Trello, Notion, Jira, Redmine, </w:t>
      </w: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ru-RU"/>
        </w:rPr>
        <w:t xml:space="preserve">но в результате выбор пал на </w:t>
      </w: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en-US"/>
        </w:rPr>
        <w:t xml:space="preserve">ClickUp </w:t>
      </w: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ru-RU"/>
        </w:rPr>
        <w:t xml:space="preserve">как на самый интуитивно понятный, структурированный и удовлетворяющий требованиям. </w:t>
      </w:r>
    </w:p>
    <w:p>
      <w:pPr>
        <w:pStyle w:val="Normal"/>
        <w:bidi w:val="0"/>
        <w:spacing w:lineRule="auto" w:line="360" w:before="0" w:after="0"/>
        <w:ind w:hanging="0"/>
        <w:jc w:val="left"/>
        <w:rPr>
          <w:rFonts w:cs="Arial" w:cstheme="minorHAnsi"/>
          <w:b/>
          <w:b/>
          <w:bCs/>
        </w:rPr>
      </w:pP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ru-RU"/>
        </w:rPr>
        <w:t xml:space="preserve">Ссылка на дашборды по двум задачам: </w:t>
      </w:r>
      <w:hyperlink r:id="rId2">
        <w:r>
          <w:rPr>
            <w:rStyle w:val="InternetLink"/>
            <w:rFonts w:cs="Arial" w:ascii="Times New Roman" w:hAnsi="Times New Roman" w:cstheme="minorHAnsi"/>
            <w:b w:val="false"/>
            <w:bCs w:val="false"/>
            <w:sz w:val="28"/>
            <w:szCs w:val="28"/>
            <w:lang w:val="ru-RU"/>
          </w:rPr>
          <w:t>https://app.clickup.com/90151361411/hubs/dashboards</w:t>
        </w:r>
      </w:hyperlink>
      <w:hyperlink r:id="rId3">
        <w:r>
          <w:rPr>
            <w:rFonts w:cs="Arial" w:ascii="Times New Roman" w:hAnsi="Times New Roman" w:cstheme="minorHAnsi"/>
            <w:b w:val="false"/>
            <w:bCs w:val="false"/>
            <w:sz w:val="28"/>
            <w:szCs w:val="28"/>
            <w:lang w:val="ru-RU"/>
          </w:rPr>
          <w:t xml:space="preserve"> </w:t>
        </w:r>
      </w:hyperlink>
    </w:p>
    <w:p>
      <w:pPr>
        <w:pStyle w:val="Normal"/>
        <w:bidi w:val="0"/>
        <w:spacing w:lineRule="auto" w:line="360" w:before="0" w:after="0"/>
        <w:ind w:hanging="0"/>
        <w:jc w:val="left"/>
        <w:rPr>
          <w:rFonts w:cs="Arial" w:cstheme="minorHAnsi"/>
          <w:b/>
          <w:b/>
          <w:bCs/>
        </w:rPr>
      </w:pPr>
      <w:r>
        <w:rPr>
          <w:rFonts w:cs="Arial" w:ascii="Times New Roman" w:hAnsi="Times New Roman" w:cstheme="minorHAnsi"/>
          <w:b w:val="false"/>
          <w:bCs w:val="false"/>
          <w:sz w:val="28"/>
          <w:szCs w:val="28"/>
          <w:lang w:val="ru-RU"/>
        </w:rPr>
        <w:t>(для получения доступа к дашбордам необходим адрес элетронной почты заинтересованного лица)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clickup.com/90151361411/hubs/dashboards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LibreOffice/7.1.4.2$Windows_X86_64 LibreOffice_project/a529a4fab45b75fefc5b6226684193eb000654f6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2025-07-03T14:33:47Z</dcterms:created>
  <dc:creator/>
  <dc:description/>
  <dc:language>ru-RU</dc:language>
  <cp:lastModifiedBy/>
  <dcterms:modified xsi:type="dcterms:W3CDTF">2025-07-03T14:43:18Z</dcterms:modified>
  <cp:revision>1</cp:revision>
  <dc:subject/>
  <dc:title/>
</cp:coreProperties>
</file>