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0E59" w14:textId="5BE3CC24" w:rsidR="00E95B0E" w:rsidRPr="00621618" w:rsidRDefault="00E95B0E" w:rsidP="00E95B0E">
      <w:pPr>
        <w:rPr>
          <w:rFonts w:ascii="Calibri" w:hAnsi="Calibri" w:cs="Calibri"/>
          <w:b/>
          <w:bCs/>
        </w:rPr>
      </w:pPr>
      <w:r w:rsidRPr="00621618">
        <w:rPr>
          <w:rFonts w:ascii="Calibri" w:hAnsi="Calibri" w:cs="Calibri"/>
          <w:b/>
          <w:bCs/>
        </w:rPr>
        <w:t>Task 2 – Vehicle Repair Data Analysis Report</w:t>
      </w:r>
    </w:p>
    <w:p w14:paraId="72C2456B" w14:textId="77777777" w:rsidR="00E95B0E" w:rsidRPr="00621618" w:rsidRDefault="00E95B0E" w:rsidP="00E95B0E">
      <w:pPr>
        <w:rPr>
          <w:rFonts w:ascii="Calibri" w:hAnsi="Calibri" w:cs="Calibri"/>
          <w:b/>
          <w:bCs/>
        </w:rPr>
      </w:pPr>
      <w:r w:rsidRPr="00621618">
        <w:rPr>
          <w:rFonts w:ascii="Calibri" w:hAnsi="Calibri" w:cs="Calibri"/>
          <w:b/>
          <w:bCs/>
        </w:rPr>
        <w:t>Prepared by: Alina Khan</w:t>
      </w:r>
    </w:p>
    <w:p w14:paraId="21EE18F4" w14:textId="36177AD8" w:rsidR="00E95B0E" w:rsidRPr="00621618" w:rsidRDefault="00E95B0E" w:rsidP="00E95B0E">
      <w:pPr>
        <w:rPr>
          <w:rFonts w:ascii="Calibri" w:hAnsi="Calibri" w:cs="Calibri"/>
          <w:b/>
          <w:bCs/>
        </w:rPr>
      </w:pPr>
      <w:r w:rsidRPr="00621618">
        <w:rPr>
          <w:rFonts w:ascii="Calibri" w:hAnsi="Calibri" w:cs="Calibri"/>
          <w:b/>
          <w:bCs/>
        </w:rPr>
        <w:t>Date: 24-Oct-2025</w:t>
      </w:r>
    </w:p>
    <w:p w14:paraId="0298AFF6" w14:textId="62D238F3" w:rsidR="001819CE" w:rsidRPr="00621618" w:rsidRDefault="00E95B0E">
      <w:pPr>
        <w:rPr>
          <w:rFonts w:ascii="Calibri" w:hAnsi="Calibri" w:cs="Calibri"/>
        </w:rPr>
      </w:pPr>
      <w:r w:rsidRPr="00621618">
        <w:rPr>
          <w:rFonts w:ascii="Calibri" w:hAnsi="Calibri" w:cs="Calibri"/>
          <w:b/>
          <w:bCs/>
        </w:rPr>
        <w:t>Dataset Overview:</w:t>
      </w:r>
      <w:r w:rsidRPr="00621618">
        <w:rPr>
          <w:rFonts w:ascii="Calibri" w:hAnsi="Calibri" w:cs="Calibri"/>
        </w:rPr>
        <w:br/>
      </w:r>
      <w:r w:rsidR="001819CE" w:rsidRPr="00621618">
        <w:rPr>
          <w:rFonts w:ascii="Calibri" w:hAnsi="Calibri" w:cs="Calibri"/>
        </w:rPr>
        <w:t>The dataset contains 100 vehicle repair records across 52 columns, capturing details of repair actions, customer complaints, parts replaced, vehicle information, and associated costs. The goal of this analysis is to understand key drivers of repair costs, identify recurring issues, and generate actionable insights.</w:t>
      </w:r>
    </w:p>
    <w:p w14:paraId="06FC84F9" w14:textId="137F3BD4" w:rsidR="00E95B0E" w:rsidRPr="00621618" w:rsidRDefault="00000000">
      <w:pPr>
        <w:rPr>
          <w:rFonts w:ascii="Calibri" w:hAnsi="Calibri" w:cs="Calibri"/>
        </w:rPr>
      </w:pPr>
      <w:r w:rsidRPr="00621618">
        <w:rPr>
          <w:rFonts w:ascii="Calibri" w:hAnsi="Calibri" w:cs="Calibri"/>
        </w:rPr>
        <w:pict w14:anchorId="42D57F3E">
          <v:rect id="_x0000_i1025" style="width:0;height:1.5pt" o:hralign="center" o:hrstd="t" o:hr="t" fillcolor="#a0a0a0" stroked="f"/>
        </w:pict>
      </w:r>
    </w:p>
    <w:p w14:paraId="5E3C47C8" w14:textId="2222F69D" w:rsidR="00E95B0E" w:rsidRPr="00621618" w:rsidRDefault="001819CE" w:rsidP="001819CE">
      <w:pPr>
        <w:pStyle w:val="ListParagraph"/>
        <w:numPr>
          <w:ilvl w:val="0"/>
          <w:numId w:val="8"/>
        </w:numPr>
        <w:rPr>
          <w:rFonts w:ascii="Calibri" w:hAnsi="Calibri" w:cs="Calibri"/>
          <w:b/>
          <w:bCs/>
          <w:sz w:val="24"/>
          <w:szCs w:val="24"/>
        </w:rPr>
      </w:pPr>
      <w:r w:rsidRPr="00621618">
        <w:rPr>
          <w:rFonts w:ascii="Calibri" w:hAnsi="Calibri" w:cs="Calibri"/>
          <w:b/>
          <w:bCs/>
          <w:sz w:val="24"/>
          <w:szCs w:val="24"/>
        </w:rPr>
        <w:t>Column Analysis</w:t>
      </w:r>
    </w:p>
    <w:p w14:paraId="499AA3B7" w14:textId="77777777" w:rsidR="00E95B0E" w:rsidRPr="00621618" w:rsidRDefault="00E95B0E" w:rsidP="00E95B0E">
      <w:pPr>
        <w:numPr>
          <w:ilvl w:val="0"/>
          <w:numId w:val="1"/>
        </w:numPr>
        <w:rPr>
          <w:rFonts w:ascii="Calibri" w:hAnsi="Calibri" w:cs="Calibri"/>
        </w:rPr>
      </w:pPr>
      <w:r w:rsidRPr="00621618">
        <w:rPr>
          <w:rFonts w:ascii="Calibri" w:hAnsi="Calibri" w:cs="Calibri"/>
          <w:b/>
          <w:bCs/>
        </w:rPr>
        <w:t>VIN / TRANSACTION_ID:</w:t>
      </w:r>
      <w:r w:rsidRPr="00621618">
        <w:rPr>
          <w:rFonts w:ascii="Calibri" w:hAnsi="Calibri" w:cs="Calibri"/>
        </w:rPr>
        <w:t xml:space="preserve"> Unique identifiers for vehicles and repair transactions, enabling traceability.</w:t>
      </w:r>
    </w:p>
    <w:p w14:paraId="4C877813" w14:textId="77777777" w:rsidR="00E95B0E" w:rsidRPr="00621618" w:rsidRDefault="00E95B0E" w:rsidP="00E95B0E">
      <w:pPr>
        <w:numPr>
          <w:ilvl w:val="0"/>
          <w:numId w:val="1"/>
        </w:numPr>
        <w:rPr>
          <w:rFonts w:ascii="Calibri" w:hAnsi="Calibri" w:cs="Calibri"/>
        </w:rPr>
      </w:pPr>
      <w:r w:rsidRPr="00621618">
        <w:rPr>
          <w:rFonts w:ascii="Calibri" w:hAnsi="Calibri" w:cs="Calibri"/>
          <w:b/>
          <w:bCs/>
        </w:rPr>
        <w:t>CUSTOMER_VERBATIM / CORRECTION_VERBATIM:</w:t>
      </w:r>
      <w:r w:rsidRPr="00621618">
        <w:rPr>
          <w:rFonts w:ascii="Calibri" w:hAnsi="Calibri" w:cs="Calibri"/>
        </w:rPr>
        <w:t xml:space="preserve"> Captures customer-reported issues and corrective actions, highlighting recurring complaints.</w:t>
      </w:r>
    </w:p>
    <w:p w14:paraId="04164D85" w14:textId="057F450A" w:rsidR="00E95B0E" w:rsidRPr="00621618" w:rsidRDefault="00E95B0E" w:rsidP="00E95B0E">
      <w:pPr>
        <w:numPr>
          <w:ilvl w:val="0"/>
          <w:numId w:val="1"/>
        </w:numPr>
        <w:rPr>
          <w:rFonts w:ascii="Calibri" w:hAnsi="Calibri" w:cs="Calibri"/>
        </w:rPr>
      </w:pPr>
      <w:r w:rsidRPr="00621618">
        <w:rPr>
          <w:rFonts w:ascii="Calibri" w:hAnsi="Calibri" w:cs="Calibri"/>
          <w:b/>
          <w:bCs/>
        </w:rPr>
        <w:t>CAUSAL_PART_NM / GLOBAL_LABOR_CODE_DESCRIPTION:</w:t>
      </w:r>
      <w:r w:rsidRPr="00621618">
        <w:rPr>
          <w:rFonts w:ascii="Calibri" w:hAnsi="Calibri" w:cs="Calibri"/>
        </w:rPr>
        <w:t xml:space="preserve"> Details replaced parts and labour activities, useful for assessing part performance and service efficiency.</w:t>
      </w:r>
    </w:p>
    <w:p w14:paraId="66A887E8" w14:textId="77777777" w:rsidR="00E95B0E" w:rsidRPr="00621618" w:rsidRDefault="00E95B0E" w:rsidP="00E95B0E">
      <w:pPr>
        <w:numPr>
          <w:ilvl w:val="0"/>
          <w:numId w:val="1"/>
        </w:numPr>
        <w:rPr>
          <w:rFonts w:ascii="Calibri" w:hAnsi="Calibri" w:cs="Calibri"/>
        </w:rPr>
      </w:pPr>
      <w:r w:rsidRPr="00621618">
        <w:rPr>
          <w:rFonts w:ascii="Calibri" w:hAnsi="Calibri" w:cs="Calibri"/>
          <w:b/>
          <w:bCs/>
        </w:rPr>
        <w:t>REPAIR_DATE / REPAIR_AGE / KM:</w:t>
      </w:r>
      <w:r w:rsidRPr="00621618">
        <w:rPr>
          <w:rFonts w:ascii="Calibri" w:hAnsi="Calibri" w:cs="Calibri"/>
        </w:rPr>
        <w:t xml:space="preserve"> Indicates timing and vehicle usage; assists in understanding patterns of failures and scheduling preventive maintenance.</w:t>
      </w:r>
    </w:p>
    <w:p w14:paraId="6A72D001" w14:textId="77777777" w:rsidR="00E95B0E" w:rsidRPr="00621618" w:rsidRDefault="00E95B0E" w:rsidP="00E95B0E">
      <w:pPr>
        <w:numPr>
          <w:ilvl w:val="0"/>
          <w:numId w:val="1"/>
        </w:numPr>
        <w:rPr>
          <w:rFonts w:ascii="Calibri" w:hAnsi="Calibri" w:cs="Calibri"/>
        </w:rPr>
      </w:pPr>
      <w:r w:rsidRPr="00621618">
        <w:rPr>
          <w:rFonts w:ascii="Calibri" w:hAnsi="Calibri" w:cs="Calibri"/>
          <w:b/>
          <w:bCs/>
        </w:rPr>
        <w:t>TOTALCOST / REPORTING_COST / LBRCOST:</w:t>
      </w:r>
      <w:r w:rsidRPr="00621618">
        <w:rPr>
          <w:rFonts w:ascii="Calibri" w:hAnsi="Calibri" w:cs="Calibri"/>
        </w:rPr>
        <w:t xml:space="preserve"> Tracks financial impact of repairs; crucial for cost management and prioritization.</w:t>
      </w:r>
    </w:p>
    <w:p w14:paraId="51A2B8D0" w14:textId="77777777" w:rsidR="00E95B0E" w:rsidRPr="00621618" w:rsidRDefault="00E95B0E" w:rsidP="00E95B0E">
      <w:pPr>
        <w:numPr>
          <w:ilvl w:val="0"/>
          <w:numId w:val="1"/>
        </w:numPr>
        <w:rPr>
          <w:rFonts w:ascii="Calibri" w:hAnsi="Calibri" w:cs="Calibri"/>
        </w:rPr>
      </w:pPr>
      <w:r w:rsidRPr="00621618">
        <w:rPr>
          <w:rFonts w:ascii="Calibri" w:hAnsi="Calibri" w:cs="Calibri"/>
          <w:b/>
          <w:bCs/>
        </w:rPr>
        <w:t>DEALER_NAME / REPAIR_DLR_CITY / STATE / DEALER_REGION:</w:t>
      </w:r>
      <w:r w:rsidRPr="00621618">
        <w:rPr>
          <w:rFonts w:ascii="Calibri" w:hAnsi="Calibri" w:cs="Calibri"/>
        </w:rPr>
        <w:t xml:space="preserve"> Identifies dealer-level trends, helping detect training needs or quality issues.</w:t>
      </w:r>
    </w:p>
    <w:p w14:paraId="6A98E677" w14:textId="77777777" w:rsidR="00E95B0E" w:rsidRPr="00621618" w:rsidRDefault="00E95B0E" w:rsidP="00E95B0E">
      <w:pPr>
        <w:numPr>
          <w:ilvl w:val="0"/>
          <w:numId w:val="1"/>
        </w:numPr>
        <w:rPr>
          <w:rFonts w:ascii="Calibri" w:hAnsi="Calibri" w:cs="Calibri"/>
        </w:rPr>
      </w:pPr>
      <w:r w:rsidRPr="00621618">
        <w:rPr>
          <w:rFonts w:ascii="Calibri" w:hAnsi="Calibri" w:cs="Calibri"/>
          <w:b/>
          <w:bCs/>
        </w:rPr>
        <w:t>PLATFORM / BODY_STYLE / ENGINE / TRANSMISSION:</w:t>
      </w:r>
      <w:r w:rsidRPr="00621618">
        <w:rPr>
          <w:rFonts w:ascii="Calibri" w:hAnsi="Calibri" w:cs="Calibri"/>
        </w:rPr>
        <w:t xml:space="preserve"> Context for vehicle configurations prone to specific issues.</w:t>
      </w:r>
    </w:p>
    <w:p w14:paraId="06CE5A72" w14:textId="77777777" w:rsidR="00E95B0E" w:rsidRPr="00621618" w:rsidRDefault="00E95B0E" w:rsidP="00E95B0E">
      <w:pPr>
        <w:numPr>
          <w:ilvl w:val="0"/>
          <w:numId w:val="1"/>
        </w:numPr>
        <w:rPr>
          <w:rFonts w:ascii="Calibri" w:hAnsi="Calibri" w:cs="Calibri"/>
        </w:rPr>
      </w:pPr>
      <w:r w:rsidRPr="00621618">
        <w:rPr>
          <w:rFonts w:ascii="Calibri" w:hAnsi="Calibri" w:cs="Calibri"/>
          <w:b/>
          <w:bCs/>
        </w:rPr>
        <w:t>SALES_REGION_CODE / COUNTRY_SALE_ISO:</w:t>
      </w:r>
      <w:r w:rsidRPr="00621618">
        <w:rPr>
          <w:rFonts w:ascii="Calibri" w:hAnsi="Calibri" w:cs="Calibri"/>
        </w:rPr>
        <w:t xml:space="preserve"> Facilitates market-level analysis of repair trends.</w:t>
      </w:r>
    </w:p>
    <w:p w14:paraId="16845B16" w14:textId="561CE0EB" w:rsidR="001819CE" w:rsidRPr="00621618" w:rsidRDefault="001819CE" w:rsidP="001819CE">
      <w:pPr>
        <w:pStyle w:val="ListParagraph"/>
        <w:numPr>
          <w:ilvl w:val="0"/>
          <w:numId w:val="9"/>
        </w:numPr>
        <w:rPr>
          <w:rFonts w:ascii="Calibri" w:hAnsi="Calibri" w:cs="Calibri"/>
          <w:b/>
          <w:bCs/>
          <w:sz w:val="24"/>
          <w:szCs w:val="24"/>
        </w:rPr>
      </w:pPr>
      <w:r w:rsidRPr="00621618">
        <w:rPr>
          <w:rFonts w:ascii="Calibri" w:hAnsi="Calibri" w:cs="Calibri"/>
          <w:b/>
          <w:bCs/>
          <w:sz w:val="24"/>
          <w:szCs w:val="24"/>
        </w:rPr>
        <w:t>Cost Drivers</w:t>
      </w:r>
    </w:p>
    <w:p w14:paraId="0BE79358" w14:textId="13DDA402" w:rsidR="001819CE" w:rsidRPr="00621618" w:rsidRDefault="001819CE" w:rsidP="008F40B9">
      <w:pPr>
        <w:pStyle w:val="ListParagraph"/>
        <w:numPr>
          <w:ilvl w:val="0"/>
          <w:numId w:val="11"/>
        </w:numPr>
        <w:rPr>
          <w:rFonts w:ascii="Calibri" w:hAnsi="Calibri" w:cs="Calibri"/>
        </w:rPr>
      </w:pPr>
      <w:r w:rsidRPr="00621618">
        <w:rPr>
          <w:rFonts w:ascii="Calibri" w:hAnsi="Calibri" w:cs="Calibri"/>
          <w:b/>
          <w:bCs/>
        </w:rPr>
        <w:t xml:space="preserve">Total Repair Cost </w:t>
      </w:r>
      <w:r w:rsidRPr="00621618">
        <w:rPr>
          <w:rFonts w:ascii="Calibri" w:hAnsi="Calibri" w:cs="Calibri"/>
        </w:rPr>
        <w:t xml:space="preserve">is highly correlated with Reporting Cost(0.93) and Labour Cost(0.27), meaning labor and documentation are major contributors. </w:t>
      </w:r>
    </w:p>
    <w:p w14:paraId="7FB240CB" w14:textId="682B3C07" w:rsidR="001819CE" w:rsidRPr="00621618" w:rsidRDefault="001819CE" w:rsidP="008F40B9">
      <w:pPr>
        <w:pStyle w:val="ListParagraph"/>
        <w:numPr>
          <w:ilvl w:val="0"/>
          <w:numId w:val="11"/>
        </w:numPr>
        <w:rPr>
          <w:rFonts w:ascii="Calibri" w:hAnsi="Calibri" w:cs="Calibri"/>
        </w:rPr>
      </w:pPr>
      <w:r w:rsidRPr="00621618">
        <w:rPr>
          <w:rFonts w:ascii="Calibri" w:hAnsi="Calibri" w:cs="Calibri"/>
          <w:b/>
          <w:bCs/>
        </w:rPr>
        <w:t xml:space="preserve">Mileage(km) </w:t>
      </w:r>
      <w:r w:rsidRPr="00621618">
        <w:rPr>
          <w:rFonts w:ascii="Calibri" w:hAnsi="Calibri" w:cs="Calibri"/>
        </w:rPr>
        <w:t xml:space="preserve">and </w:t>
      </w:r>
      <w:r w:rsidR="008F40B9" w:rsidRPr="00621618">
        <w:rPr>
          <w:rFonts w:ascii="Calibri" w:hAnsi="Calibri" w:cs="Calibri"/>
          <w:b/>
          <w:bCs/>
        </w:rPr>
        <w:t>Repair</w:t>
      </w:r>
      <w:r w:rsidRPr="00621618">
        <w:rPr>
          <w:rFonts w:ascii="Calibri" w:hAnsi="Calibri" w:cs="Calibri"/>
          <w:b/>
          <w:bCs/>
        </w:rPr>
        <w:t xml:space="preserve"> Age </w:t>
      </w:r>
      <w:r w:rsidR="008F40B9" w:rsidRPr="00621618">
        <w:rPr>
          <w:rFonts w:ascii="Calibri" w:hAnsi="Calibri" w:cs="Calibri"/>
        </w:rPr>
        <w:t>show</w:t>
      </w:r>
      <w:r w:rsidRPr="00621618">
        <w:rPr>
          <w:rFonts w:ascii="Calibri" w:hAnsi="Calibri" w:cs="Calibri"/>
        </w:rPr>
        <w:t xml:space="preserve"> </w:t>
      </w:r>
      <w:r w:rsidR="008F40B9" w:rsidRPr="00621618">
        <w:rPr>
          <w:rFonts w:ascii="Calibri" w:hAnsi="Calibri" w:cs="Calibri"/>
        </w:rPr>
        <w:t xml:space="preserve">a </w:t>
      </w:r>
      <w:r w:rsidRPr="00621618">
        <w:rPr>
          <w:rFonts w:ascii="Calibri" w:hAnsi="Calibri" w:cs="Calibri"/>
        </w:rPr>
        <w:t>negative corr</w:t>
      </w:r>
      <w:r w:rsidR="008F40B9" w:rsidRPr="00621618">
        <w:rPr>
          <w:rFonts w:ascii="Calibri" w:hAnsi="Calibri" w:cs="Calibri"/>
        </w:rPr>
        <w:t>elation; newer or low-mileage vehicles tend to have higher unexpected costs.</w:t>
      </w:r>
    </w:p>
    <w:p w14:paraId="2C60D91F" w14:textId="171DB599" w:rsidR="008F40B9" w:rsidRPr="00621618" w:rsidRDefault="008F40B9" w:rsidP="001819CE">
      <w:pPr>
        <w:pStyle w:val="ListParagraph"/>
        <w:rPr>
          <w:rFonts w:ascii="Calibri" w:hAnsi="Calibri" w:cs="Calibri"/>
          <w:b/>
          <w:bCs/>
        </w:rPr>
      </w:pPr>
      <w:r w:rsidRPr="00621618">
        <w:rPr>
          <w:rFonts w:ascii="Calibri" w:hAnsi="Calibri" w:cs="Calibri"/>
          <w:b/>
          <w:bCs/>
        </w:rPr>
        <w:t>Interpretation:</w:t>
      </w:r>
    </w:p>
    <w:p w14:paraId="455A4F2B" w14:textId="009810BD" w:rsidR="008F40B9" w:rsidRPr="00621618" w:rsidRDefault="008F40B9" w:rsidP="00621618">
      <w:pPr>
        <w:pStyle w:val="ListParagraph"/>
        <w:rPr>
          <w:rFonts w:ascii="Calibri" w:hAnsi="Calibri" w:cs="Calibri"/>
        </w:rPr>
      </w:pPr>
      <w:r w:rsidRPr="00621618">
        <w:rPr>
          <w:rFonts w:ascii="Calibri" w:hAnsi="Calibri" w:cs="Calibri"/>
        </w:rPr>
        <w:t>Early-life issues and diagnostic labor inflate total costs. This suggests a need for early quality inspections and labor standardisation.</w:t>
      </w:r>
    </w:p>
    <w:p w14:paraId="6C012F59" w14:textId="77777777" w:rsidR="008F40B9" w:rsidRPr="00621618" w:rsidRDefault="008F40B9" w:rsidP="001819CE">
      <w:pPr>
        <w:pStyle w:val="ListParagraph"/>
        <w:rPr>
          <w:rFonts w:ascii="Calibri" w:hAnsi="Calibri" w:cs="Calibri"/>
        </w:rPr>
      </w:pPr>
    </w:p>
    <w:p w14:paraId="13D6C912" w14:textId="77777777" w:rsidR="008F40B9" w:rsidRPr="008F40B9" w:rsidRDefault="008F40B9" w:rsidP="008F40B9">
      <w:pPr>
        <w:pStyle w:val="ListParagraph"/>
        <w:rPr>
          <w:rFonts w:ascii="Calibri" w:hAnsi="Calibri" w:cs="Calibri"/>
          <w:b/>
          <w:bCs/>
          <w:sz w:val="24"/>
          <w:szCs w:val="24"/>
        </w:rPr>
      </w:pPr>
      <w:r w:rsidRPr="008F40B9">
        <w:rPr>
          <w:rFonts w:ascii="Calibri" w:hAnsi="Calibri" w:cs="Calibri"/>
          <w:b/>
          <w:bCs/>
          <w:sz w:val="24"/>
          <w:szCs w:val="24"/>
        </w:rPr>
        <w:t>b. Patterns by Vehicle Usage</w:t>
      </w:r>
    </w:p>
    <w:p w14:paraId="31EC7E0C" w14:textId="77777777" w:rsidR="008F40B9" w:rsidRPr="008F40B9" w:rsidRDefault="008F40B9" w:rsidP="008F40B9">
      <w:pPr>
        <w:pStyle w:val="ListParagraph"/>
        <w:rPr>
          <w:rFonts w:ascii="Calibri" w:hAnsi="Calibri" w:cs="Calibri"/>
        </w:rPr>
      </w:pPr>
      <w:r w:rsidRPr="008F40B9">
        <w:rPr>
          <w:rFonts w:ascii="Calibri" w:hAnsi="Calibri" w:cs="Calibri"/>
        </w:rPr>
        <w:t xml:space="preserve">A scatter plot between KM (mileage) and TOTALCOST shows that vehicles under </w:t>
      </w:r>
      <w:r w:rsidRPr="008F40B9">
        <w:rPr>
          <w:rFonts w:ascii="Calibri" w:hAnsi="Calibri" w:cs="Calibri"/>
          <w:b/>
          <w:bCs/>
        </w:rPr>
        <w:t>10,000 KM</w:t>
      </w:r>
      <w:r w:rsidRPr="008F40B9">
        <w:rPr>
          <w:rFonts w:ascii="Calibri" w:hAnsi="Calibri" w:cs="Calibri"/>
        </w:rPr>
        <w:t xml:space="preserve"> experience </w:t>
      </w:r>
      <w:r w:rsidRPr="008F40B9">
        <w:rPr>
          <w:rFonts w:ascii="Calibri" w:hAnsi="Calibri" w:cs="Calibri"/>
          <w:b/>
          <w:bCs/>
        </w:rPr>
        <w:t>higher cost variation</w:t>
      </w:r>
      <w:r w:rsidRPr="008F40B9">
        <w:rPr>
          <w:rFonts w:ascii="Calibri" w:hAnsi="Calibri" w:cs="Calibri"/>
        </w:rPr>
        <w:t>, while those above 30,000 KM have more stable, predictable costs.</w:t>
      </w:r>
    </w:p>
    <w:p w14:paraId="58AC6946" w14:textId="77777777" w:rsidR="008F40B9" w:rsidRPr="008F40B9" w:rsidRDefault="008F40B9" w:rsidP="008F40B9">
      <w:pPr>
        <w:pStyle w:val="ListParagraph"/>
        <w:rPr>
          <w:rFonts w:ascii="Calibri" w:hAnsi="Calibri" w:cs="Calibri"/>
        </w:rPr>
      </w:pPr>
      <w:r w:rsidRPr="008F40B9">
        <w:rPr>
          <w:rFonts w:ascii="Calibri" w:hAnsi="Calibri" w:cs="Calibri"/>
          <w:b/>
          <w:bCs/>
        </w:rPr>
        <w:lastRenderedPageBreak/>
        <w:t>Interpretation:</w:t>
      </w:r>
      <w:r w:rsidRPr="008F40B9">
        <w:rPr>
          <w:rFonts w:ascii="Calibri" w:hAnsi="Calibri" w:cs="Calibri"/>
        </w:rPr>
        <w:br/>
        <w:t xml:space="preserve">This points to </w:t>
      </w:r>
      <w:r w:rsidRPr="008F40B9">
        <w:rPr>
          <w:rFonts w:ascii="Calibri" w:hAnsi="Calibri" w:cs="Calibri"/>
          <w:b/>
          <w:bCs/>
        </w:rPr>
        <w:t>manufacturing or assembly defects</w:t>
      </w:r>
      <w:r w:rsidRPr="008F40B9">
        <w:rPr>
          <w:rFonts w:ascii="Calibri" w:hAnsi="Calibri" w:cs="Calibri"/>
        </w:rPr>
        <w:t xml:space="preserve"> surfacing early in the vehicle life — not typical wear and tear. The company could focus on improving component durability during early use.</w:t>
      </w:r>
    </w:p>
    <w:p w14:paraId="17403F50" w14:textId="77777777" w:rsidR="008F40B9" w:rsidRPr="00621618" w:rsidRDefault="008F40B9" w:rsidP="001819CE">
      <w:pPr>
        <w:pStyle w:val="ListParagraph"/>
        <w:rPr>
          <w:rFonts w:ascii="Calibri" w:hAnsi="Calibri" w:cs="Calibri"/>
        </w:rPr>
      </w:pPr>
    </w:p>
    <w:p w14:paraId="761B8BDA" w14:textId="1B70FEA9" w:rsidR="008F40B9" w:rsidRPr="008F40B9" w:rsidRDefault="008F40B9" w:rsidP="008F40B9">
      <w:pPr>
        <w:pStyle w:val="ListParagraph"/>
        <w:rPr>
          <w:rFonts w:ascii="Calibri" w:hAnsi="Calibri" w:cs="Calibri"/>
          <w:b/>
          <w:bCs/>
          <w:sz w:val="24"/>
          <w:szCs w:val="24"/>
        </w:rPr>
      </w:pPr>
      <w:r w:rsidRPr="00621618">
        <w:rPr>
          <w:rFonts w:ascii="Calibri" w:hAnsi="Calibri" w:cs="Calibri"/>
          <w:b/>
          <w:bCs/>
          <w:sz w:val="24"/>
          <w:szCs w:val="24"/>
        </w:rPr>
        <w:t>c</w:t>
      </w:r>
      <w:r w:rsidRPr="008F40B9">
        <w:rPr>
          <w:rFonts w:ascii="Calibri" w:hAnsi="Calibri" w:cs="Calibri"/>
          <w:b/>
          <w:bCs/>
          <w:sz w:val="24"/>
          <w:szCs w:val="24"/>
        </w:rPr>
        <w:t>. Most Costly Components</w:t>
      </w:r>
    </w:p>
    <w:p w14:paraId="19D122AF" w14:textId="77777777" w:rsidR="008F40B9" w:rsidRPr="008F40B9" w:rsidRDefault="008F40B9" w:rsidP="008F40B9">
      <w:pPr>
        <w:pStyle w:val="ListParagraph"/>
        <w:rPr>
          <w:rFonts w:ascii="Calibri" w:hAnsi="Calibri" w:cs="Calibri"/>
        </w:rPr>
      </w:pPr>
      <w:r w:rsidRPr="008F40B9">
        <w:rPr>
          <w:rFonts w:ascii="Calibri" w:hAnsi="Calibri" w:cs="Calibri"/>
        </w:rPr>
        <w:t xml:space="preserve">The </w:t>
      </w:r>
      <w:r w:rsidRPr="008F40B9">
        <w:rPr>
          <w:rFonts w:ascii="Calibri" w:hAnsi="Calibri" w:cs="Calibri"/>
          <w:b/>
          <w:bCs/>
        </w:rPr>
        <w:t>Steering Wheel Assembly</w:t>
      </w:r>
      <w:r w:rsidRPr="008F40B9">
        <w:rPr>
          <w:rFonts w:ascii="Calibri" w:hAnsi="Calibri" w:cs="Calibri"/>
        </w:rPr>
        <w:t xml:space="preserve"> appears most frequently in costly repairs, especially under WHEEL ASM-STRG *JET BLACK and related parts.</w:t>
      </w:r>
    </w:p>
    <w:p w14:paraId="35510098" w14:textId="1CFE1E79" w:rsidR="008F40B9" w:rsidRPr="00621618" w:rsidRDefault="008F40B9" w:rsidP="00621618">
      <w:pPr>
        <w:pStyle w:val="ListParagraph"/>
        <w:rPr>
          <w:rFonts w:ascii="Calibri" w:hAnsi="Calibri" w:cs="Calibri"/>
        </w:rPr>
      </w:pPr>
      <w:r w:rsidRPr="008F40B9">
        <w:rPr>
          <w:rFonts w:ascii="Calibri" w:hAnsi="Calibri" w:cs="Calibri"/>
          <w:b/>
          <w:bCs/>
        </w:rPr>
        <w:t>Interpretation:</w:t>
      </w:r>
      <w:r w:rsidRPr="008F40B9">
        <w:rPr>
          <w:rFonts w:ascii="Calibri" w:hAnsi="Calibri" w:cs="Calibri"/>
        </w:rPr>
        <w:br/>
        <w:t>High replacement rates for steering components indicate recurring design or material issues. Warranty costs here can be reduced with improved component quality control and supplier accountability.</w:t>
      </w:r>
    </w:p>
    <w:p w14:paraId="35707A84" w14:textId="77777777" w:rsidR="00E95B0E" w:rsidRPr="00621618" w:rsidRDefault="00000000" w:rsidP="00E95B0E">
      <w:pPr>
        <w:rPr>
          <w:rFonts w:ascii="Calibri" w:hAnsi="Calibri" w:cs="Calibri"/>
        </w:rPr>
      </w:pPr>
      <w:r w:rsidRPr="00621618">
        <w:rPr>
          <w:rFonts w:ascii="Calibri" w:hAnsi="Calibri" w:cs="Calibri"/>
        </w:rPr>
        <w:pict w14:anchorId="6192F7E0">
          <v:rect id="_x0000_i1026" style="width:0;height:1.5pt" o:hralign="center" o:hrstd="t" o:hr="t" fillcolor="#a0a0a0" stroked="f"/>
        </w:pict>
      </w:r>
    </w:p>
    <w:p w14:paraId="3718EF26" w14:textId="77777777" w:rsidR="00E95B0E" w:rsidRPr="00621618" w:rsidRDefault="00E95B0E" w:rsidP="00E95B0E">
      <w:pPr>
        <w:rPr>
          <w:rFonts w:ascii="Calibri" w:hAnsi="Calibri" w:cs="Calibri"/>
          <w:b/>
          <w:bCs/>
          <w:sz w:val="24"/>
          <w:szCs w:val="24"/>
        </w:rPr>
      </w:pPr>
      <w:r w:rsidRPr="00621618">
        <w:rPr>
          <w:rFonts w:ascii="Calibri" w:hAnsi="Calibri" w:cs="Calibri"/>
          <w:b/>
          <w:bCs/>
          <w:sz w:val="24"/>
          <w:szCs w:val="24"/>
        </w:rPr>
        <w:t>2. Data Cleaning Summary</w:t>
      </w:r>
    </w:p>
    <w:p w14:paraId="529B4C6F" w14:textId="77777777" w:rsidR="00E95B0E" w:rsidRPr="00621618" w:rsidRDefault="00E95B0E" w:rsidP="00E95B0E">
      <w:pPr>
        <w:numPr>
          <w:ilvl w:val="0"/>
          <w:numId w:val="2"/>
        </w:numPr>
        <w:rPr>
          <w:rFonts w:ascii="Calibri" w:hAnsi="Calibri" w:cs="Calibri"/>
        </w:rPr>
      </w:pPr>
      <w:r w:rsidRPr="00621618">
        <w:rPr>
          <w:rFonts w:ascii="Calibri" w:hAnsi="Calibri" w:cs="Calibri"/>
          <w:b/>
          <w:bCs/>
        </w:rPr>
        <w:t>Missing Values:</w:t>
      </w:r>
      <w:r w:rsidRPr="00621618">
        <w:rPr>
          <w:rFonts w:ascii="Calibri" w:hAnsi="Calibri" w:cs="Calibri"/>
        </w:rPr>
        <w:t xml:space="preserve"> Minor missing data in CAUSAL_PART_NM, PLANT, STATE, VEH_TEST_GRP were imputed with 'UNKNOWN'. Moderate missing fields like OPTN_FAMLY_CERTIFICATION were replaced with 'Not Mentioned'. TOTALCOST missing values replaced with median; CAMPAIGN_NBR missing entirely filled with 0.</w:t>
      </w:r>
    </w:p>
    <w:p w14:paraId="2AD0310B" w14:textId="77777777" w:rsidR="00E95B0E" w:rsidRPr="00621618" w:rsidRDefault="00E95B0E" w:rsidP="00E95B0E">
      <w:pPr>
        <w:numPr>
          <w:ilvl w:val="0"/>
          <w:numId w:val="2"/>
        </w:numPr>
        <w:rPr>
          <w:rFonts w:ascii="Calibri" w:hAnsi="Calibri" w:cs="Calibri"/>
        </w:rPr>
      </w:pPr>
      <w:r w:rsidRPr="00621618">
        <w:rPr>
          <w:rFonts w:ascii="Calibri" w:hAnsi="Calibri" w:cs="Calibri"/>
          <w:b/>
          <w:bCs/>
        </w:rPr>
        <w:t>Categorical Standardization:</w:t>
      </w:r>
      <w:r w:rsidRPr="00621618">
        <w:rPr>
          <w:rFonts w:ascii="Calibri" w:hAnsi="Calibri" w:cs="Calibri"/>
        </w:rPr>
        <w:t xml:space="preserve"> All relevant text columns converted to uppercase and extra spaces removed. Typos in CAUSAL_PART_NM corrected.</w:t>
      </w:r>
    </w:p>
    <w:p w14:paraId="0FF629FF" w14:textId="77777777" w:rsidR="00E95B0E" w:rsidRPr="00621618" w:rsidRDefault="00E95B0E" w:rsidP="00E95B0E">
      <w:pPr>
        <w:numPr>
          <w:ilvl w:val="0"/>
          <w:numId w:val="2"/>
        </w:numPr>
        <w:rPr>
          <w:rFonts w:ascii="Calibri" w:hAnsi="Calibri" w:cs="Calibri"/>
        </w:rPr>
      </w:pPr>
      <w:r w:rsidRPr="00621618">
        <w:rPr>
          <w:rFonts w:ascii="Calibri" w:hAnsi="Calibri" w:cs="Calibri"/>
          <w:b/>
          <w:bCs/>
        </w:rPr>
        <w:t>Outliers:</w:t>
      </w:r>
      <w:r w:rsidRPr="00621618">
        <w:rPr>
          <w:rFonts w:ascii="Calibri" w:hAnsi="Calibri" w:cs="Calibri"/>
        </w:rPr>
        <w:t xml:space="preserve"> Detected in numeric columns (TOTALCOST, REPORTING_COST, LBRCOST, KM, REPAIR_AGE) and capped at 5th–95th percentiles to avoid skewing analysis.</w:t>
      </w:r>
    </w:p>
    <w:p w14:paraId="71B5DB8C" w14:textId="77777777" w:rsidR="00E95B0E" w:rsidRPr="00621618" w:rsidRDefault="00E95B0E" w:rsidP="00E95B0E">
      <w:pPr>
        <w:numPr>
          <w:ilvl w:val="0"/>
          <w:numId w:val="2"/>
        </w:numPr>
        <w:rPr>
          <w:rFonts w:ascii="Calibri" w:hAnsi="Calibri" w:cs="Calibri"/>
        </w:rPr>
      </w:pPr>
      <w:r w:rsidRPr="00621618">
        <w:rPr>
          <w:rFonts w:ascii="Calibri" w:hAnsi="Calibri" w:cs="Calibri"/>
          <w:b/>
          <w:bCs/>
        </w:rPr>
        <w:t>Traceability:</w:t>
      </w:r>
      <w:r w:rsidRPr="00621618">
        <w:rPr>
          <w:rFonts w:ascii="Calibri" w:hAnsi="Calibri" w:cs="Calibri"/>
        </w:rPr>
        <w:t xml:space="preserve"> Engine and transmission trace columns missing values imputed with 'UNKNOWN' or 0.</w:t>
      </w:r>
    </w:p>
    <w:p w14:paraId="3373C848" w14:textId="39E756E4" w:rsidR="00E95B0E" w:rsidRPr="00621618" w:rsidRDefault="00000000" w:rsidP="00E95B0E">
      <w:pPr>
        <w:rPr>
          <w:rFonts w:ascii="Calibri" w:hAnsi="Calibri" w:cs="Calibri"/>
        </w:rPr>
      </w:pPr>
      <w:r w:rsidRPr="00621618">
        <w:rPr>
          <w:rFonts w:ascii="Calibri" w:hAnsi="Calibri" w:cs="Calibri"/>
        </w:rPr>
        <w:pict w14:anchorId="48BA9B5F">
          <v:rect id="_x0000_i1027" style="width:0;height:1.5pt" o:hralign="center" o:hrstd="t" o:hr="t" fillcolor="#a0a0a0" stroked="f"/>
        </w:pict>
      </w:r>
    </w:p>
    <w:p w14:paraId="07749936" w14:textId="77777777" w:rsidR="00E95B0E" w:rsidRPr="00621618" w:rsidRDefault="00E95B0E" w:rsidP="00E95B0E">
      <w:pPr>
        <w:rPr>
          <w:rFonts w:ascii="Calibri" w:hAnsi="Calibri" w:cs="Calibri"/>
          <w:b/>
          <w:bCs/>
          <w:sz w:val="24"/>
          <w:szCs w:val="24"/>
        </w:rPr>
      </w:pPr>
      <w:r w:rsidRPr="00621618">
        <w:rPr>
          <w:rFonts w:ascii="Calibri" w:hAnsi="Calibri" w:cs="Calibri"/>
          <w:b/>
          <w:bCs/>
          <w:sz w:val="24"/>
          <w:szCs w:val="24"/>
        </w:rPr>
        <w:t>3. Visualizations &amp; Insights</w:t>
      </w:r>
    </w:p>
    <w:p w14:paraId="1F2667E3" w14:textId="77777777" w:rsidR="00E95B0E" w:rsidRPr="00621618" w:rsidRDefault="00E95B0E" w:rsidP="00E95B0E">
      <w:pPr>
        <w:rPr>
          <w:rFonts w:ascii="Calibri" w:hAnsi="Calibri" w:cs="Calibri"/>
        </w:rPr>
      </w:pPr>
      <w:r w:rsidRPr="00621618">
        <w:rPr>
          <w:rFonts w:ascii="Calibri" w:hAnsi="Calibri" w:cs="Calibri"/>
          <w:b/>
          <w:bCs/>
        </w:rPr>
        <w:t>Top 10 Parts by Total Spend</w:t>
      </w:r>
    </w:p>
    <w:p w14:paraId="1F6C3CF1" w14:textId="77777777" w:rsidR="00E95B0E" w:rsidRPr="00621618" w:rsidRDefault="00E95B0E" w:rsidP="00E95B0E">
      <w:pPr>
        <w:numPr>
          <w:ilvl w:val="0"/>
          <w:numId w:val="3"/>
        </w:numPr>
        <w:rPr>
          <w:rFonts w:ascii="Calibri" w:hAnsi="Calibri" w:cs="Calibri"/>
        </w:rPr>
      </w:pPr>
      <w:r w:rsidRPr="00621618">
        <w:rPr>
          <w:rFonts w:ascii="Calibri" w:hAnsi="Calibri" w:cs="Calibri"/>
          <w:i/>
          <w:iCs/>
        </w:rPr>
        <w:t>Chart:</w:t>
      </w:r>
      <w:r w:rsidRPr="00621618">
        <w:rPr>
          <w:rFonts w:ascii="Calibri" w:hAnsi="Calibri" w:cs="Calibri"/>
        </w:rPr>
        <w:t xml:space="preserve"> Bar chart of CAUSAL_PART_NM vs TOTALCOST.</w:t>
      </w:r>
    </w:p>
    <w:p w14:paraId="166ABC59" w14:textId="77777777" w:rsidR="00E95B0E" w:rsidRPr="00621618" w:rsidRDefault="00E95B0E" w:rsidP="00E95B0E">
      <w:pPr>
        <w:numPr>
          <w:ilvl w:val="0"/>
          <w:numId w:val="3"/>
        </w:numPr>
        <w:rPr>
          <w:rFonts w:ascii="Calibri" w:hAnsi="Calibri" w:cs="Calibri"/>
        </w:rPr>
      </w:pPr>
      <w:r w:rsidRPr="00621618">
        <w:rPr>
          <w:rFonts w:ascii="Calibri" w:hAnsi="Calibri" w:cs="Calibri"/>
          <w:i/>
          <w:iCs/>
        </w:rPr>
        <w:t>Insight:</w:t>
      </w:r>
      <w:r w:rsidRPr="00621618">
        <w:rPr>
          <w:rFonts w:ascii="Calibri" w:hAnsi="Calibri" w:cs="Calibri"/>
        </w:rPr>
        <w:t xml:space="preserve"> WHEEL ASM-STRG *JET BLACK dominates total costs, highlighting high-impact parts.</w:t>
      </w:r>
    </w:p>
    <w:p w14:paraId="17C87129" w14:textId="77777777" w:rsidR="00E95B0E" w:rsidRPr="00621618" w:rsidRDefault="00E95B0E" w:rsidP="00E95B0E">
      <w:pPr>
        <w:rPr>
          <w:rFonts w:ascii="Calibri" w:hAnsi="Calibri" w:cs="Calibri"/>
        </w:rPr>
      </w:pPr>
      <w:r w:rsidRPr="00621618">
        <w:rPr>
          <w:rFonts w:ascii="Calibri" w:hAnsi="Calibri" w:cs="Calibri"/>
          <w:b/>
          <w:bCs/>
        </w:rPr>
        <w:t>Correlation with Total Cost</w:t>
      </w:r>
    </w:p>
    <w:p w14:paraId="7FA9E8AA" w14:textId="77777777" w:rsidR="00E95B0E" w:rsidRPr="00621618" w:rsidRDefault="00E95B0E" w:rsidP="00E95B0E">
      <w:pPr>
        <w:numPr>
          <w:ilvl w:val="0"/>
          <w:numId w:val="4"/>
        </w:numPr>
        <w:rPr>
          <w:rFonts w:ascii="Calibri" w:hAnsi="Calibri" w:cs="Calibri"/>
        </w:rPr>
      </w:pPr>
      <w:r w:rsidRPr="00621618">
        <w:rPr>
          <w:rFonts w:ascii="Calibri" w:hAnsi="Calibri" w:cs="Calibri"/>
          <w:i/>
          <w:iCs/>
        </w:rPr>
        <w:t>Chart:</w:t>
      </w:r>
      <w:r w:rsidRPr="00621618">
        <w:rPr>
          <w:rFonts w:ascii="Calibri" w:hAnsi="Calibri" w:cs="Calibri"/>
        </w:rPr>
        <w:t xml:space="preserve"> Correlation bar chart between numeric variables and TOTALCOST.</w:t>
      </w:r>
    </w:p>
    <w:p w14:paraId="344FB97F" w14:textId="77777777" w:rsidR="00E95B0E" w:rsidRDefault="00E95B0E" w:rsidP="00E95B0E">
      <w:pPr>
        <w:numPr>
          <w:ilvl w:val="0"/>
          <w:numId w:val="4"/>
        </w:numPr>
        <w:rPr>
          <w:rFonts w:ascii="Calibri" w:hAnsi="Calibri" w:cs="Calibri"/>
        </w:rPr>
      </w:pPr>
      <w:r w:rsidRPr="00621618">
        <w:rPr>
          <w:rFonts w:ascii="Calibri" w:hAnsi="Calibri" w:cs="Calibri"/>
          <w:i/>
          <w:iCs/>
        </w:rPr>
        <w:t>Insight:</w:t>
      </w:r>
      <w:r w:rsidRPr="00621618">
        <w:rPr>
          <w:rFonts w:ascii="Calibri" w:hAnsi="Calibri" w:cs="Calibri"/>
        </w:rPr>
        <w:t xml:space="preserve"> REPORTING_COST and LBRCOST strongly influence total cost; mileage and repair age show weaker negative correlation.</w:t>
      </w:r>
    </w:p>
    <w:p w14:paraId="296BD8BC" w14:textId="77777777" w:rsidR="00621618" w:rsidRPr="00621618" w:rsidRDefault="00621618" w:rsidP="00621618">
      <w:pPr>
        <w:ind w:left="360"/>
        <w:rPr>
          <w:rFonts w:ascii="Calibri" w:hAnsi="Calibri" w:cs="Calibri"/>
        </w:rPr>
      </w:pPr>
    </w:p>
    <w:p w14:paraId="718BFACD" w14:textId="77777777" w:rsidR="00E95B0E" w:rsidRPr="00621618" w:rsidRDefault="00E95B0E" w:rsidP="00E95B0E">
      <w:pPr>
        <w:rPr>
          <w:rFonts w:ascii="Calibri" w:hAnsi="Calibri" w:cs="Calibri"/>
        </w:rPr>
      </w:pPr>
      <w:r w:rsidRPr="00621618">
        <w:rPr>
          <w:rFonts w:ascii="Calibri" w:hAnsi="Calibri" w:cs="Calibri"/>
          <w:b/>
          <w:bCs/>
        </w:rPr>
        <w:t>Mileage vs Total Cost</w:t>
      </w:r>
    </w:p>
    <w:p w14:paraId="2221771F" w14:textId="77777777" w:rsidR="00E95B0E" w:rsidRPr="00621618" w:rsidRDefault="00E95B0E" w:rsidP="00E95B0E">
      <w:pPr>
        <w:numPr>
          <w:ilvl w:val="0"/>
          <w:numId w:val="5"/>
        </w:numPr>
        <w:rPr>
          <w:rFonts w:ascii="Calibri" w:hAnsi="Calibri" w:cs="Calibri"/>
        </w:rPr>
      </w:pPr>
      <w:r w:rsidRPr="00621618">
        <w:rPr>
          <w:rFonts w:ascii="Calibri" w:hAnsi="Calibri" w:cs="Calibri"/>
          <w:i/>
          <w:iCs/>
        </w:rPr>
        <w:t>Chart:</w:t>
      </w:r>
      <w:r w:rsidRPr="00621618">
        <w:rPr>
          <w:rFonts w:ascii="Calibri" w:hAnsi="Calibri" w:cs="Calibri"/>
        </w:rPr>
        <w:t xml:space="preserve"> Scatter plot of KM vs TOTALCOST.</w:t>
      </w:r>
    </w:p>
    <w:p w14:paraId="78E3A26C" w14:textId="77777777" w:rsidR="00E95B0E" w:rsidRPr="00621618" w:rsidRDefault="00E95B0E" w:rsidP="00E95B0E">
      <w:pPr>
        <w:numPr>
          <w:ilvl w:val="0"/>
          <w:numId w:val="5"/>
        </w:numPr>
        <w:rPr>
          <w:rFonts w:ascii="Calibri" w:hAnsi="Calibri" w:cs="Calibri"/>
        </w:rPr>
      </w:pPr>
      <w:r w:rsidRPr="00621618">
        <w:rPr>
          <w:rFonts w:ascii="Calibri" w:hAnsi="Calibri" w:cs="Calibri"/>
          <w:i/>
          <w:iCs/>
        </w:rPr>
        <w:t>Insight:</w:t>
      </w:r>
      <w:r w:rsidRPr="00621618">
        <w:rPr>
          <w:rFonts w:ascii="Calibri" w:hAnsi="Calibri" w:cs="Calibri"/>
        </w:rPr>
        <w:t xml:space="preserve"> Low-mileage vehicles (0–10k KM) exhibit higher, variable costs—early-life reliability issues. Costs stabilize at higher mileage, indicating predictable wear-and-tear.</w:t>
      </w:r>
    </w:p>
    <w:p w14:paraId="3728D1EF" w14:textId="56D16FF0" w:rsidR="00E95B0E" w:rsidRPr="00621618" w:rsidRDefault="00000000">
      <w:pPr>
        <w:rPr>
          <w:rFonts w:ascii="Calibri" w:hAnsi="Calibri" w:cs="Calibri"/>
        </w:rPr>
      </w:pPr>
      <w:r w:rsidRPr="00621618">
        <w:rPr>
          <w:rFonts w:ascii="Calibri" w:hAnsi="Calibri" w:cs="Calibri"/>
        </w:rPr>
        <w:lastRenderedPageBreak/>
        <w:pict w14:anchorId="3F811A0E">
          <v:rect id="_x0000_i1028" style="width:0;height:1.5pt" o:hralign="center" o:hrstd="t" o:hr="t" fillcolor="#a0a0a0" stroked="f"/>
        </w:pict>
      </w:r>
    </w:p>
    <w:p w14:paraId="4E35E1F0" w14:textId="77777777" w:rsidR="00E95B0E" w:rsidRPr="00621618" w:rsidRDefault="00E95B0E" w:rsidP="00E95B0E">
      <w:pPr>
        <w:rPr>
          <w:rFonts w:ascii="Calibri" w:hAnsi="Calibri" w:cs="Calibri"/>
          <w:b/>
          <w:bCs/>
          <w:sz w:val="24"/>
          <w:szCs w:val="24"/>
        </w:rPr>
      </w:pPr>
      <w:r w:rsidRPr="00621618">
        <w:rPr>
          <w:rFonts w:ascii="Calibri" w:hAnsi="Calibri" w:cs="Calibri"/>
          <w:b/>
          <w:bCs/>
          <w:sz w:val="24"/>
          <w:szCs w:val="24"/>
        </w:rPr>
        <w:t>4. Generated Tags &amp; Key Takeaways</w:t>
      </w:r>
    </w:p>
    <w:p w14:paraId="0429A256" w14:textId="77777777" w:rsidR="00E95B0E" w:rsidRPr="00621618" w:rsidRDefault="00E95B0E" w:rsidP="00E95B0E">
      <w:pPr>
        <w:rPr>
          <w:rFonts w:ascii="Calibri" w:hAnsi="Calibri" w:cs="Calibri"/>
        </w:rPr>
      </w:pPr>
      <w:r w:rsidRPr="00621618">
        <w:rPr>
          <w:rFonts w:ascii="Calibri" w:hAnsi="Calibri" w:cs="Calibri"/>
          <w:b/>
          <w:bCs/>
        </w:rPr>
        <w:t>Automated Tagging:</w:t>
      </w:r>
      <w:r w:rsidRPr="00621618">
        <w:rPr>
          <w:rFonts w:ascii="Calibri" w:hAnsi="Calibri" w:cs="Calibri"/>
        </w:rPr>
        <w:t xml:space="preserve"> Keywords from CUSTOMER_VERBATIM and CORRECTION_VERBATIM mapped to predefined tags, e.g., STEERING_WHEEL_ISSUE, HEATED_WHEEL_FAILURE, DRIVER_ASSIST_ISSUE.</w:t>
      </w:r>
    </w:p>
    <w:p w14:paraId="4E14983C" w14:textId="0BAF3E78" w:rsidR="00E95B0E" w:rsidRPr="00621618" w:rsidRDefault="00E95B0E">
      <w:pPr>
        <w:rPr>
          <w:rFonts w:ascii="Calibri" w:hAnsi="Calibri" w:cs="Calibri"/>
        </w:rPr>
      </w:pPr>
      <w:r w:rsidRPr="00621618">
        <w:rPr>
          <w:rFonts w:ascii="Calibri" w:hAnsi="Calibri" w:cs="Calibri"/>
        </w:rPr>
        <w:t>Tag Summary (Top Issues):</w:t>
      </w:r>
    </w:p>
    <w:tbl>
      <w:tblPr>
        <w:tblStyle w:val="PlainTable3"/>
        <w:tblW w:w="7670" w:type="dxa"/>
        <w:tblLook w:val="04A0" w:firstRow="1" w:lastRow="0" w:firstColumn="1" w:lastColumn="0" w:noHBand="0" w:noVBand="1"/>
      </w:tblPr>
      <w:tblGrid>
        <w:gridCol w:w="3835"/>
        <w:gridCol w:w="3835"/>
      </w:tblGrid>
      <w:tr w:rsidR="00E95B0E" w:rsidRPr="00621618" w14:paraId="6CCCE89F" w14:textId="77777777" w:rsidTr="00E95B0E">
        <w:trPr>
          <w:cnfStyle w:val="100000000000" w:firstRow="1" w:lastRow="0" w:firstColumn="0" w:lastColumn="0" w:oddVBand="0" w:evenVBand="0" w:oddHBand="0" w:evenHBand="0" w:firstRowFirstColumn="0" w:firstRowLastColumn="0" w:lastRowFirstColumn="0" w:lastRowLastColumn="0"/>
          <w:trHeight w:val="321"/>
        </w:trPr>
        <w:tc>
          <w:tcPr>
            <w:cnfStyle w:val="001000000100" w:firstRow="0" w:lastRow="0" w:firstColumn="1" w:lastColumn="0" w:oddVBand="0" w:evenVBand="0" w:oddHBand="0" w:evenHBand="0" w:firstRowFirstColumn="1" w:firstRowLastColumn="0" w:lastRowFirstColumn="0" w:lastRowLastColumn="0"/>
            <w:tcW w:w="3835" w:type="dxa"/>
          </w:tcPr>
          <w:p w14:paraId="42DBF8E6" w14:textId="70E4E5ED" w:rsidR="00E95B0E" w:rsidRPr="00621618" w:rsidRDefault="00E95B0E" w:rsidP="00E95B0E">
            <w:pPr>
              <w:jc w:val="center"/>
              <w:rPr>
                <w:rFonts w:ascii="Calibri" w:hAnsi="Calibri" w:cs="Calibri"/>
              </w:rPr>
            </w:pPr>
            <w:r w:rsidRPr="00621618">
              <w:rPr>
                <w:rFonts w:ascii="Calibri" w:hAnsi="Calibri" w:cs="Calibri"/>
              </w:rPr>
              <w:t>Tag</w:t>
            </w:r>
          </w:p>
        </w:tc>
        <w:tc>
          <w:tcPr>
            <w:tcW w:w="3835" w:type="dxa"/>
          </w:tcPr>
          <w:p w14:paraId="0BE8608E" w14:textId="1FA28344" w:rsidR="00E95B0E" w:rsidRPr="00621618" w:rsidRDefault="00E95B0E" w:rsidP="00E95B0E">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21618">
              <w:rPr>
                <w:rFonts w:ascii="Calibri" w:hAnsi="Calibri" w:cs="Calibri"/>
              </w:rPr>
              <w:t>Count</w:t>
            </w:r>
          </w:p>
        </w:tc>
      </w:tr>
      <w:tr w:rsidR="00E95B0E" w:rsidRPr="00621618" w14:paraId="2479977C" w14:textId="77777777" w:rsidTr="00E95B0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835" w:type="dxa"/>
          </w:tcPr>
          <w:p w14:paraId="0C050F14" w14:textId="130C62B3" w:rsidR="00E95B0E" w:rsidRPr="00621618" w:rsidRDefault="00E95B0E">
            <w:pPr>
              <w:rPr>
                <w:rFonts w:ascii="Calibri" w:hAnsi="Calibri" w:cs="Calibri"/>
                <w:b w:val="0"/>
                <w:bCs w:val="0"/>
              </w:rPr>
            </w:pPr>
            <w:r w:rsidRPr="00621618">
              <w:rPr>
                <w:rFonts w:ascii="Calibri" w:hAnsi="Calibri" w:cs="Calibri"/>
                <w:b w:val="0"/>
                <w:bCs w:val="0"/>
              </w:rPr>
              <w:t>STEERING_WHEEL_ISSUE</w:t>
            </w:r>
          </w:p>
        </w:tc>
        <w:tc>
          <w:tcPr>
            <w:tcW w:w="3835" w:type="dxa"/>
          </w:tcPr>
          <w:p w14:paraId="39203AB9" w14:textId="19F7B7B0" w:rsidR="00E95B0E" w:rsidRPr="00621618" w:rsidRDefault="00E95B0E" w:rsidP="00E95B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21618">
              <w:rPr>
                <w:rFonts w:ascii="Calibri" w:hAnsi="Calibri" w:cs="Calibri"/>
              </w:rPr>
              <w:t>95</w:t>
            </w:r>
          </w:p>
        </w:tc>
      </w:tr>
      <w:tr w:rsidR="00E95B0E" w:rsidRPr="00621618" w14:paraId="596E2022" w14:textId="77777777" w:rsidTr="00E95B0E">
        <w:trPr>
          <w:trHeight w:val="321"/>
        </w:trPr>
        <w:tc>
          <w:tcPr>
            <w:cnfStyle w:val="001000000000" w:firstRow="0" w:lastRow="0" w:firstColumn="1" w:lastColumn="0" w:oddVBand="0" w:evenVBand="0" w:oddHBand="0" w:evenHBand="0" w:firstRowFirstColumn="0" w:firstRowLastColumn="0" w:lastRowFirstColumn="0" w:lastRowLastColumn="0"/>
            <w:tcW w:w="3835" w:type="dxa"/>
          </w:tcPr>
          <w:p w14:paraId="67B54670" w14:textId="113A24D6" w:rsidR="00E95B0E" w:rsidRPr="00621618" w:rsidRDefault="00E95B0E">
            <w:pPr>
              <w:rPr>
                <w:rFonts w:ascii="Calibri" w:hAnsi="Calibri" w:cs="Calibri"/>
                <w:b w:val="0"/>
                <w:bCs w:val="0"/>
              </w:rPr>
            </w:pPr>
            <w:r w:rsidRPr="00621618">
              <w:rPr>
                <w:rFonts w:ascii="Calibri" w:hAnsi="Calibri" w:cs="Calibri"/>
                <w:b w:val="0"/>
                <w:bCs w:val="0"/>
              </w:rPr>
              <w:t>HEATED_WHEEL_FAILURE</w:t>
            </w:r>
          </w:p>
        </w:tc>
        <w:tc>
          <w:tcPr>
            <w:tcW w:w="3835" w:type="dxa"/>
          </w:tcPr>
          <w:p w14:paraId="305C2116" w14:textId="15CB3263" w:rsidR="00E95B0E" w:rsidRPr="00621618" w:rsidRDefault="00E95B0E" w:rsidP="00E95B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21618">
              <w:rPr>
                <w:rFonts w:ascii="Calibri" w:hAnsi="Calibri" w:cs="Calibri"/>
              </w:rPr>
              <w:t>23</w:t>
            </w:r>
          </w:p>
        </w:tc>
      </w:tr>
      <w:tr w:rsidR="00E95B0E" w:rsidRPr="00621618" w14:paraId="5B5E0A89" w14:textId="77777777" w:rsidTr="00E95B0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835" w:type="dxa"/>
          </w:tcPr>
          <w:p w14:paraId="70D39BB4" w14:textId="14185765" w:rsidR="00E95B0E" w:rsidRPr="00621618" w:rsidRDefault="00E95B0E">
            <w:pPr>
              <w:rPr>
                <w:rFonts w:ascii="Calibri" w:hAnsi="Calibri" w:cs="Calibri"/>
                <w:b w:val="0"/>
                <w:bCs w:val="0"/>
              </w:rPr>
            </w:pPr>
            <w:r w:rsidRPr="00621618">
              <w:rPr>
                <w:rFonts w:ascii="Calibri" w:hAnsi="Calibri" w:cs="Calibri"/>
                <w:b w:val="0"/>
                <w:bCs w:val="0"/>
              </w:rPr>
              <w:t>LIGHT_ISSUE</w:t>
            </w:r>
          </w:p>
        </w:tc>
        <w:tc>
          <w:tcPr>
            <w:tcW w:w="3835" w:type="dxa"/>
          </w:tcPr>
          <w:p w14:paraId="0109430D" w14:textId="7A3078FA" w:rsidR="00E95B0E" w:rsidRPr="00621618" w:rsidRDefault="00E95B0E" w:rsidP="00E95B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21618">
              <w:rPr>
                <w:rFonts w:ascii="Calibri" w:hAnsi="Calibri" w:cs="Calibri"/>
              </w:rPr>
              <w:t>10</w:t>
            </w:r>
          </w:p>
        </w:tc>
      </w:tr>
      <w:tr w:rsidR="00E95B0E" w:rsidRPr="00621618" w14:paraId="6EA395E6" w14:textId="77777777" w:rsidTr="00E95B0E">
        <w:trPr>
          <w:trHeight w:val="321"/>
        </w:trPr>
        <w:tc>
          <w:tcPr>
            <w:cnfStyle w:val="001000000000" w:firstRow="0" w:lastRow="0" w:firstColumn="1" w:lastColumn="0" w:oddVBand="0" w:evenVBand="0" w:oddHBand="0" w:evenHBand="0" w:firstRowFirstColumn="0" w:firstRowLastColumn="0" w:lastRowFirstColumn="0" w:lastRowLastColumn="0"/>
            <w:tcW w:w="3835" w:type="dxa"/>
          </w:tcPr>
          <w:p w14:paraId="41C7082E" w14:textId="529FF2C4" w:rsidR="00E95B0E" w:rsidRPr="00621618" w:rsidRDefault="00E95B0E">
            <w:pPr>
              <w:rPr>
                <w:rFonts w:ascii="Calibri" w:hAnsi="Calibri" w:cs="Calibri"/>
                <w:b w:val="0"/>
                <w:bCs w:val="0"/>
              </w:rPr>
            </w:pPr>
            <w:r w:rsidRPr="00621618">
              <w:rPr>
                <w:rFonts w:ascii="Calibri" w:hAnsi="Calibri" w:cs="Calibri"/>
                <w:b w:val="0"/>
                <w:bCs w:val="0"/>
              </w:rPr>
              <w:t>STITCHING_ISSUE</w:t>
            </w:r>
          </w:p>
        </w:tc>
        <w:tc>
          <w:tcPr>
            <w:tcW w:w="3835" w:type="dxa"/>
          </w:tcPr>
          <w:p w14:paraId="0B91ACEC" w14:textId="3937BC00" w:rsidR="00E95B0E" w:rsidRPr="00621618" w:rsidRDefault="00E95B0E" w:rsidP="00E95B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21618">
              <w:rPr>
                <w:rFonts w:ascii="Calibri" w:hAnsi="Calibri" w:cs="Calibri"/>
              </w:rPr>
              <w:t>10</w:t>
            </w:r>
          </w:p>
        </w:tc>
      </w:tr>
      <w:tr w:rsidR="00E95B0E" w:rsidRPr="00621618" w14:paraId="2FCD44EB" w14:textId="77777777" w:rsidTr="00E95B0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835" w:type="dxa"/>
          </w:tcPr>
          <w:p w14:paraId="14BA934A" w14:textId="5DCCF39E" w:rsidR="00E95B0E" w:rsidRPr="00621618" w:rsidRDefault="00E95B0E">
            <w:pPr>
              <w:rPr>
                <w:rFonts w:ascii="Calibri" w:hAnsi="Calibri" w:cs="Calibri"/>
                <w:b w:val="0"/>
                <w:bCs w:val="0"/>
              </w:rPr>
            </w:pPr>
            <w:r w:rsidRPr="00621618">
              <w:rPr>
                <w:rFonts w:ascii="Calibri" w:hAnsi="Calibri" w:cs="Calibri"/>
                <w:b w:val="0"/>
                <w:bCs w:val="0"/>
              </w:rPr>
              <w:t>TRIM_DAMAGE</w:t>
            </w:r>
          </w:p>
        </w:tc>
        <w:tc>
          <w:tcPr>
            <w:tcW w:w="3835" w:type="dxa"/>
          </w:tcPr>
          <w:p w14:paraId="54B145BD" w14:textId="2A340CE4" w:rsidR="00E95B0E" w:rsidRPr="00621618" w:rsidRDefault="00E95B0E" w:rsidP="00E95B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21618">
              <w:rPr>
                <w:rFonts w:ascii="Calibri" w:hAnsi="Calibri" w:cs="Calibri"/>
              </w:rPr>
              <w:t>8</w:t>
            </w:r>
          </w:p>
        </w:tc>
      </w:tr>
      <w:tr w:rsidR="00E95B0E" w:rsidRPr="00621618" w14:paraId="7559C5AA" w14:textId="77777777" w:rsidTr="00E95B0E">
        <w:trPr>
          <w:trHeight w:val="332"/>
        </w:trPr>
        <w:tc>
          <w:tcPr>
            <w:cnfStyle w:val="001000000000" w:firstRow="0" w:lastRow="0" w:firstColumn="1" w:lastColumn="0" w:oddVBand="0" w:evenVBand="0" w:oddHBand="0" w:evenHBand="0" w:firstRowFirstColumn="0" w:firstRowLastColumn="0" w:lastRowFirstColumn="0" w:lastRowLastColumn="0"/>
            <w:tcW w:w="3835" w:type="dxa"/>
          </w:tcPr>
          <w:p w14:paraId="0AB83240" w14:textId="1E0F5665" w:rsidR="00E95B0E" w:rsidRPr="00621618" w:rsidRDefault="00E95B0E">
            <w:pPr>
              <w:rPr>
                <w:rFonts w:ascii="Calibri" w:hAnsi="Calibri" w:cs="Calibri"/>
                <w:b w:val="0"/>
                <w:bCs w:val="0"/>
              </w:rPr>
            </w:pPr>
            <w:r w:rsidRPr="00621618">
              <w:rPr>
                <w:rFonts w:ascii="Calibri" w:hAnsi="Calibri" w:cs="Calibri"/>
                <w:b w:val="0"/>
                <w:bCs w:val="0"/>
              </w:rPr>
              <w:t>CONTROL_ISSUE</w:t>
            </w:r>
          </w:p>
        </w:tc>
        <w:tc>
          <w:tcPr>
            <w:tcW w:w="3835" w:type="dxa"/>
          </w:tcPr>
          <w:p w14:paraId="576C6B35" w14:textId="29DF45D8" w:rsidR="00E95B0E" w:rsidRPr="00621618" w:rsidRDefault="00E95B0E" w:rsidP="00E95B0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21618">
              <w:rPr>
                <w:rFonts w:ascii="Calibri" w:hAnsi="Calibri" w:cs="Calibri"/>
              </w:rPr>
              <w:t>7</w:t>
            </w:r>
          </w:p>
        </w:tc>
      </w:tr>
      <w:tr w:rsidR="00E95B0E" w:rsidRPr="00621618" w14:paraId="3D51586E" w14:textId="77777777" w:rsidTr="00E95B0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835" w:type="dxa"/>
          </w:tcPr>
          <w:p w14:paraId="1000FCCD" w14:textId="5B8239CD" w:rsidR="00E95B0E" w:rsidRPr="00621618" w:rsidRDefault="00E95B0E">
            <w:pPr>
              <w:rPr>
                <w:rFonts w:ascii="Calibri" w:hAnsi="Calibri" w:cs="Calibri"/>
                <w:b w:val="0"/>
                <w:bCs w:val="0"/>
              </w:rPr>
            </w:pPr>
            <w:r w:rsidRPr="00621618">
              <w:rPr>
                <w:rFonts w:ascii="Calibri" w:hAnsi="Calibri" w:cs="Calibri"/>
                <w:b w:val="0"/>
                <w:bCs w:val="0"/>
              </w:rPr>
              <w:t>DRIVER_ASSIST_ISSUE</w:t>
            </w:r>
          </w:p>
        </w:tc>
        <w:tc>
          <w:tcPr>
            <w:tcW w:w="3835" w:type="dxa"/>
          </w:tcPr>
          <w:p w14:paraId="10EF09A2" w14:textId="75874017" w:rsidR="00E95B0E" w:rsidRPr="00621618" w:rsidRDefault="00E95B0E" w:rsidP="00E95B0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21618">
              <w:rPr>
                <w:rFonts w:ascii="Calibri" w:hAnsi="Calibri" w:cs="Calibri"/>
              </w:rPr>
              <w:t>3</w:t>
            </w:r>
          </w:p>
        </w:tc>
      </w:tr>
    </w:tbl>
    <w:p w14:paraId="0297E8AF" w14:textId="4571AB13" w:rsidR="00E95B0E" w:rsidRPr="00621618" w:rsidRDefault="00000000">
      <w:pPr>
        <w:rPr>
          <w:rFonts w:ascii="Calibri" w:hAnsi="Calibri" w:cs="Calibri"/>
        </w:rPr>
      </w:pPr>
      <w:r w:rsidRPr="00621618">
        <w:rPr>
          <w:rFonts w:ascii="Calibri" w:hAnsi="Calibri" w:cs="Calibri"/>
        </w:rPr>
        <w:pict w14:anchorId="39D1ECAE">
          <v:rect id="_x0000_i1029" style="width:0;height:1.5pt" o:hralign="center" o:hrstd="t" o:hr="t" fillcolor="#a0a0a0" stroked="f"/>
        </w:pict>
      </w:r>
    </w:p>
    <w:p w14:paraId="58D88677" w14:textId="77777777" w:rsidR="00E95B0E" w:rsidRPr="00621618" w:rsidRDefault="00E95B0E" w:rsidP="00E95B0E">
      <w:pPr>
        <w:rPr>
          <w:rFonts w:ascii="Calibri" w:hAnsi="Calibri" w:cs="Calibri"/>
          <w:sz w:val="24"/>
          <w:szCs w:val="24"/>
        </w:rPr>
      </w:pPr>
      <w:r w:rsidRPr="00621618">
        <w:rPr>
          <w:rFonts w:ascii="Calibri" w:hAnsi="Calibri" w:cs="Calibri"/>
          <w:b/>
          <w:bCs/>
          <w:sz w:val="24"/>
          <w:szCs w:val="24"/>
        </w:rPr>
        <w:t>Insights:</w:t>
      </w:r>
    </w:p>
    <w:p w14:paraId="24A43E8C" w14:textId="7DF304E3" w:rsidR="008F40B9" w:rsidRPr="00621618" w:rsidRDefault="008F40B9" w:rsidP="008F40B9">
      <w:pPr>
        <w:pStyle w:val="ListParagraph"/>
        <w:numPr>
          <w:ilvl w:val="0"/>
          <w:numId w:val="5"/>
        </w:numPr>
        <w:rPr>
          <w:rFonts w:ascii="Calibri" w:hAnsi="Calibri" w:cs="Calibri"/>
        </w:rPr>
      </w:pPr>
      <w:r w:rsidRPr="00621618">
        <w:rPr>
          <w:rFonts w:ascii="Calibri" w:hAnsi="Calibri" w:cs="Calibri"/>
        </w:rPr>
        <w:t xml:space="preserve">The </w:t>
      </w:r>
      <w:r w:rsidRPr="00621618">
        <w:rPr>
          <w:rFonts w:ascii="Calibri" w:hAnsi="Calibri" w:cs="Calibri"/>
          <w:b/>
          <w:bCs/>
        </w:rPr>
        <w:t>Steering Wheel</w:t>
      </w:r>
      <w:r w:rsidRPr="00621618">
        <w:rPr>
          <w:rFonts w:ascii="Calibri" w:hAnsi="Calibri" w:cs="Calibri"/>
        </w:rPr>
        <w:t xml:space="preserve"> dominates both complaint volume and repair cost. Failures include cosmetic wear, loose fittings, and heating issues.</w:t>
      </w:r>
    </w:p>
    <w:p w14:paraId="4C004D96" w14:textId="6DAB5EC3" w:rsidR="008F40B9" w:rsidRPr="00621618" w:rsidRDefault="008F40B9" w:rsidP="008F40B9">
      <w:pPr>
        <w:pStyle w:val="ListParagraph"/>
        <w:numPr>
          <w:ilvl w:val="0"/>
          <w:numId w:val="5"/>
        </w:numPr>
        <w:rPr>
          <w:rFonts w:ascii="Calibri" w:hAnsi="Calibri" w:cs="Calibri"/>
        </w:rPr>
      </w:pPr>
      <w:r w:rsidRPr="00621618">
        <w:rPr>
          <w:rFonts w:ascii="Calibri" w:hAnsi="Calibri" w:cs="Calibri"/>
          <w:b/>
          <w:bCs/>
        </w:rPr>
        <w:t>Heated Wheel Modules</w:t>
      </w:r>
      <w:r w:rsidRPr="00621618">
        <w:rPr>
          <w:rFonts w:ascii="Calibri" w:hAnsi="Calibri" w:cs="Calibri"/>
        </w:rPr>
        <w:t xml:space="preserve"> show repeated electrical faults — likely software or wiring design concerns.</w:t>
      </w:r>
    </w:p>
    <w:p w14:paraId="42AD58D5" w14:textId="1F345DED" w:rsidR="008F40B9" w:rsidRPr="00621618" w:rsidRDefault="008F40B9" w:rsidP="008F40B9">
      <w:pPr>
        <w:pStyle w:val="ListParagraph"/>
        <w:numPr>
          <w:ilvl w:val="0"/>
          <w:numId w:val="5"/>
        </w:numPr>
        <w:rPr>
          <w:rFonts w:ascii="Calibri" w:hAnsi="Calibri" w:cs="Calibri"/>
        </w:rPr>
      </w:pPr>
      <w:r w:rsidRPr="00621618">
        <w:rPr>
          <w:rFonts w:ascii="Calibri" w:hAnsi="Calibri" w:cs="Calibri"/>
          <w:b/>
          <w:bCs/>
        </w:rPr>
        <w:t>Driver Assist &amp; Control issues</w:t>
      </w:r>
      <w:r w:rsidRPr="00621618">
        <w:rPr>
          <w:rFonts w:ascii="Calibri" w:hAnsi="Calibri" w:cs="Calibri"/>
        </w:rPr>
        <w:t xml:space="preserve"> are low-frequency but safety-critical — these should be monitored closely.</w:t>
      </w:r>
    </w:p>
    <w:p w14:paraId="17518D72" w14:textId="77777777" w:rsidR="00E95B0E" w:rsidRPr="00621618" w:rsidRDefault="00E95B0E" w:rsidP="00E95B0E">
      <w:pPr>
        <w:rPr>
          <w:rFonts w:ascii="Calibri" w:hAnsi="Calibri" w:cs="Calibri"/>
          <w:sz w:val="24"/>
          <w:szCs w:val="24"/>
        </w:rPr>
      </w:pPr>
      <w:r w:rsidRPr="00621618">
        <w:rPr>
          <w:rFonts w:ascii="Calibri" w:hAnsi="Calibri" w:cs="Calibri"/>
          <w:b/>
          <w:bCs/>
          <w:sz w:val="24"/>
          <w:szCs w:val="24"/>
        </w:rPr>
        <w:t>Actionable Recommendations:</w:t>
      </w:r>
    </w:p>
    <w:p w14:paraId="2EAC1BBE" w14:textId="77777777" w:rsidR="00E95B0E" w:rsidRPr="00621618" w:rsidRDefault="00E95B0E" w:rsidP="00E95B0E">
      <w:pPr>
        <w:numPr>
          <w:ilvl w:val="0"/>
          <w:numId w:val="7"/>
        </w:numPr>
        <w:rPr>
          <w:rFonts w:ascii="Calibri" w:hAnsi="Calibri" w:cs="Calibri"/>
        </w:rPr>
      </w:pPr>
      <w:r w:rsidRPr="00621618">
        <w:rPr>
          <w:rFonts w:ascii="Calibri" w:hAnsi="Calibri" w:cs="Calibri"/>
          <w:b/>
          <w:bCs/>
        </w:rPr>
        <w:t>Steering Wheel:</w:t>
      </w:r>
      <w:r w:rsidRPr="00621618">
        <w:rPr>
          <w:rFonts w:ascii="Calibri" w:hAnsi="Calibri" w:cs="Calibri"/>
        </w:rPr>
        <w:t xml:space="preserve"> Investigate root causes, enhance assembly QC, and improve materials.</w:t>
      </w:r>
    </w:p>
    <w:p w14:paraId="1BB10CE3" w14:textId="77777777" w:rsidR="00E95B0E" w:rsidRPr="00621618" w:rsidRDefault="00E95B0E" w:rsidP="00E95B0E">
      <w:pPr>
        <w:numPr>
          <w:ilvl w:val="0"/>
          <w:numId w:val="7"/>
        </w:numPr>
        <w:rPr>
          <w:rFonts w:ascii="Calibri" w:hAnsi="Calibri" w:cs="Calibri"/>
        </w:rPr>
      </w:pPr>
      <w:r w:rsidRPr="00621618">
        <w:rPr>
          <w:rFonts w:ascii="Calibri" w:hAnsi="Calibri" w:cs="Calibri"/>
          <w:b/>
          <w:bCs/>
        </w:rPr>
        <w:t>Heated Wheel:</w:t>
      </w:r>
      <w:r w:rsidRPr="00621618">
        <w:rPr>
          <w:rFonts w:ascii="Calibri" w:hAnsi="Calibri" w:cs="Calibri"/>
        </w:rPr>
        <w:t xml:space="preserve"> Review electrical design, standardize diagnostics, and implement replacement programs.</w:t>
      </w:r>
    </w:p>
    <w:p w14:paraId="7248112A" w14:textId="77777777" w:rsidR="00E95B0E" w:rsidRPr="00621618" w:rsidRDefault="00E95B0E" w:rsidP="00E95B0E">
      <w:pPr>
        <w:numPr>
          <w:ilvl w:val="0"/>
          <w:numId w:val="7"/>
        </w:numPr>
        <w:rPr>
          <w:rFonts w:ascii="Calibri" w:hAnsi="Calibri" w:cs="Calibri"/>
        </w:rPr>
      </w:pPr>
      <w:r w:rsidRPr="00621618">
        <w:rPr>
          <w:rFonts w:ascii="Calibri" w:hAnsi="Calibri" w:cs="Calibri"/>
          <w:b/>
          <w:bCs/>
        </w:rPr>
        <w:t>Control &amp; Safety Systems:</w:t>
      </w:r>
      <w:r w:rsidRPr="00621618">
        <w:rPr>
          <w:rFonts w:ascii="Calibri" w:hAnsi="Calibri" w:cs="Calibri"/>
        </w:rPr>
        <w:t xml:space="preserve"> Standardize calibration, update software, and train service teams.</w:t>
      </w:r>
    </w:p>
    <w:p w14:paraId="51C77B02" w14:textId="77777777" w:rsidR="00E95B0E" w:rsidRPr="00621618" w:rsidRDefault="00E95B0E" w:rsidP="00E95B0E">
      <w:pPr>
        <w:numPr>
          <w:ilvl w:val="0"/>
          <w:numId w:val="7"/>
        </w:numPr>
        <w:rPr>
          <w:rFonts w:ascii="Calibri" w:hAnsi="Calibri" w:cs="Calibri"/>
        </w:rPr>
      </w:pPr>
      <w:r w:rsidRPr="00621618">
        <w:rPr>
          <w:rFonts w:ascii="Calibri" w:hAnsi="Calibri" w:cs="Calibri"/>
          <w:b/>
          <w:bCs/>
        </w:rPr>
        <w:t>Cosmetic Issues:</w:t>
      </w:r>
      <w:r w:rsidRPr="00621618">
        <w:rPr>
          <w:rFonts w:ascii="Calibri" w:hAnsi="Calibri" w:cs="Calibri"/>
        </w:rPr>
        <w:t xml:space="preserve"> Track recurring defects; implement preventive measures in assembly.</w:t>
      </w:r>
    </w:p>
    <w:p w14:paraId="6CC6D437" w14:textId="77777777" w:rsidR="00E95B0E" w:rsidRPr="00621618" w:rsidRDefault="00E95B0E" w:rsidP="00E95B0E">
      <w:pPr>
        <w:numPr>
          <w:ilvl w:val="0"/>
          <w:numId w:val="7"/>
        </w:numPr>
        <w:rPr>
          <w:rFonts w:ascii="Calibri" w:hAnsi="Calibri" w:cs="Calibri"/>
        </w:rPr>
      </w:pPr>
      <w:r w:rsidRPr="00621618">
        <w:rPr>
          <w:rFonts w:ascii="Calibri" w:hAnsi="Calibri" w:cs="Calibri"/>
          <w:b/>
          <w:bCs/>
        </w:rPr>
        <w:t>Customer Experience:</w:t>
      </w:r>
      <w:r w:rsidRPr="00621618">
        <w:rPr>
          <w:rFonts w:ascii="Calibri" w:hAnsi="Calibri" w:cs="Calibri"/>
        </w:rPr>
        <w:t xml:space="preserve"> Communicate proactively, streamline approvals, and leverage tagging for predictive maintenance.</w:t>
      </w:r>
    </w:p>
    <w:p w14:paraId="6035D6A2" w14:textId="5C86B284" w:rsidR="00E95B0E" w:rsidRPr="00621618" w:rsidRDefault="00000000">
      <w:pPr>
        <w:rPr>
          <w:rFonts w:ascii="Calibri" w:hAnsi="Calibri" w:cs="Calibri"/>
        </w:rPr>
      </w:pPr>
      <w:r w:rsidRPr="00621618">
        <w:rPr>
          <w:rFonts w:ascii="Calibri" w:hAnsi="Calibri" w:cs="Calibri"/>
        </w:rPr>
        <w:pict w14:anchorId="5D74950B">
          <v:rect id="_x0000_i1030" style="width:0;height:1.5pt" o:hralign="center" o:hrstd="t" o:hr="t" fillcolor="#a0a0a0" stroked="f"/>
        </w:pict>
      </w:r>
    </w:p>
    <w:p w14:paraId="5A8FBBC0" w14:textId="6D9E1F31" w:rsidR="00E95B0E" w:rsidRPr="00621618" w:rsidRDefault="00E95B0E">
      <w:pPr>
        <w:rPr>
          <w:rFonts w:ascii="Calibri" w:hAnsi="Calibri" w:cs="Calibri"/>
        </w:rPr>
      </w:pPr>
      <w:r w:rsidRPr="00621618">
        <w:rPr>
          <w:rFonts w:ascii="Calibri" w:hAnsi="Calibri" w:cs="Calibri"/>
          <w:b/>
          <w:bCs/>
          <w:sz w:val="24"/>
          <w:szCs w:val="24"/>
        </w:rPr>
        <w:t>Conclusion:</w:t>
      </w:r>
      <w:r w:rsidRPr="00621618">
        <w:rPr>
          <w:rFonts w:ascii="Calibri" w:hAnsi="Calibri" w:cs="Calibri"/>
        </w:rPr>
        <w:br/>
        <w:t>Analysis identifies key cost drivers, highlights recurring repair issues, and provides data-driven recommendations for quality improvement, cost control, and enhanced customer satisfaction. Early-life vehicle repairs are notably higher, emphasizing preventive maintenance and manufacturing improvements.</w:t>
      </w:r>
    </w:p>
    <w:sectPr w:rsidR="00E95B0E" w:rsidRPr="00621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013A"/>
    <w:multiLevelType w:val="multilevel"/>
    <w:tmpl w:val="598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86625"/>
    <w:multiLevelType w:val="hybridMultilevel"/>
    <w:tmpl w:val="E7D80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A55E95"/>
    <w:multiLevelType w:val="hybridMultilevel"/>
    <w:tmpl w:val="A18C0E7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CC43D9"/>
    <w:multiLevelType w:val="multilevel"/>
    <w:tmpl w:val="1CE4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43AEE"/>
    <w:multiLevelType w:val="multilevel"/>
    <w:tmpl w:val="E29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F5588"/>
    <w:multiLevelType w:val="multilevel"/>
    <w:tmpl w:val="21DA0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06FC8"/>
    <w:multiLevelType w:val="hybridMultilevel"/>
    <w:tmpl w:val="2B3AB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2B5B69"/>
    <w:multiLevelType w:val="multilevel"/>
    <w:tmpl w:val="3E3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17BF0"/>
    <w:multiLevelType w:val="multilevel"/>
    <w:tmpl w:val="D7F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6263B"/>
    <w:multiLevelType w:val="hybridMultilevel"/>
    <w:tmpl w:val="D3923BC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 w15:restartNumberingAfterBreak="0">
    <w:nsid w:val="7BFE11F3"/>
    <w:multiLevelType w:val="multilevel"/>
    <w:tmpl w:val="8F6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050994">
    <w:abstractNumId w:val="4"/>
  </w:num>
  <w:num w:numId="2" w16cid:durableId="782655585">
    <w:abstractNumId w:val="3"/>
  </w:num>
  <w:num w:numId="3" w16cid:durableId="1480458329">
    <w:abstractNumId w:val="7"/>
  </w:num>
  <w:num w:numId="4" w16cid:durableId="497424554">
    <w:abstractNumId w:val="10"/>
  </w:num>
  <w:num w:numId="5" w16cid:durableId="684946060">
    <w:abstractNumId w:val="8"/>
  </w:num>
  <w:num w:numId="6" w16cid:durableId="1273633091">
    <w:abstractNumId w:val="0"/>
  </w:num>
  <w:num w:numId="7" w16cid:durableId="263921133">
    <w:abstractNumId w:val="5"/>
  </w:num>
  <w:num w:numId="8" w16cid:durableId="1734309835">
    <w:abstractNumId w:val="1"/>
  </w:num>
  <w:num w:numId="9" w16cid:durableId="362677980">
    <w:abstractNumId w:val="2"/>
  </w:num>
  <w:num w:numId="10" w16cid:durableId="116066326">
    <w:abstractNumId w:val="6"/>
  </w:num>
  <w:num w:numId="11" w16cid:durableId="1768311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0E"/>
    <w:rsid w:val="001819CE"/>
    <w:rsid w:val="002D5974"/>
    <w:rsid w:val="00522BC8"/>
    <w:rsid w:val="00621618"/>
    <w:rsid w:val="0078248C"/>
    <w:rsid w:val="008F40B9"/>
    <w:rsid w:val="00C9385A"/>
    <w:rsid w:val="00E579FA"/>
    <w:rsid w:val="00E95B0E"/>
    <w:rsid w:val="00FB5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1C44F"/>
  <w15:chartTrackingRefBased/>
  <w15:docId w15:val="{3834A1D7-E686-436A-99F8-0AFA0BDB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B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B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B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B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B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B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B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B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B0E"/>
    <w:rPr>
      <w:rFonts w:eastAsiaTheme="majorEastAsia" w:cstheme="majorBidi"/>
      <w:color w:val="272727" w:themeColor="text1" w:themeTint="D8"/>
    </w:rPr>
  </w:style>
  <w:style w:type="paragraph" w:styleId="Title">
    <w:name w:val="Title"/>
    <w:basedOn w:val="Normal"/>
    <w:next w:val="Normal"/>
    <w:link w:val="TitleChar"/>
    <w:uiPriority w:val="10"/>
    <w:qFormat/>
    <w:rsid w:val="00E95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B0E"/>
    <w:pPr>
      <w:spacing w:before="160"/>
      <w:jc w:val="center"/>
    </w:pPr>
    <w:rPr>
      <w:i/>
      <w:iCs/>
      <w:color w:val="404040" w:themeColor="text1" w:themeTint="BF"/>
    </w:rPr>
  </w:style>
  <w:style w:type="character" w:customStyle="1" w:styleId="QuoteChar">
    <w:name w:val="Quote Char"/>
    <w:basedOn w:val="DefaultParagraphFont"/>
    <w:link w:val="Quote"/>
    <w:uiPriority w:val="29"/>
    <w:rsid w:val="00E95B0E"/>
    <w:rPr>
      <w:i/>
      <w:iCs/>
      <w:color w:val="404040" w:themeColor="text1" w:themeTint="BF"/>
    </w:rPr>
  </w:style>
  <w:style w:type="paragraph" w:styleId="ListParagraph">
    <w:name w:val="List Paragraph"/>
    <w:basedOn w:val="Normal"/>
    <w:uiPriority w:val="34"/>
    <w:qFormat/>
    <w:rsid w:val="00E95B0E"/>
    <w:pPr>
      <w:ind w:left="720"/>
      <w:contextualSpacing/>
    </w:pPr>
  </w:style>
  <w:style w:type="character" w:styleId="IntenseEmphasis">
    <w:name w:val="Intense Emphasis"/>
    <w:basedOn w:val="DefaultParagraphFont"/>
    <w:uiPriority w:val="21"/>
    <w:qFormat/>
    <w:rsid w:val="00E95B0E"/>
    <w:rPr>
      <w:i/>
      <w:iCs/>
      <w:color w:val="2F5496" w:themeColor="accent1" w:themeShade="BF"/>
    </w:rPr>
  </w:style>
  <w:style w:type="paragraph" w:styleId="IntenseQuote">
    <w:name w:val="Intense Quote"/>
    <w:basedOn w:val="Normal"/>
    <w:next w:val="Normal"/>
    <w:link w:val="IntenseQuoteChar"/>
    <w:uiPriority w:val="30"/>
    <w:qFormat/>
    <w:rsid w:val="00E95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B0E"/>
    <w:rPr>
      <w:i/>
      <w:iCs/>
      <w:color w:val="2F5496" w:themeColor="accent1" w:themeShade="BF"/>
    </w:rPr>
  </w:style>
  <w:style w:type="character" w:styleId="IntenseReference">
    <w:name w:val="Intense Reference"/>
    <w:basedOn w:val="DefaultParagraphFont"/>
    <w:uiPriority w:val="32"/>
    <w:qFormat/>
    <w:rsid w:val="00E95B0E"/>
    <w:rPr>
      <w:b/>
      <w:bCs/>
      <w:smallCaps/>
      <w:color w:val="2F5496" w:themeColor="accent1" w:themeShade="BF"/>
      <w:spacing w:val="5"/>
    </w:rPr>
  </w:style>
  <w:style w:type="table" w:styleId="TableGrid">
    <w:name w:val="Table Grid"/>
    <w:basedOn w:val="TableNormal"/>
    <w:uiPriority w:val="39"/>
    <w:rsid w:val="00E95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95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5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5B0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95B0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716</Words>
  <Characters>4886</Characters>
  <Application>Microsoft Office Word</Application>
  <DocSecurity>0</DocSecurity>
  <Lines>125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Khan</dc:creator>
  <cp:keywords/>
  <dc:description/>
  <cp:lastModifiedBy>Alina Khan</cp:lastModifiedBy>
  <cp:revision>4</cp:revision>
  <dcterms:created xsi:type="dcterms:W3CDTF">2025-10-23T20:43:00Z</dcterms:created>
  <dcterms:modified xsi:type="dcterms:W3CDTF">2025-10-24T08:31:00Z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6f83da32-5596-4390-b63b-6b7da2286908</vt:lpwstr>
  </property>
</Properties>
</file>