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D6" w:rsidRDefault="00524D5D" w:rsidP="00524D5D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D5D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4740BE" w:rsidRPr="004740BE" w:rsidRDefault="004740BE" w:rsidP="0069156A">
      <w:pPr>
        <w:pStyle w:val="a3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  <w:r w:rsidRPr="004740BE">
        <w:rPr>
          <w:sz w:val="28"/>
          <w:szCs w:val="28"/>
          <w:shd w:val="clear" w:color="auto" w:fill="FFFFFF"/>
        </w:rPr>
        <w:t xml:space="preserve">Занимаясь программированием, мы достаточно часто сталкиваемся с использованием массивов. У многих эта тема вызывает достаточно много трудностей из-за непонимания того: что из себя представляют массивы и как с ними работать. Однако, их использование было, есть и будет одной </w:t>
      </w:r>
      <w:proofErr w:type="gramStart"/>
      <w:r w:rsidRPr="004740BE">
        <w:rPr>
          <w:sz w:val="28"/>
          <w:szCs w:val="28"/>
          <w:shd w:val="clear" w:color="auto" w:fill="FFFFFF"/>
        </w:rPr>
        <w:t>из наиболее важный частей</w:t>
      </w:r>
      <w:proofErr w:type="gramEnd"/>
      <w:r w:rsidRPr="004740BE">
        <w:rPr>
          <w:sz w:val="28"/>
          <w:szCs w:val="28"/>
          <w:shd w:val="clear" w:color="auto" w:fill="FFFFFF"/>
        </w:rPr>
        <w:t xml:space="preserve"> написания программного кода. </w:t>
      </w:r>
      <w:proofErr w:type="gramStart"/>
      <w:r w:rsidRPr="004740BE">
        <w:rPr>
          <w:sz w:val="28"/>
          <w:szCs w:val="28"/>
          <w:shd w:val="clear" w:color="auto" w:fill="FFFFFF"/>
        </w:rPr>
        <w:t>Итак</w:t>
      </w:r>
      <w:proofErr w:type="gramEnd"/>
      <w:r w:rsidRPr="004740BE">
        <w:rPr>
          <w:sz w:val="28"/>
          <w:szCs w:val="28"/>
          <w:shd w:val="clear" w:color="auto" w:fill="FFFFFF"/>
        </w:rPr>
        <w:t xml:space="preserve"> что же такое массив?</w:t>
      </w:r>
    </w:p>
    <w:p w:rsidR="0069156A" w:rsidRPr="004740BE" w:rsidRDefault="0069156A" w:rsidP="0069156A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4740BE">
        <w:rPr>
          <w:b/>
          <w:bCs/>
          <w:sz w:val="28"/>
          <w:szCs w:val="28"/>
        </w:rPr>
        <w:t>Массив</w:t>
      </w:r>
      <w:r w:rsidRPr="004740BE">
        <w:rPr>
          <w:sz w:val="28"/>
          <w:szCs w:val="28"/>
        </w:rPr>
        <w:t> (в некоторых </w:t>
      </w:r>
      <w:hyperlink r:id="rId4" w:tooltip="Язык программирования" w:history="1">
        <w:r w:rsidRPr="004740BE">
          <w:rPr>
            <w:rStyle w:val="a4"/>
            <w:color w:val="auto"/>
            <w:sz w:val="28"/>
            <w:szCs w:val="28"/>
          </w:rPr>
          <w:t>языках программирования</w:t>
        </w:r>
      </w:hyperlink>
      <w:r w:rsidRPr="004740BE">
        <w:rPr>
          <w:sz w:val="28"/>
          <w:szCs w:val="28"/>
        </w:rPr>
        <w:t> также таблица, ряд, матрица) — </w:t>
      </w:r>
      <w:hyperlink r:id="rId5" w:tooltip="Структура данных" w:history="1">
        <w:r w:rsidRPr="004740BE">
          <w:rPr>
            <w:rStyle w:val="a4"/>
            <w:color w:val="auto"/>
            <w:sz w:val="28"/>
            <w:szCs w:val="28"/>
          </w:rPr>
          <w:t>структура данных</w:t>
        </w:r>
      </w:hyperlink>
      <w:r w:rsidRPr="004740BE">
        <w:rPr>
          <w:sz w:val="28"/>
          <w:szCs w:val="28"/>
        </w:rPr>
        <w:t>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 Одномерный массив можно рассматривать как реализацию </w:t>
      </w:r>
      <w:hyperlink r:id="rId6" w:tooltip="Абстрактный тип данных" w:history="1">
        <w:r w:rsidRPr="004740BE">
          <w:rPr>
            <w:rStyle w:val="a4"/>
            <w:color w:val="auto"/>
            <w:sz w:val="28"/>
            <w:szCs w:val="28"/>
          </w:rPr>
          <w:t>абстрактного типа данных</w:t>
        </w:r>
      </w:hyperlink>
      <w:r w:rsidRPr="004740BE">
        <w:rPr>
          <w:sz w:val="28"/>
          <w:szCs w:val="28"/>
        </w:rPr>
        <w:t> — вектор.</w:t>
      </w:r>
    </w:p>
    <w:p w:rsidR="0069156A" w:rsidRDefault="0069156A" w:rsidP="0069156A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4740BE">
        <w:rPr>
          <w:sz w:val="28"/>
          <w:szCs w:val="28"/>
        </w:rPr>
        <w:t>Ряд языков поддерживает также </w:t>
      </w:r>
      <w:r w:rsidRPr="004740BE">
        <w:rPr>
          <w:b/>
          <w:bCs/>
          <w:sz w:val="28"/>
          <w:szCs w:val="28"/>
        </w:rPr>
        <w:t>динамические массивы</w:t>
      </w:r>
      <w:r w:rsidRPr="004740BE">
        <w:rPr>
          <w:sz w:val="28"/>
          <w:szCs w:val="28"/>
        </w:rPr>
        <w:t>, длина которых может изменяться по ходу работы программы, и </w:t>
      </w:r>
      <w:r w:rsidRPr="004740BE">
        <w:rPr>
          <w:b/>
          <w:bCs/>
          <w:sz w:val="28"/>
          <w:szCs w:val="28"/>
        </w:rPr>
        <w:t>гетерогенные массивы</w:t>
      </w:r>
      <w:r w:rsidRPr="004740BE">
        <w:rPr>
          <w:sz w:val="28"/>
          <w:szCs w:val="28"/>
        </w:rPr>
        <w:t>, которые могут в разных элементах хранить данные различных типов</w:t>
      </w:r>
      <w:r w:rsidR="004740BE">
        <w:rPr>
          <w:sz w:val="28"/>
          <w:szCs w:val="28"/>
        </w:rPr>
        <w:t>.</w:t>
      </w:r>
    </w:p>
    <w:p w:rsidR="004740BE" w:rsidRDefault="004740BE" w:rsidP="0069156A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Чтобы создать массив следует:</w:t>
      </w:r>
    </w:p>
    <w:p w:rsidR="004740BE" w:rsidRPr="004740BE" w:rsidRDefault="004740BE" w:rsidP="004740B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Объявить (или инициализировать) массив можно несколькими способами.</w:t>
      </w:r>
    </w:p>
    <w:p w:rsidR="004740BE" w:rsidRPr="004740BE" w:rsidRDefault="004740BE" w:rsidP="004740B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Можно инициализировать массив поэлементно, указывая индекс.</w:t>
      </w:r>
    </w:p>
    <w:p w:rsidR="004740BE" w:rsidRPr="004740BE" w:rsidRDefault="004740BE" w:rsidP="004740B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сначала придумайте имя для Вашего массива. Например, дадим массиву имя «$Mass1». Теперь мы можем инициализировать массив и занести туда какие-то переменные.</w:t>
      </w:r>
    </w:p>
    <w:p w:rsidR="004740BE" w:rsidRPr="004740BE" w:rsidRDefault="004740BE" w:rsidP="004740B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$Mass1[0] = 10;</w:t>
      </w:r>
    </w:p>
    <w:p w:rsidR="004740BE" w:rsidRPr="004740BE" w:rsidRDefault="004740BE" w:rsidP="004740B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$Mass1[1] = 11;</w:t>
      </w:r>
    </w:p>
    <w:p w:rsidR="004740BE" w:rsidRPr="004740BE" w:rsidRDefault="004740BE" w:rsidP="004740B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$Mass1[2] = 32;</w:t>
      </w:r>
    </w:p>
    <w:p w:rsidR="004740BE" w:rsidRPr="004740BE" w:rsidRDefault="004740BE" w:rsidP="004740B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$Mass1[3] = 15;</w:t>
      </w:r>
    </w:p>
    <w:p w:rsidR="004740BE" w:rsidRPr="004740BE" w:rsidRDefault="004740BE" w:rsidP="004740B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740BE" w:rsidRPr="004740BE" w:rsidRDefault="004740BE" w:rsidP="004740BE">
      <w:pPr>
        <w:pStyle w:val="a3"/>
        <w:shd w:val="clear" w:color="auto" w:fill="FFFFFF"/>
        <w:spacing w:before="0" w:beforeAutospacing="0" w:after="300" w:afterAutospacing="0"/>
        <w:textAlignment w:val="baseline"/>
        <w:rPr>
          <w:sz w:val="28"/>
          <w:szCs w:val="28"/>
        </w:rPr>
      </w:pPr>
      <w:r w:rsidRPr="004740BE">
        <w:rPr>
          <w:sz w:val="28"/>
          <w:szCs w:val="28"/>
        </w:rPr>
        <w:t xml:space="preserve">- Можно сделать тоже самое, но не указывая индексы. При этом </w:t>
      </w:r>
      <w:proofErr w:type="spellStart"/>
      <w:r w:rsidRPr="004740BE">
        <w:rPr>
          <w:sz w:val="28"/>
          <w:szCs w:val="28"/>
        </w:rPr>
        <w:t>php</w:t>
      </w:r>
      <w:proofErr w:type="spellEnd"/>
      <w:r w:rsidRPr="004740BE">
        <w:rPr>
          <w:sz w:val="28"/>
          <w:szCs w:val="28"/>
        </w:rPr>
        <w:t xml:space="preserve"> автоматически присвоит индекс для каждого следующего элемента на единицу больше последнего. Другими словами, добавит элемент в конец массива.</w:t>
      </w:r>
    </w:p>
    <w:p w:rsidR="004740BE" w:rsidRPr="004740BE" w:rsidRDefault="004740BE" w:rsidP="004740BE">
      <w:pPr>
        <w:pStyle w:val="HTML"/>
        <w:shd w:val="clear" w:color="auto" w:fill="ECECEC"/>
        <w:spacing w:before="225" w:after="225" w:line="312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4740BE">
        <w:rPr>
          <w:rFonts w:ascii="Times New Roman" w:hAnsi="Times New Roman" w:cs="Times New Roman"/>
          <w:sz w:val="28"/>
          <w:szCs w:val="28"/>
        </w:rPr>
        <w:t>$Mass1[] = 10;</w:t>
      </w:r>
    </w:p>
    <w:p w:rsidR="004740BE" w:rsidRPr="004740BE" w:rsidRDefault="004740BE" w:rsidP="004740BE">
      <w:pPr>
        <w:pStyle w:val="HTML"/>
        <w:shd w:val="clear" w:color="auto" w:fill="ECECEC"/>
        <w:spacing w:before="225" w:after="225" w:line="312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4740BE">
        <w:rPr>
          <w:rFonts w:ascii="Times New Roman" w:hAnsi="Times New Roman" w:cs="Times New Roman"/>
          <w:sz w:val="28"/>
          <w:szCs w:val="28"/>
        </w:rPr>
        <w:t>$Mass1[] = 11;</w:t>
      </w:r>
    </w:p>
    <w:p w:rsidR="004740BE" w:rsidRPr="004740BE" w:rsidRDefault="004740BE" w:rsidP="004740BE">
      <w:pPr>
        <w:pStyle w:val="HTML"/>
        <w:shd w:val="clear" w:color="auto" w:fill="ECECEC"/>
        <w:spacing w:before="225" w:after="225" w:line="312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4740BE">
        <w:rPr>
          <w:rFonts w:ascii="Times New Roman" w:hAnsi="Times New Roman" w:cs="Times New Roman"/>
          <w:sz w:val="28"/>
          <w:szCs w:val="28"/>
        </w:rPr>
        <w:t>$Mass1[] = 32;</w:t>
      </w:r>
    </w:p>
    <w:p w:rsidR="004740BE" w:rsidRPr="004740BE" w:rsidRDefault="004740BE" w:rsidP="004740BE">
      <w:pPr>
        <w:pStyle w:val="HTML"/>
        <w:shd w:val="clear" w:color="auto" w:fill="ECECEC"/>
        <w:spacing w:before="225" w:after="225" w:line="312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4740BE">
        <w:rPr>
          <w:rFonts w:ascii="Times New Roman" w:hAnsi="Times New Roman" w:cs="Times New Roman"/>
          <w:sz w:val="28"/>
          <w:szCs w:val="28"/>
        </w:rPr>
        <w:lastRenderedPageBreak/>
        <w:t>$Mass1[] = 15;</w:t>
      </w:r>
    </w:p>
    <w:p w:rsidR="004740BE" w:rsidRPr="004740BE" w:rsidRDefault="004740BE" w:rsidP="0069156A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:rsidR="0069156A" w:rsidRDefault="0069156A" w:rsidP="00524D5D">
      <w:pPr>
        <w:rPr>
          <w:rFonts w:ascii="Times New Roman" w:hAnsi="Times New Roman" w:cs="Times New Roman"/>
          <w:sz w:val="28"/>
          <w:szCs w:val="28"/>
        </w:rPr>
      </w:pPr>
    </w:p>
    <w:p w:rsidR="0069156A" w:rsidRDefault="004740BE" w:rsidP="00524D5D">
      <w:pPr>
        <w:rPr>
          <w:color w:val="333333"/>
          <w:sz w:val="23"/>
          <w:szCs w:val="23"/>
          <w:shd w:val="clear" w:color="auto" w:fill="FFFFFF"/>
        </w:rPr>
      </w:pPr>
      <w:r w:rsidRPr="00583974">
        <w:rPr>
          <w:rFonts w:ascii="Times New Roman" w:hAnsi="Times New Roman" w:cs="Times New Roman"/>
          <w:b/>
          <w:sz w:val="28"/>
          <w:szCs w:val="28"/>
        </w:rPr>
        <w:t>Задачей</w:t>
      </w:r>
      <w:r>
        <w:rPr>
          <w:rFonts w:ascii="Times New Roman" w:hAnsi="Times New Roman" w:cs="Times New Roman"/>
          <w:sz w:val="28"/>
          <w:szCs w:val="28"/>
        </w:rPr>
        <w:t xml:space="preserve"> проекта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91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24D5D">
        <w:rPr>
          <w:rFonts w:ascii="Times New Roman" w:hAnsi="Times New Roman" w:cs="Times New Roman"/>
          <w:sz w:val="28"/>
          <w:szCs w:val="28"/>
        </w:rPr>
        <w:t>азработать</w:t>
      </w:r>
      <w:proofErr w:type="gramEnd"/>
      <w:r w:rsidR="00524D5D">
        <w:rPr>
          <w:rFonts w:ascii="Times New Roman" w:hAnsi="Times New Roman" w:cs="Times New Roman"/>
          <w:sz w:val="28"/>
          <w:szCs w:val="28"/>
        </w:rPr>
        <w:t xml:space="preserve"> программу «Случайный массив», которая позволит рассчитать </w:t>
      </w:r>
      <w:proofErr w:type="spellStart"/>
      <w:r w:rsidR="00524D5D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524D5D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6915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Что даст </w:t>
      </w:r>
      <w:r w:rsidR="00691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9156A" w:rsidRPr="0069156A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69156A" w:rsidRPr="0069156A">
        <w:rPr>
          <w:rFonts w:ascii="Times New Roman" w:hAnsi="Times New Roman" w:cs="Times New Roman"/>
          <w:sz w:val="28"/>
          <w:szCs w:val="28"/>
          <w:shd w:val="clear" w:color="auto" w:fill="FFFFFF"/>
        </w:rPr>
        <w:t>оперирования множеством однотипных данных с помощью всего лишь одного идентификатора</w:t>
      </w:r>
      <w:r w:rsidR="0069156A">
        <w:rPr>
          <w:rFonts w:ascii="Helvetica" w:hAnsi="Helvetica"/>
          <w:color w:val="333333"/>
          <w:sz w:val="23"/>
          <w:szCs w:val="23"/>
          <w:shd w:val="clear" w:color="auto" w:fill="FFFFFF"/>
        </w:rPr>
        <w:t>.</w:t>
      </w:r>
    </w:p>
    <w:p w:rsidR="004740BE" w:rsidRDefault="004740BE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40BE">
        <w:rPr>
          <w:rFonts w:ascii="Times New Roman" w:hAnsi="Times New Roman" w:cs="Times New Roman"/>
          <w:color w:val="000000"/>
          <w:sz w:val="28"/>
          <w:szCs w:val="28"/>
        </w:rPr>
        <w:t>В результате проведенного анализа предметной области были сформу</w:t>
      </w:r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лированы основные </w:t>
      </w:r>
      <w:proofErr w:type="gramStart"/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задачи </w:t>
      </w:r>
      <w:r w:rsidRPr="004740BE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 w:rsidRPr="004740BE">
        <w:rPr>
          <w:rFonts w:ascii="Times New Roman" w:hAnsi="Times New Roman" w:cs="Times New Roman"/>
          <w:color w:val="000000"/>
          <w:sz w:val="28"/>
          <w:szCs w:val="28"/>
        </w:rPr>
        <w:t xml:space="preserve"> определены следующие </w:t>
      </w:r>
      <w:bookmarkStart w:id="0" w:name="_GoBack"/>
      <w:bookmarkEnd w:id="0"/>
      <w:r w:rsidRPr="00583974">
        <w:rPr>
          <w:rFonts w:ascii="Times New Roman" w:hAnsi="Times New Roman" w:cs="Times New Roman"/>
          <w:b/>
          <w:color w:val="000000"/>
          <w:sz w:val="28"/>
          <w:szCs w:val="28"/>
        </w:rPr>
        <w:t>фун</w:t>
      </w:r>
      <w:r w:rsidR="00113781" w:rsidRPr="00583974">
        <w:rPr>
          <w:rFonts w:ascii="Times New Roman" w:hAnsi="Times New Roman" w:cs="Times New Roman"/>
          <w:b/>
          <w:color w:val="000000"/>
          <w:sz w:val="28"/>
          <w:szCs w:val="28"/>
        </w:rPr>
        <w:t>кциональные требования</w:t>
      </w:r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 к проекту</w:t>
      </w:r>
      <w:r w:rsidRPr="004740B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740BE" w:rsidRDefault="004740BE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формирование массива случайным </w:t>
      </w:r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образом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ввод массива из файла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сортировка массива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построение графика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наличие перехода на другую форму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реализация работы главного меню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предоставление справки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предоставление информации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решение задачи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принудительное завершение работы</w:t>
      </w:r>
    </w:p>
    <w:p w:rsidR="00113781" w:rsidRPr="004740BE" w:rsidRDefault="00113781" w:rsidP="00524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просмотр массива </w:t>
      </w:r>
    </w:p>
    <w:sectPr w:rsidR="00113781" w:rsidRPr="00474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D5"/>
    <w:rsid w:val="00113781"/>
    <w:rsid w:val="00113DD5"/>
    <w:rsid w:val="004740BE"/>
    <w:rsid w:val="00524D5D"/>
    <w:rsid w:val="00583974"/>
    <w:rsid w:val="0069156A"/>
    <w:rsid w:val="00D629D6"/>
    <w:rsid w:val="00D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1C7DE-479F-437B-AB73-77C7E97C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156A"/>
    <w:rPr>
      <w:color w:val="0000FF"/>
      <w:u w:val="single"/>
    </w:rPr>
  </w:style>
  <w:style w:type="paragraph" w:customStyle="1" w:styleId="lessonscontent">
    <w:name w:val="lessons_content"/>
    <w:basedOn w:val="a"/>
    <w:rsid w:val="0047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0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4" Type="http://schemas.openxmlformats.org/officeDocument/2006/relationships/hyperlink" Target="https://ru.wikipedia.org/wiki/%D0%AF%D0%B7%D1%8B%D0%BA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Алина</cp:lastModifiedBy>
  <cp:revision>4</cp:revision>
  <dcterms:created xsi:type="dcterms:W3CDTF">2020-05-23T10:55:00Z</dcterms:created>
  <dcterms:modified xsi:type="dcterms:W3CDTF">2020-05-24T09:56:00Z</dcterms:modified>
</cp:coreProperties>
</file>