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E06C" w14:textId="77777777" w:rsidR="00DA3A3B" w:rsidRDefault="00DA3A3B" w:rsidP="00DA3A3B">
      <w:pPr>
        <w:spacing w:after="200" w:line="276" w:lineRule="auto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2432E405" wp14:editId="15FF939C">
            <wp:extent cx="4610100" cy="3335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43" cy="33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5D3D" w14:textId="3FCB86AB" w:rsidR="00DA3A3B" w:rsidRDefault="00DA3A3B" w:rsidP="00DA3A3B">
      <w:pPr>
        <w:spacing w:after="200" w:line="276" w:lineRule="auto"/>
        <w:jc w:val="center"/>
        <w:rPr>
          <w:noProof/>
          <w:sz w:val="28"/>
        </w:rPr>
      </w:pPr>
      <w:r>
        <w:rPr>
          <w:noProof/>
          <w:sz w:val="28"/>
        </w:rPr>
        <w:t xml:space="preserve">Рисунок </w:t>
      </w:r>
      <w:r>
        <w:rPr>
          <w:noProof/>
          <w:sz w:val="28"/>
        </w:rPr>
        <w:t>1</w:t>
      </w:r>
      <w:r>
        <w:rPr>
          <w:noProof/>
          <w:sz w:val="28"/>
        </w:rPr>
        <w:t xml:space="preserve"> – </w:t>
      </w:r>
      <w:r>
        <w:rPr>
          <w:noProof/>
          <w:sz w:val="28"/>
          <w:lang w:val="en-US"/>
        </w:rPr>
        <w:t>ER</w:t>
      </w:r>
      <w:r>
        <w:rPr>
          <w:noProof/>
          <w:sz w:val="28"/>
        </w:rPr>
        <w:t>-диаграмма</w:t>
      </w:r>
    </w:p>
    <w:p w14:paraId="6EB5F70F" w14:textId="55D3E97E" w:rsidR="00DA3A3B" w:rsidRDefault="00DA3A3B" w:rsidP="00DA3A3B">
      <w:pPr>
        <w:spacing w:after="200" w:line="276" w:lineRule="auto"/>
        <w:jc w:val="center"/>
        <w:rPr>
          <w:noProof/>
          <w:sz w:val="28"/>
        </w:rPr>
      </w:pPr>
    </w:p>
    <w:p w14:paraId="3DB1681B" w14:textId="59FD6B4D" w:rsidR="00DA3A3B" w:rsidRDefault="00DA3A3B" w:rsidP="00DA3A3B">
      <w:pPr>
        <w:spacing w:after="200"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7298F4" wp14:editId="040F4CAE">
            <wp:extent cx="5940425" cy="4881880"/>
            <wp:effectExtent l="0" t="0" r="3175" b="0"/>
            <wp:docPr id="2050" name="Picture 2" descr="Htd9btLqm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d9btLqm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5CBC" w14:textId="2B27B5E7" w:rsidR="00DA3A3B" w:rsidRPr="00407D17" w:rsidRDefault="00DA3A3B" w:rsidP="00DA3A3B">
      <w:pPr>
        <w:spacing w:after="200" w:line="276" w:lineRule="auto"/>
        <w:jc w:val="center"/>
        <w:rPr>
          <w:sz w:val="28"/>
        </w:rPr>
      </w:pPr>
      <w:r>
        <w:rPr>
          <w:sz w:val="28"/>
        </w:rPr>
        <w:lastRenderedPageBreak/>
        <w:t>Рисунок 2 – Реляционная модель данных</w:t>
      </w:r>
    </w:p>
    <w:p w14:paraId="71E5A401" w14:textId="77777777" w:rsidR="00DA3A3B" w:rsidRDefault="00DA3A3B" w:rsidP="00DA3A3B">
      <w:pPr>
        <w:spacing w:after="200" w:line="276" w:lineRule="auto"/>
        <w:jc w:val="center"/>
      </w:pPr>
    </w:p>
    <w:p w14:paraId="11D1B912" w14:textId="77777777" w:rsidR="00DA3A3B" w:rsidRDefault="00DA3A3B" w:rsidP="00DA3A3B">
      <w:pPr>
        <w:spacing w:line="360" w:lineRule="auto"/>
        <w:rPr>
          <w:sz w:val="28"/>
        </w:rPr>
      </w:pPr>
      <w:r>
        <w:rPr>
          <w:b/>
          <w:sz w:val="28"/>
        </w:rPr>
        <w:t>1.4</w:t>
      </w:r>
      <w:r>
        <w:rPr>
          <w:sz w:val="28"/>
        </w:rPr>
        <w:t xml:space="preserve"> Тестирование программы:</w:t>
      </w:r>
    </w:p>
    <w:p w14:paraId="35B5A103" w14:textId="77777777" w:rsidR="00DA3A3B" w:rsidRDefault="00DA3A3B" w:rsidP="00DA3A3B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Был разработан тестовый граф</w:t>
      </w:r>
    </w:p>
    <w:p w14:paraId="13EEAFC8" w14:textId="77777777" w:rsidR="00DA3A3B" w:rsidRDefault="00DA3A3B" w:rsidP="00DA3A3B">
      <w:pPr>
        <w:spacing w:line="360" w:lineRule="auto"/>
        <w:ind w:left="-142" w:firstLine="567"/>
        <w:jc w:val="center"/>
        <w:rPr>
          <w:color w:val="000000"/>
          <w:sz w:val="28"/>
        </w:rPr>
      </w:pPr>
      <w:r>
        <w:rPr>
          <w:noProof/>
          <w:color w:val="000000"/>
        </w:rPr>
        <w:drawing>
          <wp:inline distT="0" distB="0" distL="0" distR="0" wp14:anchorId="092D7039" wp14:editId="2F36EB90">
            <wp:extent cx="2308860" cy="2842260"/>
            <wp:effectExtent l="0" t="0" r="0" b="0"/>
            <wp:docPr id="4" name="Рисунок 4" descr="Описание: C:\Users\Ленивец\Desktop\Тестов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Ленивец\Desktop\Тестовый гра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  <w:r>
        <w:rPr>
          <w:color w:val="000000"/>
          <w:sz w:val="28"/>
        </w:rPr>
        <w:t>Рисунок 9 – Тестовый граф</w:t>
      </w:r>
    </w:p>
    <w:p w14:paraId="46DA4E44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Открытие программы</w:t>
      </w:r>
    </w:p>
    <w:p w14:paraId="3FF972E6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Регистрация</w:t>
      </w:r>
    </w:p>
    <w:p w14:paraId="5FB9C67B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Авторизация</w:t>
      </w:r>
    </w:p>
    <w:p w14:paraId="75005038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Переход на главную форму</w:t>
      </w:r>
    </w:p>
    <w:p w14:paraId="281277FF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 данных</w:t>
      </w:r>
    </w:p>
    <w:p w14:paraId="67922AA8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Добавление данных</w:t>
      </w:r>
    </w:p>
    <w:p w14:paraId="6D7B51A2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данных</w:t>
      </w:r>
    </w:p>
    <w:p w14:paraId="2EF7B58E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Поиск данных</w:t>
      </w:r>
    </w:p>
    <w:p w14:paraId="6FFCCC3E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Фильтрация данных</w:t>
      </w:r>
    </w:p>
    <w:p w14:paraId="5034678D" w14:textId="77777777" w:rsidR="00DA3A3B" w:rsidRDefault="00DA3A3B" w:rsidP="00DA3A3B">
      <w:pPr>
        <w:pStyle w:val="a3"/>
        <w:numPr>
          <w:ilvl w:val="0"/>
          <w:numId w:val="1"/>
        </w:numP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</w:p>
    <w:p w14:paraId="05755DF9" w14:textId="77777777" w:rsidR="00DA3A3B" w:rsidRDefault="00DA3A3B" w:rsidP="00DA3A3B">
      <w:pPr>
        <w:pStyle w:val="a3"/>
        <w:spacing w:line="360" w:lineRule="auto"/>
        <w:ind w:left="-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02A2D375" w14:textId="77777777" w:rsidR="00DA3A3B" w:rsidRDefault="00DA3A3B" w:rsidP="00DA3A3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1: (1-2-3-4-5-10)</w:t>
      </w:r>
    </w:p>
    <w:p w14:paraId="3B96D33F" w14:textId="77777777" w:rsidR="00DA3A3B" w:rsidRDefault="00DA3A3B" w:rsidP="00DA3A3B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2: (1-3-4-7-10)</w:t>
      </w:r>
    </w:p>
    <w:p w14:paraId="357A8B4B" w14:textId="77777777" w:rsidR="00783B82" w:rsidRDefault="00783B82"/>
    <w:sectPr w:rsidR="00783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0AF8"/>
    <w:multiLevelType w:val="hybridMultilevel"/>
    <w:tmpl w:val="D65E9686"/>
    <w:lvl w:ilvl="0" w:tplc="9404CDD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02"/>
    <w:rsid w:val="003E2F02"/>
    <w:rsid w:val="00783B82"/>
    <w:rsid w:val="00D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8C83"/>
  <w15:chartTrackingRefBased/>
  <w15:docId w15:val="{6CEC7BDC-8D3A-48F9-B8C9-93F4B8C6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2</cp:revision>
  <dcterms:created xsi:type="dcterms:W3CDTF">2022-03-27T11:48:00Z</dcterms:created>
  <dcterms:modified xsi:type="dcterms:W3CDTF">2022-03-27T11:51:00Z</dcterms:modified>
</cp:coreProperties>
</file>