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перемести плашку с каналами на место красной границы прямоугольника, а кнопку на место черной границы прямоугольника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91013" cy="1283027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1283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давайте расти вместе сделай по ширине как и основатели алтай оптима </w:t>
      </w: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здесь перенеси на вторую строчку</w:t>
      </w: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любая компания - выдели градиентом </w:t>
      </w: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5) стрелку сделай как красная на скриншоте только сохрани дизайн текущей стрелки </w:t>
      </w: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6) в карточках его менеджер сделай разное количество клиентов от 1-7, убери плашки снизу про вашу группу и вы </w:t>
      </w: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/>
      </w:pPr>
      <w:r w:rsidDel="00000000" w:rsidR="00000000" w:rsidRPr="00000000">
        <w:rPr>
          <w:rtl w:val="0"/>
        </w:rPr>
        <w:t xml:space="preserve">7) меняем формулировки робот ии-продавец на Веру, склоняем согласно контектсту 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Roboto" w:cs="Roboto" w:eastAsia="Roboto" w:hAnsi="Roboto"/>
          <w:color w:val="334155"/>
          <w:sz w:val="24"/>
          <w:szCs w:val="24"/>
        </w:rPr>
      </w:pPr>
      <w:r w:rsidDel="00000000" w:rsidR="00000000" w:rsidRPr="00000000">
        <w:rPr>
          <w:rtl w:val="0"/>
        </w:rPr>
        <w:t xml:space="preserve">8) </w:t>
      </w:r>
      <w:r w:rsidDel="00000000" w:rsidR="00000000" w:rsidRPr="00000000">
        <w:rPr>
          <w:rFonts w:ascii="Roboto" w:cs="Roboto" w:eastAsia="Roboto" w:hAnsi="Roboto"/>
          <w:color w:val="334155"/>
          <w:sz w:val="24"/>
          <w:szCs w:val="24"/>
          <w:rtl w:val="0"/>
        </w:rPr>
        <w:t xml:space="preserve">Приведите знакомых маркетологов и продажников, обучите их и ведите за собой - так вы становитесь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0764"/>
          <w:sz w:val="24"/>
          <w:szCs w:val="24"/>
          <w:rtl w:val="0"/>
        </w:rPr>
        <w:t xml:space="preserve">руководителем группы</w:t>
      </w:r>
      <w:r w:rsidDel="00000000" w:rsidR="00000000" w:rsidRPr="00000000">
        <w:rPr>
          <w:rFonts w:ascii="Roboto" w:cs="Roboto" w:eastAsia="Roboto" w:hAnsi="Roboto"/>
          <w:color w:val="334155"/>
          <w:sz w:val="24"/>
          <w:szCs w:val="24"/>
          <w:rtl w:val="0"/>
        </w:rPr>
        <w:t xml:space="preserve"> и получаете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0764"/>
          <w:sz w:val="24"/>
          <w:szCs w:val="24"/>
          <w:rtl w:val="0"/>
        </w:rPr>
        <w:t xml:space="preserve">+5%</w:t>
      </w:r>
      <w:r w:rsidDel="00000000" w:rsidR="00000000" w:rsidRPr="00000000">
        <w:rPr>
          <w:rFonts w:ascii="Roboto" w:cs="Roboto" w:eastAsia="Roboto" w:hAnsi="Roboto"/>
          <w:color w:val="334155"/>
          <w:sz w:val="24"/>
          <w:szCs w:val="24"/>
          <w:rtl w:val="0"/>
        </w:rPr>
        <w:t xml:space="preserve"> с подписок клиентов своей группы. Когда ваши менеджеры соберут свои группы, вы становитесь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0764"/>
          <w:sz w:val="24"/>
          <w:szCs w:val="24"/>
          <w:rtl w:val="0"/>
        </w:rPr>
        <w:t xml:space="preserve">руководителем отдела продаж</w:t>
      </w:r>
      <w:r w:rsidDel="00000000" w:rsidR="00000000" w:rsidRPr="00000000">
        <w:rPr>
          <w:rFonts w:ascii="Roboto" w:cs="Roboto" w:eastAsia="Roboto" w:hAnsi="Roboto"/>
          <w:color w:val="334155"/>
          <w:sz w:val="24"/>
          <w:szCs w:val="24"/>
          <w:rtl w:val="0"/>
        </w:rPr>
        <w:t xml:space="preserve"> и получаете ещё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b0764"/>
          <w:sz w:val="24"/>
          <w:szCs w:val="24"/>
          <w:rtl w:val="0"/>
        </w:rPr>
        <w:t xml:space="preserve">+2%</w:t>
      </w:r>
      <w:r w:rsidDel="00000000" w:rsidR="00000000" w:rsidRPr="00000000">
        <w:rPr>
          <w:rFonts w:ascii="Roboto" w:cs="Roboto" w:eastAsia="Roboto" w:hAnsi="Roboto"/>
          <w:color w:val="334155"/>
          <w:sz w:val="24"/>
          <w:szCs w:val="24"/>
          <w:rtl w:val="0"/>
        </w:rPr>
        <w:t xml:space="preserve"> с клиентов их групп. Всё это - сверх комиссии самих менеджеров, из денег компании. - располагаем в 4 строчки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Roboto" w:cs="Roboto" w:eastAsia="Roboto" w:hAnsi="Roboto"/>
          <w:color w:val="33415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34155"/>
          <w:sz w:val="24"/>
          <w:szCs w:val="24"/>
          <w:rtl w:val="0"/>
        </w:rPr>
        <w:t xml:space="preserve">9) убери плашки про вершина/ваша группа/группы ниже.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текст: Ваша группа (+5%): 5 менеджеров привели 20 клиентов (6 + 5 + 4 + 3 + 2) на тарифе «Бизнес» → 20 × 1 950 ₽ = 39 000 ₽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Группы ниже (+2%): каждый из 5 менеджеров привёл своего менеджера, у каждого по 3 клиента → 15 × 780 ₽ = 11 700 ₽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334155"/>
          <w:sz w:val="21"/>
          <w:szCs w:val="21"/>
        </w:rPr>
      </w:pPr>
      <w:r w:rsidDel="00000000" w:rsidR="00000000" w:rsidRPr="00000000">
        <w:rPr>
          <w:rtl w:val="0"/>
        </w:rPr>
        <w:t xml:space="preserve">Итого: 39 000 + 11 700 = 50 700 ₽ каждый месяц, пока клиенты платят подписку.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Roboto" w:cs="Roboto" w:eastAsia="Roboto" w:hAnsi="Roboto"/>
          <w:b w:val="1"/>
          <w:bCs w:val="1"/>
          <w:color w:val="33415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4155"/>
          <w:sz w:val="24"/>
          <w:szCs w:val="24"/>
          <w:rtl w:val="0"/>
        </w:rPr>
        <w:t xml:space="preserve">…оптимизируй в 3 строчки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4155"/>
          <w:sz w:val="24"/>
          <w:szCs w:val="24"/>
        </w:rPr>
        <w:drawing>
          <wp:inline distB="114300" distT="114300" distL="114300" distR="114300">
            <wp:extent cx="5731200" cy="2413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Roboto" w:cs="Roboto" w:eastAsia="Roboto" w:hAnsi="Roboto"/>
          <w:color w:val="3730a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4155"/>
          <w:sz w:val="24"/>
          <w:szCs w:val="24"/>
          <w:rtl w:val="0"/>
        </w:rPr>
        <w:t xml:space="preserve">10) удали и оптимизируй текст по типу как в двух других карточках данного блока - </w:t>
      </w:r>
      <w:r w:rsidDel="00000000" w:rsidR="00000000" w:rsidRPr="00000000">
        <w:rPr>
          <w:rFonts w:ascii="Roboto" w:cs="Roboto" w:eastAsia="Roboto" w:hAnsi="Roboto"/>
          <w:color w:val="3730a3"/>
          <w:sz w:val="24"/>
          <w:szCs w:val="24"/>
          <w:rtl w:val="0"/>
        </w:rPr>
        <w:t xml:space="preserve">Ведущий менеджер - статус за личные продажи. Руководить людьми не обязательно. Хотите расти дальше - соберите свою группу (блок «Руководитель группы» выше).</w:t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Roboto" w:cs="Roboto" w:eastAsia="Roboto" w:hAnsi="Roboto"/>
          <w:b w:val="1"/>
          <w:bCs w:val="1"/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Roboto" w:cs="Roboto" w:eastAsia="Roboto" w:hAnsi="Roboto"/>
          <w:b w:val="1"/>
          <w:bCs w:val="1"/>
          <w:color w:val="33415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4155"/>
          <w:sz w:val="24"/>
          <w:szCs w:val="24"/>
          <w:rtl w:val="0"/>
        </w:rPr>
        <w:t xml:space="preserve">11) расположи заголовок в 2 строчки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4155"/>
          <w:sz w:val="24"/>
          <w:szCs w:val="24"/>
        </w:rPr>
        <w:drawing>
          <wp:inline distB="114300" distT="114300" distL="114300" distR="114300">
            <wp:extent cx="5731200" cy="1447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Roboto" w:cs="Roboto" w:eastAsia="Roboto" w:hAnsi="Roboto"/>
          <w:b w:val="1"/>
          <w:bCs w:val="1"/>
          <w:color w:val="33415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4155"/>
          <w:sz w:val="24"/>
          <w:szCs w:val="24"/>
          <w:rtl w:val="0"/>
        </w:rPr>
        <w:t xml:space="preserve">12) калькулятор сейчас непонятный. а где ведущий менеджер? что означает с подписок ваших клиентов? не понимаю расчет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4155"/>
          <w:sz w:val="24"/>
          <w:szCs w:val="24"/>
        </w:rPr>
        <w:drawing>
          <wp:inline distB="114300" distT="114300" distL="114300" distR="114300">
            <wp:extent cx="5731200" cy="2971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60" w:lineRule="auto"/>
        <w:ind w:left="720" w:firstLine="0"/>
        <w:rPr>
          <w:rFonts w:ascii="Roboto" w:cs="Roboto" w:eastAsia="Roboto" w:hAnsi="Roboto"/>
          <w:b w:val="1"/>
          <w:bCs w:val="1"/>
          <w:color w:val="33415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4155"/>
          <w:sz w:val="24"/>
          <w:szCs w:val="24"/>
          <w:rtl w:val="0"/>
        </w:rPr>
        <w:t xml:space="preserve">13) кнопку в формле последнего блока меняем на НАЧАТЬ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