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59E0" w14:textId="0721DEF7" w:rsidR="000A130B" w:rsidRDefault="000A130B" w:rsidP="000A130B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Что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такое</w:t>
      </w:r>
      <w:proofErr w:type="spellEnd"/>
      <w:r>
        <w:rPr>
          <w:color w:val="000000"/>
          <w:sz w:val="27"/>
          <w:szCs w:val="27"/>
        </w:rPr>
        <w:t xml:space="preserve"> interface?</w:t>
      </w:r>
    </w:p>
    <w:p w14:paraId="39736A65" w14:textId="22511568" w:rsidR="000A130B" w:rsidRPr="000A130B" w:rsidRDefault="000A130B" w:rsidP="000A130B">
      <w:pPr>
        <w:pStyle w:val="a3"/>
        <w:ind w:left="72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en-US"/>
        </w:rPr>
        <w:t>Interface</w:t>
      </w:r>
      <w:r w:rsidRPr="000A130B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отвечает на вопрос «какой», «что делающий». Используется окончание </w:t>
      </w:r>
      <w:r w:rsidRPr="000A130B">
        <w:rPr>
          <w:color w:val="000000"/>
          <w:sz w:val="27"/>
          <w:szCs w:val="27"/>
          <w:lang w:val="ru-RU"/>
        </w:rPr>
        <w:t>-</w:t>
      </w:r>
      <w:r>
        <w:rPr>
          <w:color w:val="000000"/>
          <w:sz w:val="27"/>
          <w:szCs w:val="27"/>
          <w:lang w:val="en-US"/>
        </w:rPr>
        <w:t>able</w:t>
      </w:r>
      <w:r w:rsidRPr="000A130B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en-US"/>
        </w:rPr>
        <w:t>Drawable</w:t>
      </w:r>
      <w:r w:rsidRPr="000A130B">
        <w:rPr>
          <w:color w:val="000000"/>
          <w:sz w:val="27"/>
          <w:szCs w:val="27"/>
          <w:lang w:val="ru-RU"/>
        </w:rPr>
        <w:t xml:space="preserve">. </w:t>
      </w:r>
      <w:r>
        <w:rPr>
          <w:color w:val="000000"/>
          <w:sz w:val="27"/>
          <w:szCs w:val="27"/>
          <w:lang w:val="ru-RU"/>
        </w:rPr>
        <w:t xml:space="preserve">Нельзя создавать объекты типа </w:t>
      </w:r>
      <w:r>
        <w:rPr>
          <w:color w:val="000000"/>
          <w:sz w:val="27"/>
          <w:szCs w:val="27"/>
          <w:lang w:val="en-US"/>
        </w:rPr>
        <w:t>interface</w:t>
      </w:r>
      <w:r w:rsidRPr="000A130B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также как и </w:t>
      </w:r>
      <w:r>
        <w:rPr>
          <w:color w:val="000000"/>
          <w:sz w:val="27"/>
          <w:szCs w:val="27"/>
          <w:lang w:val="en-US"/>
        </w:rPr>
        <w:t>abstract</w:t>
      </w:r>
      <w:r>
        <w:rPr>
          <w:color w:val="000000"/>
          <w:sz w:val="27"/>
          <w:szCs w:val="27"/>
          <w:lang w:val="ru-RU"/>
        </w:rPr>
        <w:t xml:space="preserve">. </w:t>
      </w:r>
      <w:r>
        <w:rPr>
          <w:color w:val="000000"/>
          <w:sz w:val="27"/>
          <w:szCs w:val="27"/>
          <w:lang w:val="en-US"/>
        </w:rPr>
        <w:t>Interface</w:t>
      </w:r>
      <w:r w:rsidRPr="000A130B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можно наследовать много раз. Ключевое слово </w:t>
      </w:r>
      <w:r>
        <w:rPr>
          <w:color w:val="000000"/>
          <w:sz w:val="27"/>
          <w:szCs w:val="27"/>
          <w:lang w:val="en-US"/>
        </w:rPr>
        <w:t>implements</w:t>
      </w:r>
      <w:r>
        <w:rPr>
          <w:color w:val="000000"/>
          <w:sz w:val="27"/>
          <w:szCs w:val="27"/>
          <w:lang w:val="ru-RU"/>
        </w:rPr>
        <w:t xml:space="preserve"> – реализуется.</w:t>
      </w:r>
    </w:p>
    <w:p w14:paraId="25610FEA" w14:textId="4C1CA92D" w:rsidR="000A130B" w:rsidRDefault="000A130B" w:rsidP="000A130B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0A130B">
        <w:rPr>
          <w:color w:val="000000"/>
          <w:sz w:val="27"/>
          <w:szCs w:val="27"/>
          <w:lang w:val="ru-RU"/>
        </w:rPr>
        <w:t xml:space="preserve">В чем отличие </w:t>
      </w:r>
      <w:r>
        <w:rPr>
          <w:color w:val="000000"/>
          <w:sz w:val="27"/>
          <w:szCs w:val="27"/>
        </w:rPr>
        <w:t>interface</w:t>
      </w:r>
      <w:r w:rsidRPr="000A130B">
        <w:rPr>
          <w:color w:val="000000"/>
          <w:sz w:val="27"/>
          <w:szCs w:val="27"/>
          <w:lang w:val="ru-RU"/>
        </w:rPr>
        <w:t xml:space="preserve"> от обычного класса?</w:t>
      </w:r>
    </w:p>
    <w:p w14:paraId="7E4C31BA" w14:textId="7ACBC76F" w:rsidR="000A130B" w:rsidRPr="003F4A00" w:rsidRDefault="003F4A00" w:rsidP="000A130B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В</w:t>
      </w:r>
      <w:r w:rsidRPr="003F4A0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interface</w:t>
      </w:r>
      <w:r w:rsidRPr="003F4A0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ru-RU"/>
        </w:rPr>
        <w:t>все</w:t>
      </w:r>
      <w:r w:rsidRPr="003F4A0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ru-RU"/>
        </w:rPr>
        <w:t>методы</w:t>
      </w:r>
      <w:r w:rsidRPr="003F4A0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abstract</w:t>
      </w:r>
      <w:r w:rsidRPr="003F4A00">
        <w:rPr>
          <w:color w:val="000000"/>
          <w:sz w:val="27"/>
          <w:szCs w:val="27"/>
        </w:rPr>
        <w:t>.</w:t>
      </w:r>
    </w:p>
    <w:p w14:paraId="17AC4892" w14:textId="502C9586" w:rsidR="000A130B" w:rsidRDefault="000A130B" w:rsidP="003F4A00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0A130B">
        <w:rPr>
          <w:color w:val="000000"/>
          <w:sz w:val="27"/>
          <w:szCs w:val="27"/>
          <w:lang w:val="ru-RU"/>
        </w:rPr>
        <w:t xml:space="preserve">Объясните применение </w:t>
      </w:r>
      <w:r>
        <w:rPr>
          <w:color w:val="000000"/>
          <w:sz w:val="27"/>
          <w:szCs w:val="27"/>
        </w:rPr>
        <w:t>interface</w:t>
      </w:r>
      <w:r w:rsidRPr="000A130B">
        <w:rPr>
          <w:color w:val="000000"/>
          <w:sz w:val="27"/>
          <w:szCs w:val="27"/>
          <w:lang w:val="ru-RU"/>
        </w:rPr>
        <w:t>.</w:t>
      </w:r>
    </w:p>
    <w:p w14:paraId="315F740D" w14:textId="77777777" w:rsidR="00AA07BB" w:rsidRPr="00AA07BB" w:rsidRDefault="00AA07BB" w:rsidP="00AA07BB">
      <w:pPr>
        <w:pStyle w:val="a3"/>
        <w:rPr>
          <w:color w:val="000000"/>
          <w:sz w:val="27"/>
          <w:szCs w:val="27"/>
          <w:lang w:val="ru-RU"/>
        </w:rPr>
      </w:pPr>
      <w:r w:rsidRPr="00AA07BB">
        <w:rPr>
          <w:color w:val="000000"/>
          <w:sz w:val="27"/>
          <w:szCs w:val="27"/>
          <w:lang w:val="ru-RU"/>
        </w:rPr>
        <w:t xml:space="preserve">Создаётся новый </w:t>
      </w:r>
      <w:proofErr w:type="spellStart"/>
      <w:r w:rsidRPr="00AA07BB">
        <w:rPr>
          <w:color w:val="000000"/>
          <w:sz w:val="27"/>
          <w:szCs w:val="27"/>
          <w:lang w:val="ru-RU"/>
        </w:rPr>
        <w:t>interface</w:t>
      </w:r>
      <w:proofErr w:type="spellEnd"/>
      <w:r w:rsidRPr="00AA07BB">
        <w:rPr>
          <w:color w:val="000000"/>
          <w:sz w:val="27"/>
          <w:szCs w:val="27"/>
          <w:lang w:val="ru-RU"/>
        </w:rPr>
        <w:t xml:space="preserve"> (класс только вместо слова </w:t>
      </w:r>
      <w:proofErr w:type="spellStart"/>
      <w:r w:rsidRPr="00AA07BB">
        <w:rPr>
          <w:color w:val="000000"/>
          <w:sz w:val="27"/>
          <w:szCs w:val="27"/>
          <w:lang w:val="ru-RU"/>
        </w:rPr>
        <w:t>class</w:t>
      </w:r>
      <w:proofErr w:type="spellEnd"/>
      <w:r w:rsidRPr="00AA07BB">
        <w:rPr>
          <w:color w:val="000000"/>
          <w:sz w:val="27"/>
          <w:szCs w:val="27"/>
          <w:lang w:val="ru-RU"/>
        </w:rPr>
        <w:t xml:space="preserve"> используется слово </w:t>
      </w:r>
      <w:proofErr w:type="spellStart"/>
      <w:proofErr w:type="gramStart"/>
      <w:r w:rsidRPr="00AA07BB">
        <w:rPr>
          <w:color w:val="000000"/>
          <w:sz w:val="27"/>
          <w:szCs w:val="27"/>
          <w:lang w:val="ru-RU"/>
        </w:rPr>
        <w:t>interface</w:t>
      </w:r>
      <w:proofErr w:type="spellEnd"/>
      <w:r w:rsidRPr="00AA07BB">
        <w:rPr>
          <w:color w:val="000000"/>
          <w:sz w:val="27"/>
          <w:szCs w:val="27"/>
          <w:lang w:val="ru-RU"/>
        </w:rPr>
        <w:t xml:space="preserve"> )</w:t>
      </w:r>
      <w:proofErr w:type="gramEnd"/>
      <w:r w:rsidRPr="00AA07BB">
        <w:rPr>
          <w:color w:val="000000"/>
          <w:sz w:val="27"/>
          <w:szCs w:val="27"/>
          <w:lang w:val="ru-RU"/>
        </w:rPr>
        <w:t xml:space="preserve">. </w:t>
      </w:r>
      <w:proofErr w:type="gramStart"/>
      <w:r w:rsidRPr="00AA07BB">
        <w:rPr>
          <w:color w:val="000000"/>
          <w:sz w:val="27"/>
          <w:szCs w:val="27"/>
          <w:lang w:val="ru-RU"/>
        </w:rPr>
        <w:t>Называем например</w:t>
      </w:r>
      <w:proofErr w:type="gramEnd"/>
      <w:r w:rsidRPr="00AA07BB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AA07BB">
        <w:rPr>
          <w:color w:val="000000"/>
          <w:sz w:val="27"/>
          <w:szCs w:val="27"/>
          <w:lang w:val="ru-RU"/>
        </w:rPr>
        <w:t>Drawable</w:t>
      </w:r>
      <w:proofErr w:type="spellEnd"/>
      <w:r w:rsidRPr="00AA07BB">
        <w:rPr>
          <w:color w:val="000000"/>
          <w:sz w:val="27"/>
          <w:szCs w:val="27"/>
          <w:lang w:val="ru-RU"/>
        </w:rPr>
        <w:t>.</w:t>
      </w:r>
    </w:p>
    <w:p w14:paraId="5971179C" w14:textId="32B639C0" w:rsidR="003F4A00" w:rsidRPr="00AA07BB" w:rsidRDefault="00AA07BB" w:rsidP="00AA07BB">
      <w:pPr>
        <w:pStyle w:val="a3"/>
        <w:rPr>
          <w:color w:val="000000"/>
          <w:sz w:val="27"/>
          <w:szCs w:val="27"/>
          <w:lang w:val="ru-RU"/>
        </w:rPr>
      </w:pPr>
      <w:r w:rsidRPr="00AA07BB">
        <w:rPr>
          <w:color w:val="000000"/>
          <w:sz w:val="27"/>
          <w:szCs w:val="27"/>
          <w:lang w:val="ru-RU"/>
        </w:rPr>
        <w:t xml:space="preserve">Прописывается </w:t>
      </w:r>
      <w:proofErr w:type="spellStart"/>
      <w:r w:rsidRPr="00AA07BB">
        <w:rPr>
          <w:color w:val="000000"/>
          <w:sz w:val="27"/>
          <w:szCs w:val="27"/>
          <w:lang w:val="ru-RU"/>
        </w:rPr>
        <w:t>abstract</w:t>
      </w:r>
      <w:proofErr w:type="spellEnd"/>
      <w:r w:rsidRPr="00AA07BB">
        <w:rPr>
          <w:color w:val="000000"/>
          <w:sz w:val="27"/>
          <w:szCs w:val="27"/>
          <w:lang w:val="ru-RU"/>
        </w:rPr>
        <w:t xml:space="preserve"> метод. Далее </w:t>
      </w:r>
      <w:proofErr w:type="spellStart"/>
      <w:r w:rsidRPr="00AA07BB">
        <w:rPr>
          <w:color w:val="000000"/>
          <w:sz w:val="27"/>
          <w:szCs w:val="27"/>
          <w:lang w:val="ru-RU"/>
        </w:rPr>
        <w:t>имплементится</w:t>
      </w:r>
      <w:proofErr w:type="spellEnd"/>
      <w:r w:rsidRPr="00AA07BB">
        <w:rPr>
          <w:color w:val="000000"/>
          <w:sz w:val="27"/>
          <w:szCs w:val="27"/>
          <w:lang w:val="ru-RU"/>
        </w:rPr>
        <w:t xml:space="preserve"> в классе потомке. И в </w:t>
      </w:r>
      <w:proofErr w:type="spellStart"/>
      <w:r w:rsidRPr="00AA07BB">
        <w:rPr>
          <w:color w:val="000000"/>
          <w:sz w:val="27"/>
          <w:szCs w:val="27"/>
          <w:lang w:val="ru-RU"/>
        </w:rPr>
        <w:t>мэйне</w:t>
      </w:r>
      <w:proofErr w:type="spellEnd"/>
      <w:r w:rsidRPr="00AA07BB">
        <w:rPr>
          <w:color w:val="000000"/>
          <w:sz w:val="27"/>
          <w:szCs w:val="27"/>
          <w:lang w:val="ru-RU"/>
        </w:rPr>
        <w:t xml:space="preserve"> уже можно создавать новый объект ссылаясь либо на имя класса к примеру </w:t>
      </w:r>
      <w:proofErr w:type="spellStart"/>
      <w:r w:rsidRPr="00AA07BB">
        <w:rPr>
          <w:color w:val="000000"/>
          <w:sz w:val="27"/>
          <w:szCs w:val="27"/>
          <w:lang w:val="ru-RU"/>
        </w:rPr>
        <w:t>Circle</w:t>
      </w:r>
      <w:proofErr w:type="spellEnd"/>
      <w:r w:rsidRPr="00AA07BB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AA07BB">
        <w:rPr>
          <w:color w:val="000000"/>
          <w:sz w:val="27"/>
          <w:szCs w:val="27"/>
          <w:lang w:val="ru-RU"/>
        </w:rPr>
        <w:t>circle</w:t>
      </w:r>
      <w:proofErr w:type="spellEnd"/>
      <w:r w:rsidRPr="00AA07BB">
        <w:rPr>
          <w:color w:val="000000"/>
          <w:sz w:val="27"/>
          <w:szCs w:val="27"/>
          <w:lang w:val="ru-RU"/>
        </w:rPr>
        <w:t xml:space="preserve"> = </w:t>
      </w:r>
      <w:proofErr w:type="spellStart"/>
      <w:r w:rsidRPr="00AA07BB">
        <w:rPr>
          <w:color w:val="000000"/>
          <w:sz w:val="27"/>
          <w:szCs w:val="27"/>
          <w:lang w:val="ru-RU"/>
        </w:rPr>
        <w:t>new</w:t>
      </w:r>
      <w:proofErr w:type="spellEnd"/>
      <w:r w:rsidRPr="00AA07BB">
        <w:rPr>
          <w:color w:val="000000"/>
          <w:sz w:val="27"/>
          <w:szCs w:val="27"/>
          <w:lang w:val="ru-RU"/>
        </w:rPr>
        <w:t xml:space="preserve"> </w:t>
      </w:r>
      <w:proofErr w:type="spellStart"/>
      <w:proofErr w:type="gramStart"/>
      <w:r w:rsidRPr="00AA07BB">
        <w:rPr>
          <w:color w:val="000000"/>
          <w:sz w:val="27"/>
          <w:szCs w:val="27"/>
          <w:lang w:val="ru-RU"/>
        </w:rPr>
        <w:t>Circle</w:t>
      </w:r>
      <w:proofErr w:type="spellEnd"/>
      <w:r w:rsidRPr="00AA07BB">
        <w:rPr>
          <w:color w:val="000000"/>
          <w:sz w:val="27"/>
          <w:szCs w:val="27"/>
          <w:lang w:val="ru-RU"/>
        </w:rPr>
        <w:t>(</w:t>
      </w:r>
      <w:proofErr w:type="gramEnd"/>
      <w:r w:rsidRPr="00AA07BB">
        <w:rPr>
          <w:color w:val="000000"/>
          <w:sz w:val="27"/>
          <w:szCs w:val="27"/>
          <w:lang w:val="ru-RU"/>
        </w:rPr>
        <w:t xml:space="preserve">); Либо используя </w:t>
      </w:r>
      <w:proofErr w:type="spellStart"/>
      <w:r w:rsidRPr="00AA07BB">
        <w:rPr>
          <w:color w:val="000000"/>
          <w:sz w:val="27"/>
          <w:szCs w:val="27"/>
          <w:lang w:val="ru-RU"/>
        </w:rPr>
        <w:t>интерфэйс</w:t>
      </w:r>
      <w:proofErr w:type="spellEnd"/>
      <w:r w:rsidRPr="00AA07BB">
        <w:rPr>
          <w:color w:val="000000"/>
          <w:sz w:val="27"/>
          <w:szCs w:val="27"/>
          <w:lang w:val="ru-RU"/>
        </w:rPr>
        <w:t xml:space="preserve"> к примеру </w:t>
      </w:r>
      <w:proofErr w:type="spellStart"/>
      <w:r w:rsidRPr="00AA07BB">
        <w:rPr>
          <w:color w:val="000000"/>
          <w:sz w:val="27"/>
          <w:szCs w:val="27"/>
          <w:lang w:val="ru-RU"/>
        </w:rPr>
        <w:t>Drawable</w:t>
      </w:r>
      <w:proofErr w:type="spellEnd"/>
      <w:r w:rsidRPr="00AA07BB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AA07BB">
        <w:rPr>
          <w:color w:val="000000"/>
          <w:sz w:val="27"/>
          <w:szCs w:val="27"/>
          <w:lang w:val="ru-RU"/>
        </w:rPr>
        <w:t>circle</w:t>
      </w:r>
      <w:proofErr w:type="spellEnd"/>
      <w:r w:rsidRPr="00AA07BB">
        <w:rPr>
          <w:color w:val="000000"/>
          <w:sz w:val="27"/>
          <w:szCs w:val="27"/>
          <w:lang w:val="ru-RU"/>
        </w:rPr>
        <w:t xml:space="preserve"> = </w:t>
      </w:r>
      <w:proofErr w:type="spellStart"/>
      <w:r w:rsidRPr="00AA07BB">
        <w:rPr>
          <w:color w:val="000000"/>
          <w:sz w:val="27"/>
          <w:szCs w:val="27"/>
          <w:lang w:val="ru-RU"/>
        </w:rPr>
        <w:t>new</w:t>
      </w:r>
      <w:proofErr w:type="spellEnd"/>
      <w:r w:rsidRPr="00AA07BB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AA07BB">
        <w:rPr>
          <w:color w:val="000000"/>
          <w:sz w:val="27"/>
          <w:szCs w:val="27"/>
          <w:lang w:val="ru-RU"/>
        </w:rPr>
        <w:t>Circle</w:t>
      </w:r>
      <w:proofErr w:type="spellEnd"/>
      <w:r w:rsidRPr="00AA07BB">
        <w:rPr>
          <w:color w:val="000000"/>
          <w:sz w:val="27"/>
          <w:szCs w:val="27"/>
          <w:lang w:val="ru-RU"/>
        </w:rPr>
        <w:t>();</w:t>
      </w:r>
    </w:p>
    <w:p w14:paraId="4768C43B" w14:textId="1BAF0BD4" w:rsidR="000A130B" w:rsidRDefault="000A130B" w:rsidP="000A130B">
      <w:pPr>
        <w:pStyle w:val="a3"/>
        <w:rPr>
          <w:color w:val="000000"/>
          <w:sz w:val="27"/>
          <w:szCs w:val="27"/>
          <w:lang w:val="ru-RU"/>
        </w:rPr>
      </w:pPr>
      <w:r w:rsidRPr="000A130B">
        <w:rPr>
          <w:color w:val="000000"/>
          <w:sz w:val="27"/>
          <w:szCs w:val="27"/>
          <w:lang w:val="ru-RU"/>
        </w:rPr>
        <w:t xml:space="preserve">4. Отличие </w:t>
      </w:r>
      <w:r>
        <w:rPr>
          <w:color w:val="000000"/>
          <w:sz w:val="27"/>
          <w:szCs w:val="27"/>
        </w:rPr>
        <w:t>interface</w:t>
      </w:r>
      <w:r w:rsidRPr="000A130B">
        <w:rPr>
          <w:color w:val="000000"/>
          <w:sz w:val="27"/>
          <w:szCs w:val="27"/>
          <w:lang w:val="ru-RU"/>
        </w:rPr>
        <w:t xml:space="preserve"> от </w:t>
      </w:r>
      <w:r>
        <w:rPr>
          <w:color w:val="000000"/>
          <w:sz w:val="27"/>
          <w:szCs w:val="27"/>
        </w:rPr>
        <w:t>abstract</w:t>
      </w:r>
      <w:r w:rsidRPr="000A130B">
        <w:rPr>
          <w:color w:val="000000"/>
          <w:sz w:val="27"/>
          <w:szCs w:val="27"/>
          <w:lang w:val="ru-RU"/>
        </w:rPr>
        <w:t xml:space="preserve"> класса?</w:t>
      </w:r>
    </w:p>
    <w:p w14:paraId="25657DB6" w14:textId="22E46858" w:rsidR="000A130B" w:rsidRPr="000A130B" w:rsidRDefault="000A130B" w:rsidP="000A130B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en-US"/>
        </w:rPr>
        <w:t>Abstract</w:t>
      </w:r>
      <w:r w:rsidRPr="000A130B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наследуется один раз, </w:t>
      </w:r>
      <w:r>
        <w:rPr>
          <w:color w:val="000000"/>
          <w:sz w:val="27"/>
          <w:szCs w:val="27"/>
          <w:lang w:val="en-US"/>
        </w:rPr>
        <w:t>interface</w:t>
      </w:r>
      <w:r w:rsidRPr="000A130B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много. </w:t>
      </w:r>
    </w:p>
    <w:p w14:paraId="193CF84F" w14:textId="2F83B094" w:rsidR="000A130B" w:rsidRDefault="000A130B" w:rsidP="000A130B">
      <w:pPr>
        <w:pStyle w:val="a3"/>
        <w:rPr>
          <w:color w:val="000000"/>
          <w:sz w:val="27"/>
          <w:szCs w:val="27"/>
          <w:lang w:val="ru-RU"/>
        </w:rPr>
      </w:pPr>
      <w:r w:rsidRPr="000A130B">
        <w:rPr>
          <w:color w:val="000000"/>
          <w:sz w:val="27"/>
          <w:szCs w:val="27"/>
          <w:lang w:val="ru-RU"/>
        </w:rPr>
        <w:t>5. Что такое ссылка?</w:t>
      </w:r>
    </w:p>
    <w:p w14:paraId="6A19ED3A" w14:textId="21CBBBD5" w:rsidR="000A130B" w:rsidRDefault="000A130B" w:rsidP="000A130B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ru-RU"/>
        </w:rPr>
        <w:t xml:space="preserve">Ссылка указывает на объект в памяти. </w:t>
      </w:r>
      <w:r>
        <w:rPr>
          <w:color w:val="000000"/>
          <w:sz w:val="27"/>
          <w:szCs w:val="27"/>
          <w:lang w:val="en-US"/>
        </w:rPr>
        <w:t xml:space="preserve">Cow </w:t>
      </w:r>
      <w:proofErr w:type="spellStart"/>
      <w:r>
        <w:rPr>
          <w:color w:val="000000"/>
          <w:sz w:val="27"/>
          <w:szCs w:val="27"/>
          <w:lang w:val="en-US"/>
        </w:rPr>
        <w:t>cow</w:t>
      </w:r>
      <w:proofErr w:type="spellEnd"/>
      <w:r>
        <w:rPr>
          <w:color w:val="000000"/>
          <w:sz w:val="27"/>
          <w:szCs w:val="27"/>
          <w:lang w:val="en-US"/>
        </w:rPr>
        <w:t xml:space="preserve"> = new </w:t>
      </w:r>
      <w:proofErr w:type="gramStart"/>
      <w:r>
        <w:rPr>
          <w:color w:val="000000"/>
          <w:sz w:val="27"/>
          <w:szCs w:val="27"/>
          <w:lang w:val="en-US"/>
        </w:rPr>
        <w:t>Cow(</w:t>
      </w:r>
      <w:proofErr w:type="gramEnd"/>
      <w:r>
        <w:rPr>
          <w:color w:val="000000"/>
          <w:sz w:val="27"/>
          <w:szCs w:val="27"/>
          <w:lang w:val="en-US"/>
        </w:rPr>
        <w:t>);</w:t>
      </w:r>
    </w:p>
    <w:p w14:paraId="1FF19473" w14:textId="72995812" w:rsidR="000A130B" w:rsidRPr="000A130B" w:rsidRDefault="000A130B" w:rsidP="000A130B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en-US"/>
        </w:rPr>
        <w:t>Cow</w:t>
      </w:r>
      <w:r w:rsidRPr="000A130B"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cow</w:t>
      </w:r>
      <w:proofErr w:type="spellEnd"/>
      <w:r w:rsidRPr="000A130B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это</w:t>
      </w:r>
      <w:r w:rsidRPr="000A130B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ссылка</w:t>
      </w:r>
      <w:r w:rsidRPr="000A130B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  <w:lang w:val="en-US"/>
        </w:rPr>
        <w:t>new</w:t>
      </w:r>
      <w:r w:rsidRPr="000A130B">
        <w:rPr>
          <w:color w:val="000000"/>
          <w:sz w:val="27"/>
          <w:szCs w:val="27"/>
          <w:lang w:val="ru-RU"/>
        </w:rPr>
        <w:t xml:space="preserve"> </w:t>
      </w:r>
      <w:proofErr w:type="gramStart"/>
      <w:r>
        <w:rPr>
          <w:color w:val="000000"/>
          <w:sz w:val="27"/>
          <w:szCs w:val="27"/>
          <w:lang w:val="en-US"/>
        </w:rPr>
        <w:t>Cow</w:t>
      </w:r>
      <w:r w:rsidRPr="000A130B">
        <w:rPr>
          <w:color w:val="000000"/>
          <w:sz w:val="27"/>
          <w:szCs w:val="27"/>
          <w:lang w:val="ru-RU"/>
        </w:rPr>
        <w:t>(</w:t>
      </w:r>
      <w:proofErr w:type="gramEnd"/>
      <w:r w:rsidRPr="000A130B">
        <w:rPr>
          <w:color w:val="000000"/>
          <w:sz w:val="27"/>
          <w:szCs w:val="27"/>
          <w:lang w:val="ru-RU"/>
        </w:rPr>
        <w:t xml:space="preserve">); </w:t>
      </w:r>
      <w:r>
        <w:rPr>
          <w:color w:val="000000"/>
          <w:sz w:val="27"/>
          <w:szCs w:val="27"/>
          <w:lang w:val="ru-RU"/>
        </w:rPr>
        <w:t>это объект</w:t>
      </w:r>
    </w:p>
    <w:p w14:paraId="530E9F40" w14:textId="77777777" w:rsidR="000A130B" w:rsidRPr="000A130B" w:rsidRDefault="000A130B" w:rsidP="000A130B">
      <w:pPr>
        <w:pStyle w:val="a3"/>
        <w:rPr>
          <w:color w:val="000000"/>
          <w:sz w:val="27"/>
          <w:szCs w:val="27"/>
          <w:lang w:val="ru-RU"/>
        </w:rPr>
      </w:pPr>
      <w:r w:rsidRPr="000A130B">
        <w:rPr>
          <w:color w:val="000000"/>
          <w:sz w:val="27"/>
          <w:szCs w:val="27"/>
          <w:lang w:val="ru-RU"/>
        </w:rPr>
        <w:t>6. Как можно использовать ссылку типа родительского класса для других объектов типа наследник?</w:t>
      </w:r>
    </w:p>
    <w:p w14:paraId="3F0FE025" w14:textId="77777777" w:rsidR="002C3554" w:rsidRPr="000A130B" w:rsidRDefault="002C3554" w:rsidP="000A130B">
      <w:pPr>
        <w:rPr>
          <w:lang w:val="ru-RU"/>
        </w:rPr>
      </w:pPr>
    </w:p>
    <w:sectPr w:rsidR="002C3554" w:rsidRPr="000A130B" w:rsidSect="001E6A5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236C5"/>
    <w:multiLevelType w:val="hybridMultilevel"/>
    <w:tmpl w:val="CF601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0B"/>
    <w:rsid w:val="000A130B"/>
    <w:rsid w:val="001E6A5E"/>
    <w:rsid w:val="002C3554"/>
    <w:rsid w:val="003F4A00"/>
    <w:rsid w:val="00AA07BB"/>
    <w:rsid w:val="00AB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11E0"/>
  <w15:chartTrackingRefBased/>
  <w15:docId w15:val="{2EA1B0DB-0206-43A1-91AC-F82ED972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atakishiev</dc:creator>
  <cp:keywords/>
  <dc:description/>
  <cp:lastModifiedBy>timur atakishiev</cp:lastModifiedBy>
  <cp:revision>1</cp:revision>
  <dcterms:created xsi:type="dcterms:W3CDTF">2021-05-27T16:48:00Z</dcterms:created>
  <dcterms:modified xsi:type="dcterms:W3CDTF">2021-05-28T05:07:00Z</dcterms:modified>
</cp:coreProperties>
</file>