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FDD7" w14:textId="771D3564" w:rsidR="00024644" w:rsidRPr="00E07EC9" w:rsidRDefault="00024644" w:rsidP="00B75CA4">
      <w:pPr>
        <w:rPr>
          <w:rFonts w:cs="Times New Roman"/>
          <w:szCs w:val="28"/>
        </w:rPr>
      </w:pPr>
      <w:r w:rsidRPr="00E07EC9">
        <w:rPr>
          <w:rFonts w:cs="Times New Roman"/>
          <w:szCs w:val="28"/>
        </w:rPr>
        <w:t>Лабораторная работа 2</w:t>
      </w:r>
    </w:p>
    <w:p w14:paraId="3445810C" w14:textId="0FDB494A" w:rsidR="00024644" w:rsidRPr="00B75CA4" w:rsidRDefault="00B75CA4" w:rsidP="00B75CA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Выполнил</w:t>
      </w:r>
      <w:r w:rsidRPr="00B75CA4">
        <w:rPr>
          <w:rFonts w:cs="Times New Roman"/>
          <w:szCs w:val="28"/>
          <w:lang w:val="ru-RU"/>
        </w:rPr>
        <w:t xml:space="preserve">: </w:t>
      </w:r>
      <w:r w:rsidR="00024644" w:rsidRPr="00E07EC9">
        <w:rPr>
          <w:rFonts w:cs="Times New Roman"/>
          <w:szCs w:val="28"/>
          <w:lang w:val="ru-RU"/>
        </w:rPr>
        <w:t>Б</w:t>
      </w:r>
      <w:r w:rsidR="005D578B">
        <w:rPr>
          <w:rFonts w:cs="Times New Roman"/>
          <w:szCs w:val="28"/>
          <w:lang w:val="ru-RU"/>
        </w:rPr>
        <w:t>арбашёва Алина</w:t>
      </w:r>
      <w:r w:rsidRPr="00B75CA4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студент гр. 410902</w:t>
      </w:r>
    </w:p>
    <w:p w14:paraId="6974824D" w14:textId="590844AA" w:rsidR="00024644" w:rsidRPr="00E07EC9" w:rsidRDefault="00024644" w:rsidP="00B75CA4">
      <w:pPr>
        <w:rPr>
          <w:rFonts w:cs="Times New Roman"/>
          <w:szCs w:val="28"/>
          <w:lang w:val="ru-RU"/>
        </w:rPr>
      </w:pPr>
      <w:r w:rsidRPr="00E07EC9">
        <w:rPr>
          <w:rFonts w:cs="Times New Roman"/>
          <w:szCs w:val="28"/>
        </w:rPr>
        <w:t xml:space="preserve">Вариант </w:t>
      </w:r>
      <w:r w:rsidRPr="00E07EC9">
        <w:rPr>
          <w:rFonts w:cs="Times New Roman"/>
          <w:szCs w:val="28"/>
          <w:lang w:val="ru-RU"/>
        </w:rPr>
        <w:t>3</w:t>
      </w:r>
    </w:p>
    <w:p w14:paraId="1C437FF1" w14:textId="77777777" w:rsidR="00024644" w:rsidRPr="00E07EC9" w:rsidRDefault="00024644" w:rsidP="00BC30B6">
      <w:pPr>
        <w:pStyle w:val="zfr3q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45D43E9" w14:textId="64FB6AF7" w:rsidR="00BC30B6" w:rsidRPr="00E07EC9" w:rsidRDefault="00BC30B6" w:rsidP="00B75CA4">
      <w:pPr>
        <w:pStyle w:val="zfr3q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E07EC9">
        <w:rPr>
          <w:sz w:val="28"/>
          <w:szCs w:val="28"/>
          <w:lang w:val="ru-RU"/>
        </w:rPr>
        <w:t xml:space="preserve">Задание: </w:t>
      </w:r>
    </w:p>
    <w:p w14:paraId="69FAA5AF" w14:textId="3147A3A2" w:rsidR="00BC30B6" w:rsidRPr="00E07EC9" w:rsidRDefault="00BC30B6" w:rsidP="00B75CA4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Необходимо разработать простейший аналог утилиты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</w:t>
      </w:r>
      <w:proofErr w:type="spellStart"/>
      <w:r w:rsidRPr="00E07EC9">
        <w:rPr>
          <w:rStyle w:val="kb0tx"/>
          <w:color w:val="1E1D1C"/>
          <w:sz w:val="28"/>
          <w:szCs w:val="28"/>
        </w:rPr>
        <w:t>echo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запросов использовать запрещено).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4FB3236F" w14:textId="77777777" w:rsidR="00BC30B6" w:rsidRPr="00E07EC9" w:rsidRDefault="00BC30B6" w:rsidP="00B75CA4">
      <w:pPr>
        <w:pStyle w:val="zfr3q"/>
        <w:spacing w:before="225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266332A4" w14:textId="77777777" w:rsidR="00BC30B6" w:rsidRPr="00E07EC9" w:rsidRDefault="00BC30B6" w:rsidP="00B75CA4">
      <w:pPr>
        <w:pStyle w:val="zfr3q"/>
        <w:spacing w:before="225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. Также 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можно использовать при отладке, в случае проблем с получением эхо-ответов.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43D64B25" w14:textId="1D029F2E" w:rsidR="007167FE" w:rsidRDefault="00BC30B6" w:rsidP="00B75CA4">
      <w:pPr>
        <w:pStyle w:val="zfr3q"/>
        <w:spacing w:before="225" w:beforeAutospacing="0" w:after="0" w:afterAutospacing="0"/>
        <w:ind w:firstLine="360"/>
        <w:jc w:val="both"/>
        <w:rPr>
          <w:rStyle w:val="kb0tx"/>
          <w:color w:val="1E1D1C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Обратите внимание на значение контрольной суммы (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E07EC9">
        <w:rPr>
          <w:rStyle w:val="kb0tx"/>
          <w:color w:val="1E1D1C"/>
          <w:sz w:val="28"/>
          <w:szCs w:val="28"/>
        </w:rPr>
        <w:t>sequence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</w:t>
      </w:r>
      <w:proofErr w:type="spellStart"/>
      <w:r w:rsidRPr="00E07EC9">
        <w:rPr>
          <w:rStyle w:val="kb0tx"/>
          <w:color w:val="1E1D1C"/>
          <w:sz w:val="28"/>
          <w:szCs w:val="28"/>
        </w:rPr>
        <w:t>number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>). </w:t>
      </w:r>
    </w:p>
    <w:p w14:paraId="08A179D6" w14:textId="083E9C00" w:rsidR="00B75CA4" w:rsidRPr="00A919C0" w:rsidRDefault="00B75CA4" w:rsidP="00B75CA4">
      <w:pPr>
        <w:pStyle w:val="zfr3q"/>
        <w:spacing w:before="225" w:beforeAutospacing="0" w:after="0" w:afterAutospacing="0"/>
        <w:ind w:firstLine="360"/>
        <w:jc w:val="both"/>
        <w:rPr>
          <w:rStyle w:val="kb0tx"/>
          <w:color w:val="1E1D1C"/>
          <w:sz w:val="28"/>
          <w:szCs w:val="28"/>
          <w:lang w:val="ru-RU"/>
        </w:rPr>
      </w:pPr>
      <w:r>
        <w:rPr>
          <w:rStyle w:val="kb0tx"/>
          <w:color w:val="1E1D1C"/>
          <w:sz w:val="28"/>
          <w:szCs w:val="28"/>
          <w:lang w:val="ru-RU"/>
        </w:rPr>
        <w:t>Ход работы</w:t>
      </w:r>
      <w:r>
        <w:rPr>
          <w:rStyle w:val="kb0tx"/>
          <w:color w:val="1E1D1C"/>
          <w:sz w:val="28"/>
          <w:szCs w:val="28"/>
          <w:lang w:val="en-US"/>
        </w:rPr>
        <w:t>:</w:t>
      </w:r>
    </w:p>
    <w:p w14:paraId="7A1BCE23" w14:textId="2A31B309" w:rsidR="00DF4723" w:rsidRDefault="00E07EC9" w:rsidP="00E07EC9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color w:val="212121"/>
          <w:sz w:val="28"/>
          <w:szCs w:val="28"/>
          <w:lang w:val="ru-RU"/>
        </w:rPr>
      </w:pPr>
      <w:r w:rsidRPr="00E07EC9">
        <w:rPr>
          <w:color w:val="212121"/>
          <w:sz w:val="28"/>
          <w:szCs w:val="28"/>
          <w:lang w:val="ru-RU"/>
        </w:rPr>
        <w:t xml:space="preserve">Запуск аналога утилиты </w:t>
      </w:r>
      <w:r w:rsidR="00246661">
        <w:rPr>
          <w:color w:val="212121"/>
          <w:sz w:val="28"/>
          <w:szCs w:val="28"/>
          <w:lang w:val="ru-RU"/>
        </w:rPr>
        <w:t>через командную строку</w:t>
      </w:r>
    </w:p>
    <w:p w14:paraId="39630D67" w14:textId="2FC33ABD" w:rsidR="00464C33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B139ED" wp14:editId="0D1D7CB7">
            <wp:extent cx="5940425" cy="619760"/>
            <wp:effectExtent l="0" t="0" r="3175" b="8890"/>
            <wp:docPr id="131533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A4D1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57AEB0E6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24672EF7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73A8C081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68E730B2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345CCD21" w14:textId="77777777" w:rsid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255D88D3" w14:textId="77777777" w:rsidR="005D578B" w:rsidRPr="005D578B" w:rsidRDefault="005D578B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en-US"/>
        </w:rPr>
      </w:pPr>
    </w:p>
    <w:p w14:paraId="16766DD9" w14:textId="7869AB90" w:rsidR="00BB654A" w:rsidRPr="005D578B" w:rsidRDefault="00E07EC9" w:rsidP="005D578B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5D578B">
        <w:rPr>
          <w:rFonts w:cs="Times New Roman"/>
          <w:szCs w:val="28"/>
        </w:rPr>
        <w:lastRenderedPageBreak/>
        <w:t xml:space="preserve">Результат работы </w:t>
      </w:r>
      <w:r w:rsidR="00464C33" w:rsidRPr="005D578B">
        <w:rPr>
          <w:rFonts w:cs="Times New Roman"/>
          <w:szCs w:val="28"/>
          <w:lang w:val="ru-RU"/>
        </w:rPr>
        <w:t xml:space="preserve">аналога </w:t>
      </w:r>
      <w:r w:rsidRPr="005D578B">
        <w:rPr>
          <w:rFonts w:cs="Times New Roman"/>
          <w:szCs w:val="28"/>
        </w:rPr>
        <w:t>утилиты в консоли</w:t>
      </w:r>
    </w:p>
    <w:p w14:paraId="15C05BF6" w14:textId="13D9C7F2" w:rsidR="00A919C0" w:rsidRPr="00A919C0" w:rsidRDefault="005D578B" w:rsidP="00BB654A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4D84A42" wp14:editId="4721B9A2">
            <wp:extent cx="3343492" cy="2232660"/>
            <wp:effectExtent l="0" t="0" r="9525" b="0"/>
            <wp:docPr id="174482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877" cy="22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31B3" w14:textId="4AEBEB38" w:rsidR="00246661" w:rsidRPr="005D578B" w:rsidRDefault="005D578B" w:rsidP="005D578B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Сравнение с результатами системной утилиты </w:t>
      </w:r>
      <w:proofErr w:type="spellStart"/>
      <w:r>
        <w:rPr>
          <w:rFonts w:cs="Times New Roman"/>
          <w:szCs w:val="28"/>
          <w:lang w:val="en-US"/>
        </w:rPr>
        <w:t>tracert</w:t>
      </w:r>
      <w:proofErr w:type="spellEnd"/>
      <w:r w:rsidRPr="005D578B">
        <w:rPr>
          <w:rFonts w:cs="Times New Roman"/>
          <w:szCs w:val="28"/>
          <w:lang w:val="ru-RU"/>
        </w:rPr>
        <w:t xml:space="preserve"> </w:t>
      </w:r>
    </w:p>
    <w:p w14:paraId="6A49347E" w14:textId="77777777" w:rsidR="005D578B" w:rsidRPr="005D578B" w:rsidRDefault="005D578B" w:rsidP="005D578B">
      <w:pPr>
        <w:pStyle w:val="a3"/>
        <w:rPr>
          <w:rFonts w:cs="Times New Roman"/>
          <w:szCs w:val="28"/>
        </w:rPr>
      </w:pPr>
    </w:p>
    <w:p w14:paraId="6E57FEA1" w14:textId="31BBEAC6" w:rsidR="005D578B" w:rsidRPr="005D578B" w:rsidRDefault="005D578B" w:rsidP="005D578B">
      <w:pPr>
        <w:pStyle w:val="a3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12A7F88" wp14:editId="4C84B1BA">
            <wp:extent cx="3626199" cy="2766060"/>
            <wp:effectExtent l="0" t="0" r="0" b="0"/>
            <wp:docPr id="186721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1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853" cy="27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81A3" w14:textId="77777777" w:rsidR="00E07EC9" w:rsidRPr="00E07EC9" w:rsidRDefault="00E07EC9" w:rsidP="00E07EC9">
      <w:pPr>
        <w:pStyle w:val="a3"/>
        <w:rPr>
          <w:rFonts w:cs="Times New Roman"/>
          <w:szCs w:val="28"/>
        </w:rPr>
      </w:pPr>
    </w:p>
    <w:p w14:paraId="39FAC34B" w14:textId="34DF5233" w:rsidR="00E07EC9" w:rsidRPr="00246661" w:rsidRDefault="00E07EC9" w:rsidP="00E07EC9">
      <w:pPr>
        <w:pStyle w:val="a3"/>
        <w:numPr>
          <w:ilvl w:val="0"/>
          <w:numId w:val="1"/>
        </w:numPr>
        <w:jc w:val="both"/>
        <w:rPr>
          <w:rFonts w:cs="Times New Roman"/>
          <w:szCs w:val="28"/>
        </w:rPr>
      </w:pPr>
      <w:r w:rsidRPr="00E07EC9">
        <w:rPr>
          <w:rFonts w:cs="Times New Roman"/>
          <w:szCs w:val="28"/>
        </w:rPr>
        <w:t>Результат</w:t>
      </w:r>
      <w:r w:rsidR="00522C99">
        <w:rPr>
          <w:rFonts w:cs="Times New Roman"/>
          <w:szCs w:val="28"/>
          <w:lang w:val="ru-RU"/>
        </w:rPr>
        <w:t>ы</w:t>
      </w:r>
      <w:r w:rsidRPr="00E07EC9">
        <w:rPr>
          <w:rFonts w:cs="Times New Roman"/>
          <w:szCs w:val="28"/>
        </w:rPr>
        <w:t xml:space="preserve"> работы </w:t>
      </w:r>
      <w:r w:rsidR="00464C33">
        <w:rPr>
          <w:rFonts w:cs="Times New Roman"/>
          <w:szCs w:val="28"/>
          <w:lang w:val="ru-RU"/>
        </w:rPr>
        <w:t xml:space="preserve">аналога </w:t>
      </w:r>
      <w:r w:rsidRPr="00E07EC9">
        <w:rPr>
          <w:rFonts w:cs="Times New Roman"/>
          <w:szCs w:val="28"/>
        </w:rPr>
        <w:t xml:space="preserve">утилиты в </w:t>
      </w:r>
      <w:r w:rsidRPr="00E07EC9">
        <w:rPr>
          <w:rFonts w:cs="Times New Roman"/>
          <w:szCs w:val="28"/>
          <w:lang w:val="en-US"/>
        </w:rPr>
        <w:t>Wireshark</w:t>
      </w:r>
    </w:p>
    <w:p w14:paraId="1879B68F" w14:textId="282CB562" w:rsidR="00E07EC9" w:rsidRDefault="00E07EC9" w:rsidP="00464C33">
      <w:pPr>
        <w:ind w:left="-851"/>
        <w:jc w:val="center"/>
        <w:rPr>
          <w:rFonts w:cs="Times New Roman"/>
          <w:szCs w:val="28"/>
        </w:rPr>
      </w:pPr>
    </w:p>
    <w:p w14:paraId="734FE611" w14:textId="5C68E0F0" w:rsidR="00522C99" w:rsidRDefault="00522C99" w:rsidP="00522C99">
      <w:pPr>
        <w:ind w:left="-851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C82A0B0" wp14:editId="3F408181">
            <wp:extent cx="5940425" cy="2223135"/>
            <wp:effectExtent l="0" t="0" r="3175" b="5715"/>
            <wp:docPr id="187111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FD1" w14:textId="189F6C56" w:rsidR="00522C99" w:rsidRDefault="00522C99" w:rsidP="00464C33">
      <w:pPr>
        <w:ind w:left="-851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70BCC20" wp14:editId="19969B94">
            <wp:extent cx="5940425" cy="908685"/>
            <wp:effectExtent l="0" t="0" r="3175" b="5715"/>
            <wp:docPr id="67892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1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311D" w14:textId="52CDB12F" w:rsidR="00522C99" w:rsidRPr="00E07EC9" w:rsidRDefault="00522C99" w:rsidP="00464C33">
      <w:pPr>
        <w:ind w:left="-851"/>
        <w:jc w:val="center"/>
        <w:rPr>
          <w:rFonts w:cs="Times New Roman"/>
          <w:szCs w:val="28"/>
        </w:rPr>
      </w:pPr>
    </w:p>
    <w:p w14:paraId="7FB51D34" w14:textId="77777777" w:rsidR="00BF5F17" w:rsidRPr="00BF5F17" w:rsidRDefault="00BF5F17" w:rsidP="00E07EC9">
      <w:pPr>
        <w:pStyle w:val="a3"/>
        <w:numPr>
          <w:ilvl w:val="0"/>
          <w:numId w:val="1"/>
        </w:numPr>
        <w:rPr>
          <w:szCs w:val="28"/>
        </w:rPr>
      </w:pPr>
      <w:r>
        <w:rPr>
          <w:rFonts w:cs="Times New Roman"/>
          <w:szCs w:val="28"/>
          <w:lang w:val="ru-RU"/>
        </w:rPr>
        <w:t xml:space="preserve">Поле </w:t>
      </w:r>
      <w:r>
        <w:rPr>
          <w:rFonts w:cs="Times New Roman"/>
          <w:szCs w:val="28"/>
          <w:lang w:val="en-US"/>
        </w:rPr>
        <w:t>Checksum</w:t>
      </w:r>
    </w:p>
    <w:p w14:paraId="196852FE" w14:textId="2D415E38" w:rsidR="00BC30B6" w:rsidRPr="00BF5F17" w:rsidRDefault="00E07EC9" w:rsidP="00BF5F17">
      <w:pPr>
        <w:rPr>
          <w:szCs w:val="28"/>
        </w:rPr>
      </w:pPr>
      <w:r w:rsidRPr="00BF5F17">
        <w:rPr>
          <w:rFonts w:cs="Times New Roman"/>
          <w:szCs w:val="28"/>
        </w:rPr>
        <w:t>ICMP-пакета «</w:t>
      </w:r>
      <w:proofErr w:type="spellStart"/>
      <w:r w:rsidRPr="00BF5F17">
        <w:rPr>
          <w:rFonts w:cs="Times New Roman"/>
          <w:szCs w:val="28"/>
        </w:rPr>
        <w:t>Echo</w:t>
      </w:r>
      <w:proofErr w:type="spellEnd"/>
      <w:r w:rsidRPr="00BF5F17">
        <w:rPr>
          <w:rFonts w:cs="Times New Roman"/>
          <w:szCs w:val="28"/>
        </w:rPr>
        <w:t xml:space="preserve"> </w:t>
      </w:r>
      <w:proofErr w:type="spellStart"/>
      <w:r w:rsidRPr="00BF5F17">
        <w:rPr>
          <w:rFonts w:cs="Times New Roman"/>
          <w:szCs w:val="28"/>
        </w:rPr>
        <w:t>request</w:t>
      </w:r>
      <w:proofErr w:type="spellEnd"/>
      <w:r w:rsidRPr="00BF5F17">
        <w:rPr>
          <w:rFonts w:cs="Times New Roman"/>
          <w:szCs w:val="28"/>
        </w:rPr>
        <w:t>»</w:t>
      </w:r>
      <w:r w:rsidR="00BB654A">
        <w:rPr>
          <w:rFonts w:cs="Times New Roman"/>
          <w:szCs w:val="28"/>
          <w:lang w:val="en-US"/>
        </w:rPr>
        <w:t>:</w:t>
      </w:r>
      <w:r w:rsidR="00246661" w:rsidRPr="00BF5F17">
        <w:rPr>
          <w:rFonts w:cs="Times New Roman"/>
          <w:szCs w:val="28"/>
        </w:rPr>
        <w:t xml:space="preserve"> </w:t>
      </w:r>
    </w:p>
    <w:p w14:paraId="272D4191" w14:textId="56C06075" w:rsidR="00246661" w:rsidRPr="00BB654A" w:rsidRDefault="00A919C0" w:rsidP="00BB654A">
      <w:pPr>
        <w:ind w:left="-851"/>
        <w:jc w:val="center"/>
        <w:rPr>
          <w:szCs w:val="28"/>
        </w:rPr>
      </w:pPr>
      <w:r w:rsidRPr="00A919C0">
        <w:rPr>
          <w:noProof/>
          <w:szCs w:val="28"/>
        </w:rPr>
        <w:drawing>
          <wp:inline distT="0" distB="0" distL="0" distR="0" wp14:anchorId="6950E40C" wp14:editId="5F499878">
            <wp:extent cx="2895851" cy="16841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8B0F" w14:textId="71B8F7CC" w:rsidR="00464C33" w:rsidRPr="00BF5F17" w:rsidRDefault="00246661" w:rsidP="00BF5F17">
      <w:pPr>
        <w:rPr>
          <w:szCs w:val="28"/>
        </w:rPr>
      </w:pPr>
      <w:r w:rsidRPr="00BF5F17">
        <w:rPr>
          <w:rFonts w:cs="Times New Roman"/>
          <w:szCs w:val="28"/>
          <w:lang w:val="en-US"/>
        </w:rPr>
        <w:t>ICMP-</w:t>
      </w:r>
      <w:r w:rsidRPr="00BF5F17">
        <w:rPr>
          <w:rFonts w:cs="Times New Roman"/>
          <w:szCs w:val="28"/>
        </w:rPr>
        <w:t>пакета</w:t>
      </w:r>
      <w:r w:rsidRPr="00BF5F17">
        <w:rPr>
          <w:rFonts w:cs="Times New Roman"/>
          <w:szCs w:val="28"/>
          <w:lang w:val="en-US"/>
        </w:rPr>
        <w:t xml:space="preserve"> «Time-to-live exceeded</w:t>
      </w:r>
      <w:r w:rsidR="00464C33" w:rsidRPr="00BF5F17">
        <w:rPr>
          <w:rFonts w:cs="Times New Roman"/>
          <w:szCs w:val="28"/>
          <w:lang w:val="en-US"/>
        </w:rPr>
        <w:t>»</w:t>
      </w:r>
      <w:r w:rsidR="00BB654A">
        <w:rPr>
          <w:rFonts w:cs="Times New Roman"/>
          <w:szCs w:val="28"/>
          <w:lang w:val="en-US"/>
        </w:rPr>
        <w:t>:</w:t>
      </w:r>
    </w:p>
    <w:p w14:paraId="7C9DE4A2" w14:textId="1142C360" w:rsidR="00246661" w:rsidRPr="00BB654A" w:rsidRDefault="00A919C0" w:rsidP="00BB654A">
      <w:pPr>
        <w:ind w:left="-851"/>
        <w:jc w:val="center"/>
        <w:rPr>
          <w:szCs w:val="28"/>
          <w:lang w:val="en-US"/>
        </w:rPr>
      </w:pPr>
      <w:r w:rsidRPr="00A919C0">
        <w:rPr>
          <w:noProof/>
          <w:szCs w:val="28"/>
        </w:rPr>
        <w:drawing>
          <wp:inline distT="0" distB="0" distL="0" distR="0" wp14:anchorId="11154964" wp14:editId="78AD29A3">
            <wp:extent cx="3551228" cy="11583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B978" w14:textId="60074CA3" w:rsidR="00246661" w:rsidRPr="00BB654A" w:rsidRDefault="00246661" w:rsidP="00BF5F17">
      <w:pPr>
        <w:rPr>
          <w:szCs w:val="28"/>
          <w:lang w:val="en-US"/>
        </w:rPr>
      </w:pPr>
      <w:r w:rsidRPr="00BF5F17">
        <w:rPr>
          <w:rFonts w:cs="Times New Roman"/>
          <w:szCs w:val="28"/>
        </w:rPr>
        <w:t>ICMP-пакета «</w:t>
      </w:r>
      <w:proofErr w:type="spellStart"/>
      <w:r w:rsidRPr="00BF5F17">
        <w:rPr>
          <w:rFonts w:cs="Times New Roman"/>
          <w:szCs w:val="28"/>
        </w:rPr>
        <w:t>Echo</w:t>
      </w:r>
      <w:proofErr w:type="spellEnd"/>
      <w:r w:rsidRPr="00BF5F17">
        <w:rPr>
          <w:rFonts w:cs="Times New Roman"/>
          <w:szCs w:val="28"/>
        </w:rPr>
        <w:t xml:space="preserve"> </w:t>
      </w:r>
      <w:proofErr w:type="spellStart"/>
      <w:r w:rsidRPr="00BF5F17">
        <w:rPr>
          <w:rFonts w:cs="Times New Roman"/>
          <w:szCs w:val="28"/>
        </w:rPr>
        <w:t>reply</w:t>
      </w:r>
      <w:proofErr w:type="spellEnd"/>
      <w:r w:rsidRPr="00BF5F17">
        <w:rPr>
          <w:rFonts w:cs="Times New Roman"/>
          <w:szCs w:val="28"/>
        </w:rPr>
        <w:t>»</w:t>
      </w:r>
      <w:r w:rsidR="00BB654A">
        <w:rPr>
          <w:rFonts w:cs="Times New Roman"/>
          <w:szCs w:val="28"/>
          <w:lang w:val="en-US"/>
        </w:rPr>
        <w:t>:</w:t>
      </w:r>
    </w:p>
    <w:p w14:paraId="07687135" w14:textId="1B87175A" w:rsidR="00BF5F17" w:rsidRDefault="00A919C0" w:rsidP="00BF5F17">
      <w:pPr>
        <w:ind w:left="-851"/>
        <w:jc w:val="center"/>
        <w:rPr>
          <w:szCs w:val="28"/>
        </w:rPr>
      </w:pPr>
      <w:r w:rsidRPr="00A919C0">
        <w:rPr>
          <w:noProof/>
          <w:szCs w:val="28"/>
        </w:rPr>
        <w:drawing>
          <wp:inline distT="0" distB="0" distL="0" distR="0" wp14:anchorId="28979537" wp14:editId="5A441753">
            <wp:extent cx="3071126" cy="2263336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0DA" w14:textId="77777777" w:rsidR="007167FE" w:rsidRDefault="007167FE" w:rsidP="00BF5F17">
      <w:pPr>
        <w:ind w:left="-851"/>
        <w:jc w:val="center"/>
        <w:rPr>
          <w:szCs w:val="28"/>
        </w:rPr>
      </w:pPr>
    </w:p>
    <w:p w14:paraId="5602F71E" w14:textId="77777777" w:rsidR="00BB654A" w:rsidRPr="00BB654A" w:rsidRDefault="00BF5F17" w:rsidP="007167FE">
      <w:pPr>
        <w:pStyle w:val="a3"/>
        <w:numPr>
          <w:ilvl w:val="0"/>
          <w:numId w:val="1"/>
        </w:numPr>
        <w:rPr>
          <w:szCs w:val="28"/>
        </w:rPr>
      </w:pPr>
      <w:r w:rsidRPr="007167FE">
        <w:rPr>
          <w:rStyle w:val="kb0tx"/>
          <w:color w:val="1E1D1C"/>
          <w:szCs w:val="28"/>
          <w:lang w:val="ru-RU"/>
        </w:rPr>
        <w:t>О</w:t>
      </w:r>
      <w:proofErr w:type="spellStart"/>
      <w:r w:rsidRPr="007167FE">
        <w:rPr>
          <w:rStyle w:val="kb0tx"/>
          <w:color w:val="1E1D1C"/>
          <w:szCs w:val="28"/>
        </w:rPr>
        <w:t>бновление</w:t>
      </w:r>
      <w:proofErr w:type="spellEnd"/>
      <w:r w:rsidRPr="007167FE">
        <w:rPr>
          <w:rStyle w:val="kb0tx"/>
          <w:color w:val="1E1D1C"/>
          <w:szCs w:val="28"/>
        </w:rPr>
        <w:t xml:space="preserve"> значения </w:t>
      </w:r>
      <w:proofErr w:type="spellStart"/>
      <w:r w:rsidRPr="007167FE">
        <w:rPr>
          <w:rStyle w:val="kb0tx"/>
          <w:color w:val="1E1D1C"/>
          <w:szCs w:val="28"/>
        </w:rPr>
        <w:t>sequence</w:t>
      </w:r>
      <w:proofErr w:type="spellEnd"/>
      <w:r w:rsidRPr="007167FE">
        <w:rPr>
          <w:rStyle w:val="kb0tx"/>
          <w:color w:val="1E1D1C"/>
          <w:szCs w:val="28"/>
        </w:rPr>
        <w:t xml:space="preserve"> </w:t>
      </w:r>
      <w:proofErr w:type="spellStart"/>
      <w:r w:rsidRPr="007167FE">
        <w:rPr>
          <w:rStyle w:val="kb0tx"/>
          <w:color w:val="1E1D1C"/>
          <w:szCs w:val="28"/>
        </w:rPr>
        <w:t>number</w:t>
      </w:r>
      <w:proofErr w:type="spellEnd"/>
      <w:r w:rsidRPr="007167FE">
        <w:rPr>
          <w:rStyle w:val="kb0tx"/>
          <w:color w:val="1E1D1C"/>
          <w:szCs w:val="28"/>
        </w:rPr>
        <w:t xml:space="preserve"> между отправками</w:t>
      </w:r>
      <w:r w:rsidRPr="007167FE">
        <w:rPr>
          <w:rStyle w:val="kb0tx"/>
          <w:color w:val="1E1D1C"/>
          <w:szCs w:val="28"/>
          <w:lang w:val="ru-RU"/>
        </w:rPr>
        <w:t xml:space="preserve"> </w:t>
      </w:r>
      <w:r w:rsidR="007167FE" w:rsidRPr="007167FE">
        <w:rPr>
          <w:rFonts w:cs="Times New Roman"/>
          <w:szCs w:val="28"/>
        </w:rPr>
        <w:t xml:space="preserve">ICMP-пакета </w:t>
      </w:r>
    </w:p>
    <w:p w14:paraId="55ADFF50" w14:textId="30EC0D2C" w:rsidR="007167FE" w:rsidRDefault="007167FE" w:rsidP="00EC19AE">
      <w:pPr>
        <w:ind w:left="360"/>
        <w:rPr>
          <w:rStyle w:val="kb0tx"/>
          <w:color w:val="1E1D1C"/>
          <w:szCs w:val="28"/>
          <w:lang w:val="ru-RU"/>
        </w:rPr>
      </w:pPr>
      <w:r w:rsidRPr="00BB654A">
        <w:rPr>
          <w:rFonts w:cs="Times New Roman"/>
          <w:szCs w:val="28"/>
        </w:rPr>
        <w:t>«</w:t>
      </w:r>
      <w:proofErr w:type="spellStart"/>
      <w:r w:rsidRPr="00BB654A">
        <w:rPr>
          <w:rFonts w:cs="Times New Roman"/>
          <w:szCs w:val="28"/>
        </w:rPr>
        <w:t>Echo</w:t>
      </w:r>
      <w:proofErr w:type="spellEnd"/>
      <w:r w:rsidRPr="00BB654A">
        <w:rPr>
          <w:rFonts w:cs="Times New Roman"/>
          <w:szCs w:val="28"/>
        </w:rPr>
        <w:t xml:space="preserve"> </w:t>
      </w:r>
      <w:proofErr w:type="spellStart"/>
      <w:r w:rsidRPr="00BB654A">
        <w:rPr>
          <w:rFonts w:cs="Times New Roman"/>
          <w:szCs w:val="28"/>
        </w:rPr>
        <w:t>request</w:t>
      </w:r>
      <w:proofErr w:type="spellEnd"/>
      <w:r w:rsidRPr="00BB654A">
        <w:rPr>
          <w:rFonts w:cs="Times New Roman"/>
          <w:szCs w:val="28"/>
        </w:rPr>
        <w:t xml:space="preserve">» </w:t>
      </w:r>
      <w:r w:rsidR="00BF5F17" w:rsidRPr="00BB654A">
        <w:rPr>
          <w:rStyle w:val="kb0tx"/>
          <w:color w:val="1E1D1C"/>
          <w:szCs w:val="28"/>
          <w:lang w:val="ru-RU"/>
        </w:rPr>
        <w:t xml:space="preserve">с </w:t>
      </w:r>
      <w:r w:rsidR="00BF5F17" w:rsidRPr="00BB654A">
        <w:rPr>
          <w:rStyle w:val="kb0tx"/>
          <w:color w:val="1E1D1C"/>
          <w:szCs w:val="28"/>
          <w:lang w:val="en-US"/>
        </w:rPr>
        <w:t>TTL</w:t>
      </w:r>
      <w:r w:rsidR="00BB654A" w:rsidRPr="00BB654A">
        <w:rPr>
          <w:rStyle w:val="kb0tx"/>
          <w:color w:val="1E1D1C"/>
          <w:szCs w:val="28"/>
          <w:lang w:val="en-US"/>
        </w:rPr>
        <w:t xml:space="preserve"> = 1</w:t>
      </w:r>
      <w:r w:rsidR="00BB654A">
        <w:rPr>
          <w:rStyle w:val="kb0tx"/>
          <w:color w:val="1E1D1C"/>
          <w:szCs w:val="28"/>
          <w:lang w:val="en-US"/>
        </w:rPr>
        <w:t>:</w:t>
      </w:r>
    </w:p>
    <w:p w14:paraId="20F66357" w14:textId="12961DB8" w:rsidR="00EC19AE" w:rsidRDefault="00EC19AE" w:rsidP="00EC19AE">
      <w:pPr>
        <w:ind w:left="360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3FEE833" wp14:editId="051EA387">
            <wp:extent cx="3114675" cy="1971675"/>
            <wp:effectExtent l="0" t="0" r="9525" b="9525"/>
            <wp:docPr id="208187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AE31" w14:textId="47ED59C3" w:rsidR="00EC19AE" w:rsidRDefault="00EC19AE" w:rsidP="00EC19AE">
      <w:pPr>
        <w:ind w:left="360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7996E92" wp14:editId="5433C3FC">
            <wp:extent cx="3438525" cy="1914525"/>
            <wp:effectExtent l="0" t="0" r="9525" b="9525"/>
            <wp:docPr id="181441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8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8D9C" w14:textId="53928A90" w:rsidR="00522C99" w:rsidRPr="00EC19AE" w:rsidRDefault="00EC19AE" w:rsidP="00EC19AE">
      <w:pPr>
        <w:ind w:left="360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5DF00320" wp14:editId="5BB4CFB8">
            <wp:extent cx="3371850" cy="1895475"/>
            <wp:effectExtent l="0" t="0" r="0" b="9525"/>
            <wp:docPr id="179467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2B4" w14:textId="72E572D6" w:rsidR="00BB654A" w:rsidRDefault="00BB654A" w:rsidP="00BB654A">
      <w:pPr>
        <w:ind w:left="-851" w:firstLine="851"/>
        <w:rPr>
          <w:rFonts w:cs="Times New Roman"/>
          <w:szCs w:val="28"/>
          <w:lang w:val="ru-RU"/>
        </w:rPr>
      </w:pPr>
      <w:r w:rsidRPr="00BF5F17">
        <w:rPr>
          <w:rFonts w:cs="Times New Roman"/>
          <w:szCs w:val="28"/>
          <w:lang w:val="en-US"/>
        </w:rPr>
        <w:t xml:space="preserve">«Time-to-live </w:t>
      </w:r>
      <w:proofErr w:type="gramStart"/>
      <w:r w:rsidRPr="00BF5F17">
        <w:rPr>
          <w:rFonts w:cs="Times New Roman"/>
          <w:szCs w:val="28"/>
          <w:lang w:val="en-US"/>
        </w:rPr>
        <w:t>exceeded»</w:t>
      </w:r>
      <w:r>
        <w:rPr>
          <w:rFonts w:cs="Times New Roman"/>
          <w:szCs w:val="28"/>
          <w:lang w:val="en-US"/>
        </w:rPr>
        <w:t>:</w:t>
      </w:r>
      <w:proofErr w:type="gramEnd"/>
    </w:p>
    <w:p w14:paraId="56887D76" w14:textId="51F159C7" w:rsidR="00EC19AE" w:rsidRDefault="00EC19AE" w:rsidP="00BB654A">
      <w:pPr>
        <w:ind w:left="-851" w:firstLine="851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30DF691" wp14:editId="39B8F942">
            <wp:extent cx="2943225" cy="523875"/>
            <wp:effectExtent l="0" t="0" r="9525" b="9525"/>
            <wp:docPr id="10785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3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AB8F" w14:textId="77777777" w:rsidR="00EC19AE" w:rsidRDefault="00EC19AE" w:rsidP="00BB654A">
      <w:pPr>
        <w:ind w:left="-851" w:firstLine="851"/>
        <w:rPr>
          <w:rFonts w:cs="Times New Roman"/>
          <w:szCs w:val="28"/>
          <w:lang w:val="ru-RU"/>
        </w:rPr>
      </w:pPr>
    </w:p>
    <w:p w14:paraId="38C1C277" w14:textId="44AC962A" w:rsidR="00EC19AE" w:rsidRDefault="00EC19AE" w:rsidP="00BB654A">
      <w:pPr>
        <w:ind w:left="-851" w:firstLine="851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C09ACB0" wp14:editId="0A32B734">
            <wp:extent cx="3000375" cy="466725"/>
            <wp:effectExtent l="0" t="0" r="9525" b="9525"/>
            <wp:docPr id="133812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1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8046" w14:textId="77777777" w:rsidR="00EC19AE" w:rsidRDefault="00EC19AE" w:rsidP="00BB654A">
      <w:pPr>
        <w:ind w:left="-851" w:firstLine="851"/>
        <w:rPr>
          <w:rFonts w:cs="Times New Roman"/>
          <w:szCs w:val="28"/>
          <w:lang w:val="ru-RU"/>
        </w:rPr>
      </w:pPr>
    </w:p>
    <w:p w14:paraId="7EA7B2A5" w14:textId="0BE5DD11" w:rsidR="00EC19AE" w:rsidRPr="00EC19AE" w:rsidRDefault="00EC19AE" w:rsidP="00BB654A">
      <w:pPr>
        <w:ind w:left="-851" w:firstLine="851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C5E85E2" wp14:editId="2142E521">
            <wp:extent cx="3200400" cy="495300"/>
            <wp:effectExtent l="0" t="0" r="0" b="0"/>
            <wp:docPr id="99031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8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88D0" w14:textId="5A80E58D" w:rsidR="007167FE" w:rsidRPr="007167FE" w:rsidRDefault="00B75CA4" w:rsidP="00EC19AE">
      <w:pPr>
        <w:pStyle w:val="zfr3q"/>
        <w:spacing w:before="0" w:beforeAutospacing="0" w:after="0" w:afterAutospacing="0"/>
        <w:ind w:firstLine="720"/>
        <w:jc w:val="both"/>
        <w:rPr>
          <w:color w:val="1E1D1C"/>
          <w:sz w:val="28"/>
          <w:szCs w:val="28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lastRenderedPageBreak/>
        <w:t>Вывод</w:t>
      </w:r>
      <w:r w:rsidRPr="00B75CA4">
        <w:rPr>
          <w:color w:val="0F1115"/>
          <w:sz w:val="28"/>
          <w:szCs w:val="28"/>
          <w:shd w:val="clear" w:color="auto" w:fill="FFFFFF"/>
          <w:lang w:val="ru-RU"/>
        </w:rPr>
        <w:t xml:space="preserve">: </w:t>
      </w:r>
      <w:r>
        <w:rPr>
          <w:color w:val="0F1115"/>
          <w:sz w:val="28"/>
          <w:szCs w:val="28"/>
          <w:shd w:val="clear" w:color="auto" w:fill="FFFFFF"/>
          <w:lang w:val="ru-RU"/>
        </w:rPr>
        <w:t>в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ходе выполнения лабораторной работы был разработан простейший аналог утилиты </w:t>
      </w:r>
      <w:proofErr w:type="spellStart"/>
      <w:r w:rsidR="007167FE" w:rsidRPr="007167FE">
        <w:rPr>
          <w:color w:val="0F1115"/>
          <w:sz w:val="28"/>
          <w:szCs w:val="28"/>
          <w:shd w:val="clear" w:color="auto" w:fill="FFFFFF"/>
        </w:rPr>
        <w:t>traceroute</w:t>
      </w:r>
      <w:proofErr w:type="spellEnd"/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на языке C# с использованием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программного интерфейса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сокетов и протокола ICMP. Программа отправляет </w:t>
      </w:r>
      <w:r>
        <w:rPr>
          <w:color w:val="0F1115"/>
          <w:sz w:val="28"/>
          <w:szCs w:val="28"/>
          <w:shd w:val="clear" w:color="auto" w:fill="FFFFFF"/>
          <w:lang w:val="ru-RU"/>
        </w:rPr>
        <w:t>по 3 пакета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с увеличивающимся TTL, принимает ответы от промежуточных маршрутизаторов и выводит результаты трассировки в формате системной утилиты. Анализ трафика в </w:t>
      </w:r>
      <w:proofErr w:type="spellStart"/>
      <w:r w:rsidR="007167FE" w:rsidRPr="007167FE">
        <w:rPr>
          <w:color w:val="0F1115"/>
          <w:sz w:val="28"/>
          <w:szCs w:val="28"/>
          <w:shd w:val="clear" w:color="auto" w:fill="FFFFFF"/>
        </w:rPr>
        <w:t>Wireshark</w:t>
      </w:r>
      <w:proofErr w:type="spellEnd"/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подтвердил корректность формирования ICMP-пакетов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и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правильность расчета контрольной суммы</w:t>
      </w:r>
      <w:r w:rsidR="007167FE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797B8D7" w14:textId="66652161" w:rsidR="007167FE" w:rsidRPr="007167FE" w:rsidRDefault="007167FE" w:rsidP="007167FE">
      <w:pPr>
        <w:ind w:left="-851"/>
        <w:rPr>
          <w:b/>
          <w:bCs/>
          <w:szCs w:val="28"/>
          <w:lang w:val="ru-RU"/>
        </w:rPr>
      </w:pPr>
    </w:p>
    <w:p w14:paraId="50BE7EA6" w14:textId="77777777" w:rsidR="007167FE" w:rsidRPr="007167FE" w:rsidRDefault="007167FE" w:rsidP="007167FE">
      <w:pPr>
        <w:ind w:left="-851"/>
        <w:jc w:val="center"/>
        <w:rPr>
          <w:b/>
          <w:bCs/>
          <w:szCs w:val="28"/>
        </w:rPr>
      </w:pPr>
    </w:p>
    <w:sectPr w:rsidR="007167FE" w:rsidRPr="00716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0710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33A46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744353">
    <w:abstractNumId w:val="1"/>
  </w:num>
  <w:num w:numId="2" w16cid:durableId="186150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7D"/>
    <w:rsid w:val="00024644"/>
    <w:rsid w:val="000E1B6A"/>
    <w:rsid w:val="00246661"/>
    <w:rsid w:val="00420423"/>
    <w:rsid w:val="00464C33"/>
    <w:rsid w:val="00522C99"/>
    <w:rsid w:val="005D578B"/>
    <w:rsid w:val="00603BA7"/>
    <w:rsid w:val="007167FE"/>
    <w:rsid w:val="00850A7D"/>
    <w:rsid w:val="00A919C0"/>
    <w:rsid w:val="00B75CA4"/>
    <w:rsid w:val="00BB654A"/>
    <w:rsid w:val="00BC30B6"/>
    <w:rsid w:val="00BF5F17"/>
    <w:rsid w:val="00DF4723"/>
    <w:rsid w:val="00E07EC9"/>
    <w:rsid w:val="00EC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E67"/>
  <w15:chartTrackingRefBased/>
  <w15:docId w15:val="{B84586F9-F2E4-42EB-9C3C-963C1CF0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BC30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customStyle="1" w:styleId="kb0tx">
    <w:name w:val="kb0tx"/>
    <w:basedOn w:val="a0"/>
    <w:rsid w:val="00BC30B6"/>
  </w:style>
  <w:style w:type="paragraph" w:styleId="a3">
    <w:name w:val="List Paragraph"/>
    <w:basedOn w:val="a"/>
    <w:uiPriority w:val="34"/>
    <w:qFormat/>
    <w:rsid w:val="00E07EC9"/>
    <w:pPr>
      <w:ind w:left="720"/>
      <w:contextualSpacing/>
    </w:pPr>
  </w:style>
  <w:style w:type="paragraph" w:customStyle="1" w:styleId="ds-markdown-paragraph">
    <w:name w:val="ds-markdown-paragraph"/>
    <w:basedOn w:val="a"/>
    <w:rsid w:val="007167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Барабшёва</dc:creator>
  <cp:keywords/>
  <dc:description/>
  <cp:lastModifiedBy>Алина Барбашёва</cp:lastModifiedBy>
  <cp:revision>2</cp:revision>
  <dcterms:created xsi:type="dcterms:W3CDTF">2026-03-16T08:03:00Z</dcterms:created>
  <dcterms:modified xsi:type="dcterms:W3CDTF">2026-03-16T08:03:00Z</dcterms:modified>
</cp:coreProperties>
</file>