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0FA19">
      <w:pPr>
        <w:spacing w:after="0"/>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Российской Федерации</w:t>
      </w:r>
    </w:p>
    <w:p w14:paraId="07E75F89">
      <w:pPr>
        <w:spacing w:after="0"/>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автономное</w:t>
      </w:r>
    </w:p>
    <w:p w14:paraId="5248C510">
      <w:pPr>
        <w:spacing w:after="0"/>
        <w:jc w:val="center"/>
        <w:rPr>
          <w:rFonts w:ascii="Times New Roman" w:hAnsi="Times New Roman" w:cs="Times New Roman"/>
          <w:sz w:val="28"/>
          <w:szCs w:val="28"/>
        </w:rPr>
      </w:pPr>
      <w:r>
        <w:rPr>
          <w:rFonts w:ascii="Times New Roman" w:hAnsi="Times New Roman" w:cs="Times New Roman"/>
          <w:sz w:val="28"/>
          <w:szCs w:val="28"/>
        </w:rPr>
        <w:t>образовательное учреждение высшего образования</w:t>
      </w:r>
    </w:p>
    <w:p w14:paraId="4CBCDCCA">
      <w:pPr>
        <w:spacing w:after="0"/>
        <w:jc w:val="center"/>
        <w:rPr>
          <w:rFonts w:ascii="Times New Roman" w:hAnsi="Times New Roman" w:cs="Times New Roman"/>
          <w:sz w:val="28"/>
          <w:szCs w:val="28"/>
        </w:rPr>
      </w:pPr>
      <w:r>
        <w:rPr>
          <w:rFonts w:ascii="Times New Roman" w:hAnsi="Times New Roman" w:cs="Times New Roman"/>
          <w:sz w:val="28"/>
          <w:szCs w:val="28"/>
        </w:rPr>
        <w:t>«Самарский национальный исследовательский университет</w:t>
      </w:r>
    </w:p>
    <w:p w14:paraId="046F1365">
      <w:pPr>
        <w:spacing w:line="360" w:lineRule="auto"/>
        <w:jc w:val="center"/>
        <w:rPr>
          <w:rFonts w:ascii="Times New Roman" w:hAnsi="Times New Roman" w:cs="Times New Roman"/>
          <w:sz w:val="28"/>
          <w:szCs w:val="28"/>
        </w:rPr>
      </w:pPr>
      <w:r>
        <w:rPr>
          <w:rFonts w:ascii="Times New Roman" w:hAnsi="Times New Roman" w:cs="Times New Roman"/>
          <w:sz w:val="28"/>
          <w:szCs w:val="28"/>
        </w:rPr>
        <w:t>имени академика С.П. Королева»</w:t>
      </w:r>
    </w:p>
    <w:p w14:paraId="3447AD4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Институт информатики и кибернетики</w:t>
      </w:r>
    </w:p>
    <w:p w14:paraId="3CCF87B6">
      <w:pPr>
        <w:spacing w:after="0"/>
        <w:jc w:val="center"/>
        <w:rPr>
          <w:rFonts w:ascii="Times New Roman" w:hAnsi="Times New Roman" w:cs="Times New Roman"/>
          <w:sz w:val="28"/>
          <w:szCs w:val="28"/>
        </w:rPr>
      </w:pPr>
      <w:r>
        <w:rPr>
          <w:rFonts w:ascii="Times New Roman" w:hAnsi="Times New Roman" w:cs="Times New Roman"/>
          <w:sz w:val="28"/>
          <w:szCs w:val="28"/>
        </w:rPr>
        <w:t>Кафедра технической кибернетики</w:t>
      </w:r>
    </w:p>
    <w:p w14:paraId="009621D2">
      <w:pPr>
        <w:jc w:val="center"/>
        <w:rPr>
          <w:rFonts w:ascii="Times New Roman" w:hAnsi="Times New Roman" w:cs="Times New Roman"/>
          <w:sz w:val="28"/>
          <w:szCs w:val="28"/>
        </w:rPr>
      </w:pPr>
    </w:p>
    <w:p w14:paraId="1A9C1A75">
      <w:pPr>
        <w:jc w:val="center"/>
        <w:rPr>
          <w:rFonts w:ascii="Times New Roman" w:hAnsi="Times New Roman" w:cs="Times New Roman"/>
          <w:sz w:val="28"/>
          <w:szCs w:val="28"/>
        </w:rPr>
      </w:pPr>
    </w:p>
    <w:p w14:paraId="71AFB193">
      <w:pPr>
        <w:jc w:val="center"/>
        <w:rPr>
          <w:rFonts w:ascii="Times New Roman" w:hAnsi="Times New Roman" w:cs="Times New Roman"/>
          <w:sz w:val="28"/>
          <w:szCs w:val="28"/>
        </w:rPr>
      </w:pPr>
    </w:p>
    <w:p w14:paraId="7C3C4D25">
      <w:pPr>
        <w:jc w:val="center"/>
        <w:rPr>
          <w:rFonts w:hint="default" w:ascii="Times New Roman" w:hAnsi="Times New Roman" w:cs="Times New Roman"/>
          <w:sz w:val="28"/>
          <w:szCs w:val="28"/>
          <w:lang w:val="ru-RU"/>
        </w:rPr>
      </w:pPr>
      <w:r>
        <w:rPr>
          <w:rFonts w:ascii="Times New Roman" w:hAnsi="Times New Roman" w:cs="Times New Roman"/>
          <w:sz w:val="28"/>
          <w:szCs w:val="28"/>
        </w:rPr>
        <w:t>Отчет по лабораторной работе №</w:t>
      </w:r>
      <w:r>
        <w:rPr>
          <w:rFonts w:hint="default" w:ascii="Times New Roman" w:hAnsi="Times New Roman" w:cs="Times New Roman"/>
          <w:sz w:val="28"/>
          <w:szCs w:val="28"/>
          <w:lang w:val="ru-RU"/>
        </w:rPr>
        <w:t>3</w:t>
      </w:r>
    </w:p>
    <w:p w14:paraId="30688CE3">
      <w:pPr>
        <w:jc w:val="center"/>
        <w:rPr>
          <w:rFonts w:ascii="Times New Roman" w:hAnsi="Times New Roman" w:cs="Times New Roman"/>
          <w:sz w:val="28"/>
          <w:szCs w:val="28"/>
        </w:rPr>
      </w:pPr>
      <w:r>
        <w:rPr>
          <w:rFonts w:ascii="Times New Roman" w:hAnsi="Times New Roman" w:cs="Times New Roman"/>
          <w:sz w:val="28"/>
          <w:szCs w:val="28"/>
        </w:rPr>
        <w:t>Дисциплина: «Технологии сетевого программирования»</w:t>
      </w:r>
    </w:p>
    <w:p w14:paraId="35F1B177">
      <w:pPr>
        <w:jc w:val="center"/>
        <w:rPr>
          <w:rFonts w:ascii="Times New Roman" w:hAnsi="Times New Roman" w:cs="Times New Roman"/>
          <w:sz w:val="28"/>
          <w:szCs w:val="28"/>
        </w:rPr>
      </w:pPr>
    </w:p>
    <w:p w14:paraId="1431E345">
      <w:pPr>
        <w:jc w:val="center"/>
        <w:rPr>
          <w:rFonts w:ascii="Times New Roman" w:hAnsi="Times New Roman" w:cs="Times New Roman"/>
          <w:sz w:val="28"/>
          <w:szCs w:val="28"/>
        </w:rPr>
      </w:pPr>
      <w:r>
        <w:rPr>
          <w:rFonts w:ascii="Times New Roman" w:hAnsi="Times New Roman" w:cs="Times New Roman"/>
          <w:sz w:val="28"/>
          <w:szCs w:val="28"/>
        </w:rPr>
        <w:t>Тема «</w:t>
      </w:r>
      <w:r>
        <w:rPr>
          <w:rFonts w:hint="default" w:ascii="Times New Roman" w:hAnsi="Times New Roman" w:cs="Times New Roman"/>
          <w:sz w:val="28"/>
          <w:szCs w:val="28"/>
        </w:rPr>
        <w:t>Авторизация</w:t>
      </w:r>
      <w:r>
        <w:rPr>
          <w:rFonts w:ascii="Times New Roman" w:hAnsi="Times New Roman" w:cs="Times New Roman"/>
          <w:sz w:val="28"/>
          <w:szCs w:val="28"/>
        </w:rPr>
        <w:t>»</w:t>
      </w:r>
    </w:p>
    <w:p w14:paraId="58E89B04">
      <w:pPr>
        <w:jc w:val="center"/>
        <w:rPr>
          <w:rFonts w:ascii="Times New Roman" w:hAnsi="Times New Roman" w:cs="Times New Roman"/>
          <w:sz w:val="28"/>
          <w:szCs w:val="28"/>
        </w:rPr>
      </w:pPr>
    </w:p>
    <w:p w14:paraId="6E8FD732">
      <w:pPr>
        <w:jc w:val="center"/>
        <w:rPr>
          <w:rFonts w:ascii="Times New Roman" w:hAnsi="Times New Roman" w:cs="Times New Roman"/>
          <w:sz w:val="28"/>
          <w:szCs w:val="28"/>
        </w:rPr>
      </w:pPr>
    </w:p>
    <w:p w14:paraId="1F3F84D7">
      <w:pPr>
        <w:jc w:val="center"/>
        <w:rPr>
          <w:rFonts w:ascii="Times New Roman" w:hAnsi="Times New Roman" w:cs="Times New Roman"/>
          <w:sz w:val="28"/>
          <w:szCs w:val="28"/>
        </w:rPr>
      </w:pPr>
    </w:p>
    <w:p w14:paraId="4A139C04">
      <w:pPr>
        <w:jc w:val="center"/>
        <w:rPr>
          <w:rFonts w:ascii="Times New Roman" w:hAnsi="Times New Roman" w:cs="Times New Roman"/>
          <w:sz w:val="28"/>
          <w:szCs w:val="28"/>
        </w:rPr>
      </w:pPr>
    </w:p>
    <w:p w14:paraId="62D7E054">
      <w:pPr>
        <w:jc w:val="center"/>
        <w:rPr>
          <w:rFonts w:ascii="Times New Roman" w:hAnsi="Times New Roman" w:cs="Times New Roman"/>
          <w:sz w:val="28"/>
          <w:szCs w:val="28"/>
        </w:rPr>
      </w:pPr>
    </w:p>
    <w:p w14:paraId="0EC5E783">
      <w:pPr>
        <w:ind w:firstLine="5954"/>
        <w:rPr>
          <w:rFonts w:ascii="Times New Roman" w:hAnsi="Times New Roman" w:cs="Times New Roman"/>
          <w:sz w:val="28"/>
          <w:szCs w:val="28"/>
        </w:rPr>
      </w:pPr>
      <w:r>
        <w:rPr>
          <w:rFonts w:ascii="Times New Roman" w:hAnsi="Times New Roman" w:cs="Times New Roman"/>
          <w:sz w:val="28"/>
          <w:szCs w:val="28"/>
        </w:rPr>
        <w:t>Выполнили: Королева А.В.</w:t>
      </w:r>
    </w:p>
    <w:p w14:paraId="3842F183">
      <w:pPr>
        <w:ind w:left="1126" w:firstLine="5954"/>
        <w:rPr>
          <w:rFonts w:ascii="Times New Roman" w:hAnsi="Times New Roman" w:cs="Times New Roman"/>
          <w:sz w:val="28"/>
          <w:szCs w:val="28"/>
        </w:rPr>
      </w:pPr>
      <w:r>
        <w:rPr>
          <w:rFonts w:ascii="Times New Roman" w:hAnsi="Times New Roman" w:cs="Times New Roman"/>
          <w:sz w:val="28"/>
          <w:szCs w:val="28"/>
        </w:rPr>
        <w:t xml:space="preserve">      Федорова С.А.</w:t>
      </w:r>
    </w:p>
    <w:p w14:paraId="594F3CC4">
      <w:pPr>
        <w:ind w:firstLine="5954"/>
        <w:rPr>
          <w:rFonts w:ascii="Times New Roman" w:hAnsi="Times New Roman" w:cs="Times New Roman"/>
          <w:sz w:val="28"/>
          <w:szCs w:val="28"/>
        </w:rPr>
      </w:pPr>
      <w:r>
        <w:rPr>
          <w:rFonts w:ascii="Times New Roman" w:hAnsi="Times New Roman" w:cs="Times New Roman"/>
          <w:sz w:val="28"/>
          <w:szCs w:val="28"/>
        </w:rPr>
        <w:t>Группа: 6301-010302D</w:t>
      </w:r>
    </w:p>
    <w:p w14:paraId="4FDB238A">
      <w:pPr>
        <w:jc w:val="center"/>
        <w:rPr>
          <w:rFonts w:ascii="Times New Roman" w:hAnsi="Times New Roman" w:cs="Times New Roman"/>
          <w:sz w:val="28"/>
          <w:szCs w:val="28"/>
        </w:rPr>
      </w:pPr>
    </w:p>
    <w:p w14:paraId="6BC96F57">
      <w:pPr>
        <w:rPr>
          <w:rFonts w:ascii="Times New Roman" w:hAnsi="Times New Roman" w:cs="Times New Roman"/>
          <w:sz w:val="28"/>
          <w:szCs w:val="28"/>
        </w:rPr>
      </w:pPr>
    </w:p>
    <w:p w14:paraId="29C140DC">
      <w:pPr>
        <w:jc w:val="center"/>
        <w:rPr>
          <w:rFonts w:ascii="Times New Roman" w:hAnsi="Times New Roman" w:cs="Times New Roman"/>
          <w:sz w:val="28"/>
          <w:szCs w:val="28"/>
        </w:rPr>
      </w:pPr>
    </w:p>
    <w:p w14:paraId="75E21342">
      <w:pPr>
        <w:jc w:val="center"/>
        <w:rPr>
          <w:rFonts w:ascii="Times New Roman" w:hAnsi="Times New Roman" w:cs="Times New Roman"/>
          <w:sz w:val="28"/>
          <w:szCs w:val="28"/>
        </w:rPr>
      </w:pPr>
    </w:p>
    <w:p w14:paraId="03C15DC2">
      <w:pPr>
        <w:jc w:val="center"/>
        <w:rPr>
          <w:rFonts w:ascii="Times New Roman" w:hAnsi="Times New Roman" w:cs="Times New Roman"/>
          <w:sz w:val="28"/>
          <w:szCs w:val="28"/>
        </w:rPr>
      </w:pPr>
    </w:p>
    <w:p w14:paraId="416D00DE">
      <w:pPr>
        <w:jc w:val="center"/>
        <w:rPr>
          <w:rFonts w:ascii="Times New Roman" w:hAnsi="Times New Roman" w:cs="Times New Roman"/>
          <w:sz w:val="28"/>
          <w:szCs w:val="28"/>
        </w:rPr>
      </w:pPr>
    </w:p>
    <w:p w14:paraId="786EBBF0">
      <w:pPr>
        <w:jc w:val="center"/>
        <w:rPr>
          <w:rFonts w:ascii="Times New Roman" w:hAnsi="Times New Roman" w:cs="Times New Roman"/>
          <w:sz w:val="28"/>
          <w:szCs w:val="28"/>
        </w:rPr>
      </w:pPr>
    </w:p>
    <w:p w14:paraId="67DC395B">
      <w:pPr>
        <w:jc w:val="center"/>
        <w:rPr>
          <w:rFonts w:ascii="Times New Roman" w:hAnsi="Times New Roman" w:cs="Times New Roman"/>
          <w:sz w:val="28"/>
          <w:szCs w:val="28"/>
        </w:rPr>
      </w:pPr>
      <w:r>
        <w:rPr>
          <w:rFonts w:ascii="Times New Roman" w:hAnsi="Times New Roman" w:cs="Times New Roman"/>
          <w:sz w:val="28"/>
          <w:szCs w:val="28"/>
        </w:rPr>
        <w:t>Самара 2025</w:t>
      </w:r>
    </w:p>
    <w:p w14:paraId="0A1B1C64">
      <w:pPr>
        <w:pStyle w:val="67"/>
      </w:pPr>
      <w:r>
        <w:t>Задание на лабораторную работу</w:t>
      </w:r>
    </w:p>
    <w:p w14:paraId="4DE7ED7F">
      <w:pPr>
        <w:pStyle w:val="48"/>
        <w:rPr>
          <w:rFonts w:hint="default"/>
          <w:lang w:val="ru-RU" w:eastAsia="ru-RU"/>
        </w:rPr>
      </w:pPr>
      <w:r>
        <w:rPr>
          <w:lang w:val="ru-RU" w:eastAsia="ru-RU"/>
        </w:rPr>
        <w:t>Цель работы: Реализовать систему авторизации пользователей, используя JWT-токены, и обеспечить безопасность API.</w:t>
      </w:r>
    </w:p>
    <w:p w14:paraId="2B6D3C21">
      <w:pPr>
        <w:keepNext w:val="0"/>
        <w:keepLines w:val="0"/>
        <w:widowControl/>
        <w:numPr>
          <w:ilvl w:val="0"/>
          <w:numId w:val="4"/>
        </w:numPr>
        <w:suppressLineNumbers w:val="0"/>
        <w:spacing w:before="0" w:beforeAutospacing="0" w:after="0" w:afterAutospacing="1"/>
        <w:ind w:left="720" w:hanging="360"/>
        <w:rPr>
          <w:rFonts w:hint="default" w:ascii="Times New Roman" w:hAnsi="Times New Roman" w:cs="Times New Roman" w:eastAsiaTheme="minorEastAsia"/>
          <w:b/>
          <w:bCs/>
          <w:sz w:val="28"/>
          <w:szCs w:val="28"/>
          <w:lang w:val="ru-RU" w:eastAsia="ru-RU" w:bidi="ar-SA"/>
        </w:rPr>
      </w:pPr>
      <w:r>
        <w:rPr>
          <w:rFonts w:hint="default" w:ascii="Times New Roman" w:hAnsi="Times New Roman" w:cs="Times New Roman" w:eastAsiaTheme="minorEastAsia"/>
          <w:b/>
          <w:bCs/>
          <w:sz w:val="28"/>
          <w:szCs w:val="28"/>
          <w:lang w:val="ru-RU" w:eastAsia="ru-RU" w:bidi="ar-SA"/>
        </w:rPr>
        <w:t>Реализация механизма аутентификации:</w:t>
      </w:r>
    </w:p>
    <w:p w14:paraId="02A390BD">
      <w:pPr>
        <w:pStyle w:val="48"/>
        <w:numPr>
          <w:ilvl w:val="1"/>
          <w:numId w:val="5"/>
        </w:numPr>
      </w:pPr>
      <w:r>
        <w:rPr>
          <w:rFonts w:hint="default"/>
        </w:rPr>
        <w:t>Регистрация нового пользователя;</w:t>
      </w:r>
    </w:p>
    <w:p w14:paraId="08C71BE3">
      <w:pPr>
        <w:pStyle w:val="48"/>
        <w:numPr>
          <w:ilvl w:val="1"/>
          <w:numId w:val="5"/>
        </w:numPr>
      </w:pPr>
      <w:r>
        <w:rPr>
          <w:rFonts w:hint="default"/>
        </w:rPr>
        <w:t>Вход в систему и получение JWT-токена.</w:t>
      </w:r>
    </w:p>
    <w:p w14:paraId="7EEB4BD4">
      <w:pPr>
        <w:keepNext w:val="0"/>
        <w:keepLines w:val="0"/>
        <w:widowControl/>
        <w:numPr>
          <w:ilvl w:val="0"/>
          <w:numId w:val="4"/>
        </w:numPr>
        <w:suppressLineNumbers w:val="0"/>
        <w:spacing w:before="0" w:beforeAutospacing="0" w:after="0" w:afterAutospacing="1"/>
        <w:ind w:left="720" w:hanging="360"/>
        <w:rPr>
          <w:rFonts w:ascii="Times New Roman" w:hAnsi="Times New Roman" w:cs="Times New Roman" w:eastAsiaTheme="minorEastAsia"/>
          <w:b/>
          <w:bCs/>
          <w:sz w:val="28"/>
          <w:szCs w:val="28"/>
          <w:lang w:val="ru-RU" w:eastAsia="ru-RU" w:bidi="ar-SA"/>
        </w:rPr>
      </w:pPr>
      <w:r>
        <w:rPr>
          <w:rFonts w:hint="default" w:ascii="Times New Roman" w:hAnsi="Times New Roman" w:cs="Times New Roman" w:eastAsiaTheme="minorEastAsia"/>
          <w:b/>
          <w:bCs/>
          <w:sz w:val="28"/>
          <w:szCs w:val="28"/>
          <w:lang w:val="ru-RU" w:eastAsia="ru-RU" w:bidi="ar-SA"/>
        </w:rPr>
        <w:t>Настройка middleware для защиты API:</w:t>
      </w:r>
    </w:p>
    <w:p w14:paraId="3C9672D1">
      <w:pPr>
        <w:pStyle w:val="48"/>
        <w:numPr>
          <w:ilvl w:val="1"/>
          <w:numId w:val="5"/>
        </w:numPr>
        <w:rPr>
          <w:rFonts w:hint="default"/>
        </w:rPr>
      </w:pPr>
      <w:r>
        <w:rPr>
          <w:rFonts w:hint="default"/>
        </w:rPr>
        <w:t>Проверка валидности токена;</w:t>
      </w:r>
    </w:p>
    <w:p w14:paraId="67910324">
      <w:pPr>
        <w:pStyle w:val="48"/>
        <w:numPr>
          <w:ilvl w:val="1"/>
          <w:numId w:val="5"/>
        </w:numPr>
        <w:rPr>
          <w:rFonts w:hint="default"/>
        </w:rPr>
      </w:pPr>
      <w:r>
        <w:rPr>
          <w:rFonts w:hint="default"/>
        </w:rPr>
        <w:t>Ограничение доступа к определенным эндпоинтам.</w:t>
      </w:r>
    </w:p>
    <w:p w14:paraId="40294B5A">
      <w:pPr>
        <w:keepNext w:val="0"/>
        <w:keepLines w:val="0"/>
        <w:widowControl/>
        <w:numPr>
          <w:ilvl w:val="0"/>
          <w:numId w:val="4"/>
        </w:numPr>
        <w:suppressLineNumbers w:val="0"/>
        <w:spacing w:before="0" w:beforeAutospacing="0" w:after="0" w:afterAutospacing="1"/>
        <w:ind w:left="720" w:hanging="360"/>
        <w:rPr>
          <w:rFonts w:hint="default" w:ascii="Times New Roman" w:hAnsi="Times New Roman" w:cs="Times New Roman" w:eastAsiaTheme="minorEastAsia"/>
          <w:b/>
          <w:bCs/>
          <w:sz w:val="28"/>
          <w:szCs w:val="28"/>
          <w:lang w:val="ru-RU" w:eastAsia="ru-RU" w:bidi="ar-SA"/>
        </w:rPr>
      </w:pPr>
      <w:r>
        <w:rPr>
          <w:rFonts w:hint="default" w:ascii="Times New Roman" w:hAnsi="Times New Roman" w:cs="Times New Roman" w:eastAsiaTheme="minorEastAsia"/>
          <w:b/>
          <w:bCs/>
          <w:sz w:val="28"/>
          <w:szCs w:val="28"/>
          <w:lang w:val="ru-RU" w:eastAsia="ru-RU" w:bidi="ar-SA"/>
        </w:rPr>
        <w:t>Реализация управления пользователями:</w:t>
      </w:r>
    </w:p>
    <w:p w14:paraId="4E0D55B9">
      <w:pPr>
        <w:pStyle w:val="48"/>
        <w:numPr>
          <w:ilvl w:val="1"/>
          <w:numId w:val="5"/>
        </w:numPr>
        <w:rPr>
          <w:rFonts w:hint="default"/>
        </w:rPr>
      </w:pPr>
      <w:r>
        <w:rPr>
          <w:rFonts w:hint="default"/>
        </w:rPr>
        <w:t>Изменение пароля;</w:t>
      </w:r>
    </w:p>
    <w:p w14:paraId="0224D0D5">
      <w:pPr>
        <w:pStyle w:val="48"/>
        <w:numPr>
          <w:ilvl w:val="1"/>
          <w:numId w:val="5"/>
        </w:numPr>
        <w:rPr>
          <w:rFonts w:hint="default"/>
        </w:rPr>
      </w:pPr>
      <w:r>
        <w:rPr>
          <w:rFonts w:hint="default"/>
        </w:rPr>
        <w:t>Выход из системы (отзыв токена - по желанию реализовать blacklist токенов).</w:t>
      </w:r>
    </w:p>
    <w:p w14:paraId="4ACF11F3">
      <w:pPr>
        <w:keepNext w:val="0"/>
        <w:keepLines w:val="0"/>
        <w:widowControl/>
        <w:numPr>
          <w:ilvl w:val="0"/>
          <w:numId w:val="4"/>
        </w:numPr>
        <w:suppressLineNumbers w:val="0"/>
        <w:spacing w:before="0" w:beforeAutospacing="0" w:after="0" w:afterAutospacing="1"/>
        <w:ind w:left="720" w:hanging="360"/>
        <w:rPr>
          <w:rFonts w:hint="default" w:ascii="Times New Roman" w:hAnsi="Times New Roman" w:cs="Times New Roman" w:eastAsiaTheme="minorEastAsia"/>
          <w:b/>
          <w:bCs/>
          <w:sz w:val="28"/>
          <w:szCs w:val="28"/>
          <w:lang w:val="ru-RU" w:eastAsia="ru-RU" w:bidi="ar-SA"/>
        </w:rPr>
      </w:pPr>
      <w:r>
        <w:rPr>
          <w:rFonts w:hint="default" w:ascii="Times New Roman" w:hAnsi="Times New Roman" w:cs="Times New Roman" w:eastAsiaTheme="minorEastAsia"/>
          <w:b/>
          <w:bCs/>
          <w:sz w:val="28"/>
          <w:szCs w:val="28"/>
          <w:lang w:val="ru-RU" w:eastAsia="ru-RU" w:bidi="ar-SA"/>
        </w:rPr>
        <w:t>Тестирование API:</w:t>
      </w:r>
    </w:p>
    <w:p w14:paraId="76766012">
      <w:pPr>
        <w:pStyle w:val="48"/>
        <w:numPr>
          <w:ilvl w:val="1"/>
          <w:numId w:val="5"/>
        </w:numPr>
        <w:rPr>
          <w:rFonts w:hint="default"/>
        </w:rPr>
      </w:pPr>
      <w:r>
        <w:rPr>
          <w:rFonts w:hint="default"/>
        </w:rPr>
        <w:t>Проверка работы аутентификации с помощью Postman/Curl;</w:t>
      </w:r>
    </w:p>
    <w:p w14:paraId="7D537AF8">
      <w:pPr>
        <w:pStyle w:val="48"/>
        <w:numPr>
          <w:ilvl w:val="1"/>
          <w:numId w:val="5"/>
        </w:numPr>
        <w:rPr>
          <w:rFonts w:hint="default"/>
        </w:rPr>
      </w:pPr>
      <w:r>
        <w:rPr>
          <w:rFonts w:hint="default"/>
        </w:rPr>
        <w:t>Проверка статусов HTTP-ответов (200, 400, 401, 403 и т. д.).</w:t>
      </w:r>
    </w:p>
    <w:p w14:paraId="60410EAB">
      <w:pPr>
        <w:keepNext w:val="0"/>
        <w:keepLines w:val="0"/>
        <w:widowControl/>
        <w:numPr>
          <w:ilvl w:val="0"/>
          <w:numId w:val="4"/>
        </w:numPr>
        <w:suppressLineNumbers w:val="0"/>
        <w:spacing w:before="0" w:beforeAutospacing="0" w:after="0" w:afterAutospacing="1"/>
        <w:ind w:left="720" w:hanging="360"/>
        <w:rPr>
          <w:rFonts w:hint="default" w:ascii="Times New Roman" w:hAnsi="Times New Roman" w:cs="Times New Roman" w:eastAsiaTheme="minorEastAsia"/>
          <w:b/>
          <w:bCs/>
          <w:sz w:val="28"/>
          <w:szCs w:val="28"/>
          <w:lang w:val="ru-RU" w:eastAsia="ru-RU" w:bidi="ar-SA"/>
        </w:rPr>
      </w:pPr>
      <w:r>
        <w:rPr>
          <w:rFonts w:hint="default" w:ascii="Times New Roman" w:hAnsi="Times New Roman" w:cs="Times New Roman" w:eastAsiaTheme="minorEastAsia"/>
          <w:b/>
          <w:bCs/>
          <w:sz w:val="28"/>
          <w:szCs w:val="28"/>
          <w:lang w:val="ru-RU" w:eastAsia="ru-RU" w:bidi="ar-SA"/>
        </w:rPr>
        <w:t>Оформление отчета:</w:t>
      </w:r>
    </w:p>
    <w:p w14:paraId="414FFFA2">
      <w:pPr>
        <w:pStyle w:val="48"/>
        <w:numPr>
          <w:ilvl w:val="1"/>
          <w:numId w:val="5"/>
        </w:numPr>
        <w:rPr>
          <w:rFonts w:hint="default"/>
          <w:lang w:val="ru-RU" w:eastAsia="ru-RU"/>
        </w:rPr>
      </w:pPr>
      <w:r>
        <w:rPr>
          <w:rFonts w:hint="default"/>
          <w:lang w:val="ru-RU" w:eastAsia="ru-RU"/>
        </w:rPr>
        <w:t>Описание модели пользователя и JWT-аутентификации;</w:t>
      </w:r>
    </w:p>
    <w:p w14:paraId="54E1E3E9">
      <w:pPr>
        <w:pStyle w:val="48"/>
        <w:numPr>
          <w:ilvl w:val="1"/>
          <w:numId w:val="5"/>
        </w:numPr>
        <w:rPr>
          <w:rFonts w:hint="default"/>
          <w:lang w:val="ru-RU" w:eastAsia="ru-RU"/>
        </w:rPr>
      </w:pPr>
      <w:r>
        <w:rPr>
          <w:rFonts w:hint="default"/>
          <w:lang w:val="ru-RU" w:eastAsia="ru-RU"/>
        </w:rPr>
        <w:t>Примеры запросов, ответов и их статусов;</w:t>
      </w:r>
    </w:p>
    <w:p w14:paraId="4357F5AD">
      <w:pPr>
        <w:pStyle w:val="48"/>
        <w:numPr>
          <w:ilvl w:val="1"/>
          <w:numId w:val="5"/>
        </w:numPr>
        <w:rPr>
          <w:rFonts w:hint="default"/>
          <w:lang w:val="ru-RU" w:eastAsia="ru-RU"/>
        </w:rPr>
      </w:pPr>
      <w:r>
        <w:rPr>
          <w:rFonts w:hint="default"/>
          <w:lang w:val="ru-RU" w:eastAsia="ru-RU"/>
        </w:rPr>
        <w:t>Презентация с результатами работы.</w:t>
      </w:r>
    </w:p>
    <w:p w14:paraId="321CF40F">
      <w:pPr>
        <w:pStyle w:val="48"/>
      </w:pPr>
    </w:p>
    <w:p w14:paraId="6EF8F0F1">
      <w:pPr>
        <w:pStyle w:val="67"/>
      </w:pPr>
      <w:r>
        <w:t>Выполнение</w:t>
      </w:r>
      <w:r>
        <w:rPr>
          <w:lang w:val="en-US"/>
        </w:rPr>
        <w:t xml:space="preserve"> </w:t>
      </w:r>
      <w:r>
        <w:t>работы</w:t>
      </w:r>
    </w:p>
    <w:p w14:paraId="4257888A">
      <w:pPr>
        <w:pStyle w:val="68"/>
        <w:rPr>
          <w:rFonts w:hint="default"/>
          <w:lang w:val="ru-RU" w:eastAsia="ru-RU"/>
        </w:rPr>
      </w:pPr>
      <w:r>
        <w:rPr>
          <w:rFonts w:hint="default"/>
          <w:lang w:val="ru-RU" w:eastAsia="ru-RU"/>
        </w:rPr>
        <w:t>Реализация механизма аутентификации:</w:t>
      </w:r>
    </w:p>
    <w:p w14:paraId="5771B608">
      <w:pPr>
        <w:pStyle w:val="48"/>
        <w:numPr>
          <w:ilvl w:val="0"/>
          <w:numId w:val="0"/>
        </w:numPr>
        <w:spacing w:line="360" w:lineRule="auto"/>
        <w:ind w:firstLine="708" w:firstLineChars="0"/>
        <w:jc w:val="both"/>
        <w:rPr>
          <w:rFonts w:hint="default"/>
          <w:lang w:val="en-US" w:eastAsia="ru-RU"/>
        </w:rPr>
      </w:pPr>
      <w:r>
        <w:rPr>
          <w:rFonts w:hint="default"/>
          <w:lang w:val="ru-RU" w:eastAsia="ru-RU"/>
        </w:rPr>
        <w:t>В</w:t>
      </w:r>
      <w:r>
        <w:rPr>
          <w:rFonts w:hint="default"/>
          <w:lang w:val="en-US" w:eastAsia="ru-RU"/>
        </w:rPr>
        <w:t xml:space="preserve"> рамках данной лабораторной работы была реализован механизм регистрации пользователя с последующим входом в систему. Пользователь заполняет свои данные через форму на странице регистрации, после чего эти данные отправляются на сервер через HTTP-</w:t>
      </w:r>
      <w:r>
        <w:rPr>
          <w:rFonts w:hint="default"/>
          <w:lang w:val="ru-RU" w:eastAsia="ru-RU"/>
        </w:rPr>
        <w:t>запрос</w:t>
      </w:r>
      <w:r>
        <w:rPr>
          <w:rFonts w:hint="default"/>
          <w:lang w:val="en-US" w:eastAsia="ru-RU"/>
        </w:rPr>
        <w:t xml:space="preserve"> (POST / signup). На сервере происходит проверка уникальности данных пользователя, его пароль шифруется с  помощью </w:t>
      </w:r>
      <w:r>
        <w:rPr>
          <w:rFonts w:hint="default"/>
          <w:lang w:val="ru-RU" w:eastAsia="ru-RU"/>
        </w:rPr>
        <w:t xml:space="preserve">технологии </w:t>
      </w:r>
      <w:r>
        <w:rPr>
          <w:rFonts w:hint="default"/>
          <w:lang w:val="en-US" w:eastAsia="ru-RU"/>
        </w:rPr>
        <w:t xml:space="preserve">Bcrypt </w:t>
      </w:r>
      <w:r>
        <w:rPr>
          <w:rFonts w:hint="default"/>
          <w:lang w:val="ru-RU" w:eastAsia="ru-RU"/>
        </w:rPr>
        <w:t>и сохраняется вместе с логином пользователя в базе данных. После успешной регистрации пользователю</w:t>
      </w:r>
      <w:r>
        <w:rPr>
          <w:rFonts w:hint="default"/>
          <w:lang w:val="en-US" w:eastAsia="ru-RU"/>
        </w:rPr>
        <w:t xml:space="preserve"> предлагается выполнить отдельный вход в систему. </w:t>
      </w:r>
    </w:p>
    <w:p w14:paraId="4EE1A327">
      <w:pPr>
        <w:pStyle w:val="48"/>
        <w:numPr>
          <w:ilvl w:val="0"/>
          <w:numId w:val="0"/>
        </w:numPr>
        <w:spacing w:line="360" w:lineRule="auto"/>
        <w:ind w:firstLine="708" w:firstLineChars="0"/>
        <w:jc w:val="both"/>
        <w:rPr>
          <w:rFonts w:hint="default"/>
          <w:lang w:val="en-US" w:eastAsia="ru-RU"/>
        </w:rPr>
      </w:pPr>
      <w:r>
        <w:rPr>
          <w:rFonts w:hint="default"/>
          <w:lang w:val="ru-RU" w:eastAsia="ru-RU"/>
        </w:rPr>
        <w:t>После</w:t>
      </w:r>
      <w:r>
        <w:rPr>
          <w:rFonts w:hint="default"/>
          <w:lang w:val="en-US" w:eastAsia="ru-RU"/>
        </w:rPr>
        <w:t xml:space="preserve"> аутентификации пользователя, сервер сравнивает переданный пользователь пароль с паролем, который существует в системе. Если данные верны, то сервер формирует и отправляет пользователю JWT-токен</w:t>
      </w:r>
      <w:r>
        <w:rPr>
          <w:rFonts w:hint="default"/>
          <w:lang w:val="ru-RU" w:eastAsia="ru-RU"/>
        </w:rPr>
        <w:t>. Этот токен уникален для каждого пользователя, он обеспечивает доступ к защищённым ресурсам.</w:t>
      </w:r>
      <w:r>
        <w:rPr>
          <w:rFonts w:hint="default"/>
          <w:lang w:val="en-US" w:eastAsia="ru-RU"/>
        </w:rPr>
        <w:t xml:space="preserve"> Проверяет токен на каждом этапе сервер, декодируя его и проверяя его срок действия.</w:t>
      </w:r>
    </w:p>
    <w:p w14:paraId="6C4E61C8">
      <w:pPr>
        <w:pStyle w:val="61"/>
        <w:bidi w:val="0"/>
      </w:pPr>
      <w:r>
        <w:drawing>
          <wp:inline distT="0" distB="0" distL="114300" distR="114300">
            <wp:extent cx="5273040" cy="2966085"/>
            <wp:effectExtent l="0" t="0" r="3810" b="571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5273040" cy="2966085"/>
                    </a:xfrm>
                    <a:prstGeom prst="rect">
                      <a:avLst/>
                    </a:prstGeom>
                    <a:noFill/>
                    <a:ln>
                      <a:noFill/>
                    </a:ln>
                  </pic:spPr>
                </pic:pic>
              </a:graphicData>
            </a:graphic>
          </wp:inline>
        </w:drawing>
      </w:r>
    </w:p>
    <w:p w14:paraId="1A3AC360">
      <w:pPr>
        <w:pStyle w:val="61"/>
        <w:bidi w:val="0"/>
        <w:rPr>
          <w:rFonts w:hint="default"/>
          <w:lang w:val="en-US"/>
        </w:rPr>
      </w:pPr>
      <w:r>
        <w:t xml:space="preserve">Рисунок 1 – </w:t>
      </w:r>
      <w:r>
        <w:rPr>
          <w:lang w:val="ru-RU"/>
        </w:rPr>
        <w:t>Получения</w:t>
      </w:r>
      <w:r>
        <w:rPr>
          <w:rFonts w:hint="default"/>
          <w:lang w:val="ru-RU"/>
        </w:rPr>
        <w:t xml:space="preserve"> </w:t>
      </w:r>
      <w:r>
        <w:rPr>
          <w:rFonts w:hint="default"/>
          <w:lang w:val="en-US"/>
        </w:rPr>
        <w:t>JWT-</w:t>
      </w:r>
      <w:r>
        <w:rPr>
          <w:rFonts w:hint="default"/>
          <w:lang w:val="ru-RU"/>
        </w:rPr>
        <w:t xml:space="preserve">токена через аутентификацию в </w:t>
      </w:r>
      <w:r>
        <w:rPr>
          <w:rFonts w:hint="default"/>
          <w:lang w:val="en-US"/>
        </w:rPr>
        <w:t>Postman</w:t>
      </w:r>
    </w:p>
    <w:p w14:paraId="37C569C8">
      <w:pPr>
        <w:pStyle w:val="68"/>
        <w:rPr>
          <w:rFonts w:hint="default"/>
          <w:lang w:val="ru-RU" w:eastAsia="ru-RU"/>
        </w:rPr>
      </w:pPr>
      <w:r>
        <w:rPr>
          <w:rFonts w:hint="default"/>
          <w:lang w:val="ru-RU" w:eastAsia="ru-RU"/>
        </w:rPr>
        <w:t>Настройка middleware для защиты API:</w:t>
      </w:r>
    </w:p>
    <w:p w14:paraId="3FE2C7E0">
      <w:pPr>
        <w:pStyle w:val="48"/>
        <w:numPr>
          <w:ilvl w:val="0"/>
          <w:numId w:val="0"/>
        </w:numPr>
        <w:spacing w:line="360" w:lineRule="auto"/>
        <w:ind w:firstLine="708" w:firstLineChars="0"/>
        <w:jc w:val="both"/>
        <w:rPr>
          <w:rFonts w:hint="default"/>
          <w:lang w:val="en-US" w:eastAsia="ru-RU"/>
        </w:rPr>
      </w:pPr>
      <w:r>
        <w:rPr>
          <w:rFonts w:hint="default"/>
          <w:lang w:val="ru-RU" w:eastAsia="ru-RU"/>
        </w:rPr>
        <w:t>Для реализации защиты API с проверкой JWT-токенов и ограничением доступа в Spring Boot требовалось</w:t>
      </w:r>
      <w:r>
        <w:rPr>
          <w:rFonts w:hint="default"/>
          <w:lang w:val="en-US" w:eastAsia="ru-RU"/>
        </w:rPr>
        <w:t xml:space="preserve"> </w:t>
      </w:r>
      <w:r>
        <w:rPr>
          <w:rFonts w:hint="default"/>
          <w:lang w:val="ru-RU" w:eastAsia="ru-RU"/>
        </w:rPr>
        <w:t>настроить</w:t>
      </w:r>
      <w:r>
        <w:rPr>
          <w:rFonts w:hint="default"/>
          <w:lang w:val="en-US" w:eastAsia="ru-RU"/>
        </w:rPr>
        <w:t xml:space="preserve"> конфигурацию  SecurityFilterChain, которая представляет собой набор фильтров безопасности в рамках Spring Security. </w:t>
      </w:r>
      <w:r>
        <w:rPr>
          <w:rFonts w:hint="default"/>
          <w:lang w:val="ru-RU" w:eastAsia="ru-RU"/>
        </w:rPr>
        <w:t>Мы</w:t>
      </w:r>
      <w:r>
        <w:rPr>
          <w:rFonts w:hint="default"/>
          <w:lang w:val="en-US" w:eastAsia="ru-RU"/>
        </w:rPr>
        <w:t xml:space="preserve"> произвели настройку сразу для двух форматов - </w:t>
      </w:r>
      <w:r>
        <w:rPr>
          <w:rFonts w:hint="default"/>
          <w:lang w:val="ru-RU" w:eastAsia="ru-RU"/>
        </w:rPr>
        <w:t>тестирования</w:t>
      </w:r>
      <w:r>
        <w:rPr>
          <w:rFonts w:hint="default"/>
          <w:lang w:val="en-US" w:eastAsia="ru-RU"/>
        </w:rPr>
        <w:t xml:space="preserve"> самого веб-приложения и тестирования системы через Postman.</w:t>
      </w:r>
    </w:p>
    <w:p w14:paraId="542382A2">
      <w:pPr>
        <w:pStyle w:val="48"/>
        <w:numPr>
          <w:ilvl w:val="0"/>
          <w:numId w:val="0"/>
        </w:numPr>
        <w:spacing w:line="360" w:lineRule="auto"/>
        <w:ind w:firstLine="708" w:firstLineChars="0"/>
        <w:jc w:val="both"/>
        <w:rPr>
          <w:rFonts w:hint="default"/>
          <w:lang w:val="en-US" w:eastAsia="ru-RU"/>
        </w:rPr>
      </w:pPr>
      <w:r>
        <w:rPr>
          <w:rFonts w:hint="default"/>
          <w:lang w:val="en-US" w:eastAsia="ru-RU"/>
        </w:rPr>
        <w:t>В нашем приложении не хранится состояние сессии, поэтому мы отключили защиту от CSRF(Cross-Site Request Forgery) с помощью  csrf(AbstractHttpConfigurer::disable), а также отключили базовую HTTP-аутентификацию с помощью httpBasic(AbstractHttpConfigurer::disable).</w:t>
      </w:r>
    </w:p>
    <w:p w14:paraId="4D170564">
      <w:pPr>
        <w:pStyle w:val="48"/>
        <w:numPr>
          <w:ilvl w:val="0"/>
          <w:numId w:val="0"/>
        </w:numPr>
        <w:spacing w:line="360" w:lineRule="auto"/>
        <w:ind w:firstLine="708" w:firstLineChars="0"/>
        <w:jc w:val="both"/>
        <w:rPr>
          <w:rFonts w:hint="default"/>
          <w:lang w:val="en-US" w:eastAsia="ru-RU"/>
        </w:rPr>
      </w:pPr>
      <w:r>
        <w:rPr>
          <w:rFonts w:hint="default"/>
          <w:lang w:val="ru-RU" w:eastAsia="ru-RU"/>
        </w:rPr>
        <w:t>На</w:t>
      </w:r>
      <w:r>
        <w:rPr>
          <w:rFonts w:hint="default"/>
          <w:lang w:val="en-US" w:eastAsia="ru-RU"/>
        </w:rPr>
        <w:t xml:space="preserve"> следующем шаге мы создали бин фильтра JwtRequestFilter</w:t>
      </w:r>
      <w:r>
        <w:rPr>
          <w:rFonts w:hint="default"/>
          <w:lang w:val="ru-RU" w:eastAsia="ru-RU"/>
        </w:rPr>
        <w:t xml:space="preserve">, который отвечает за проверку </w:t>
      </w:r>
      <w:r>
        <w:rPr>
          <w:rFonts w:hint="default"/>
          <w:lang w:val="en-US" w:eastAsia="ru-RU"/>
        </w:rPr>
        <w:t>JWT-</w:t>
      </w:r>
      <w:r>
        <w:rPr>
          <w:rFonts w:hint="default"/>
          <w:lang w:val="ru-RU" w:eastAsia="ru-RU"/>
        </w:rPr>
        <w:t>токена в запросах</w:t>
      </w:r>
      <w:r>
        <w:rPr>
          <w:rFonts w:hint="default"/>
          <w:lang w:val="en-US" w:eastAsia="ru-RU"/>
        </w:rPr>
        <w:t>, а также реализовали сам JWT-</w:t>
      </w:r>
      <w:r>
        <w:rPr>
          <w:rFonts w:hint="default"/>
          <w:lang w:val="ru-RU" w:eastAsia="ru-RU"/>
        </w:rPr>
        <w:t>фильтр</w:t>
      </w:r>
      <w:r>
        <w:rPr>
          <w:rFonts w:hint="default"/>
          <w:lang w:val="en-US" w:eastAsia="ru-RU"/>
        </w:rPr>
        <w:t xml:space="preserve"> в классе JwtRequestFilter. JWT-</w:t>
      </w:r>
      <w:r>
        <w:rPr>
          <w:rFonts w:hint="default"/>
          <w:lang w:val="ru-RU" w:eastAsia="ru-RU"/>
        </w:rPr>
        <w:t>токен</w:t>
      </w:r>
      <w:r>
        <w:rPr>
          <w:rFonts w:hint="default"/>
          <w:lang w:val="en-US" w:eastAsia="ru-RU"/>
        </w:rPr>
        <w:t xml:space="preserve"> содержит информацию о имени пользователя, дате создания самого токена, и находится в заголовке авторизации запроса. </w:t>
      </w:r>
      <w:r>
        <w:rPr>
          <w:rFonts w:hint="default"/>
          <w:lang w:val="ru-RU" w:eastAsia="ru-RU"/>
        </w:rPr>
        <w:t>Класс</w:t>
      </w:r>
      <w:r>
        <w:rPr>
          <w:rFonts w:hint="default"/>
          <w:lang w:val="en-US" w:eastAsia="ru-RU"/>
        </w:rPr>
        <w:t xml:space="preserve"> JwtTokenUtil позволяет генерировать токены и производить их валидацию. </w:t>
      </w:r>
    </w:p>
    <w:p w14:paraId="715043A4">
      <w:pPr>
        <w:pStyle w:val="48"/>
        <w:numPr>
          <w:ilvl w:val="0"/>
          <w:numId w:val="0"/>
        </w:numPr>
        <w:spacing w:line="360" w:lineRule="auto"/>
        <w:ind w:firstLine="708" w:firstLineChars="0"/>
        <w:jc w:val="both"/>
        <w:rPr>
          <w:rFonts w:hint="default"/>
          <w:lang w:val="en-US" w:eastAsia="ru-RU"/>
        </w:rPr>
      </w:pPr>
      <w:r>
        <w:rPr>
          <w:rFonts w:hint="default"/>
          <w:lang w:val="ru-RU" w:eastAsia="ru-RU"/>
        </w:rPr>
        <w:t>Далее</w:t>
      </w:r>
      <w:r>
        <w:rPr>
          <w:rFonts w:hint="default"/>
          <w:lang w:val="en-US" w:eastAsia="ru-RU"/>
        </w:rPr>
        <w:t xml:space="preserve"> мы настроили права доступа к определенным страницам веб-приложения, используя метод authorizeHttpRequests()</w:t>
      </w:r>
      <w:bookmarkStart w:id="0" w:name="_GoBack"/>
      <w:bookmarkEnd w:id="0"/>
      <w:r>
        <w:rPr>
          <w:rFonts w:hint="default"/>
          <w:lang w:val="en-US" w:eastAsia="ru-RU"/>
        </w:rPr>
        <w:t xml:space="preserve">. Так, например, для  неаутенцитифицированных пользователей доступны страницы регистрации ("/signup") и входа ("/login"), в то время как пройдя процесс аутентификации пользователю доступны все остальные страницы приложения. </w:t>
      </w:r>
    </w:p>
    <w:p w14:paraId="4008E440">
      <w:pPr>
        <w:pStyle w:val="68"/>
        <w:rPr>
          <w:rFonts w:hint="default"/>
          <w:lang w:val="ru-RU" w:eastAsia="ru-RU"/>
        </w:rPr>
      </w:pPr>
      <w:r>
        <w:rPr>
          <w:rFonts w:hint="default"/>
          <w:lang w:val="ru-RU" w:eastAsia="ru-RU"/>
        </w:rPr>
        <w:t>Реализация управления пользователями:</w:t>
      </w:r>
    </w:p>
    <w:p w14:paraId="4309AA2C">
      <w:pPr>
        <w:pStyle w:val="48"/>
        <w:numPr>
          <w:ilvl w:val="0"/>
          <w:numId w:val="0"/>
        </w:numPr>
        <w:spacing w:line="360" w:lineRule="auto"/>
        <w:ind w:firstLine="708" w:firstLineChars="0"/>
        <w:jc w:val="both"/>
        <w:rPr>
          <w:rFonts w:hint="default"/>
          <w:lang w:val="en-US" w:eastAsia="ru-RU"/>
        </w:rPr>
      </w:pPr>
      <w:r>
        <w:rPr>
          <w:rFonts w:hint="default"/>
          <w:lang w:val="en-US" w:eastAsia="ru-RU"/>
        </w:rPr>
        <w:t xml:space="preserve">Пользователь нашего сервиса имеет возможность изменить свой пароль через форму. Для этого мы создали энпоинт, который принимает запрос на изменение паролв (POST "/settings"). </w:t>
      </w:r>
      <w:r>
        <w:rPr>
          <w:rFonts w:hint="default"/>
          <w:lang w:val="ru-RU" w:eastAsia="ru-RU"/>
        </w:rPr>
        <w:t>В</w:t>
      </w:r>
      <w:r>
        <w:rPr>
          <w:rFonts w:hint="default"/>
          <w:lang w:val="en-US" w:eastAsia="ru-RU"/>
        </w:rPr>
        <w:t xml:space="preserve"> теле запроса на сервер передаются значения текущего и нового пароля. На сервере из контекста безопасности мы получаем текущего аутентифицированного пользователя</w:t>
      </w:r>
      <w:r>
        <w:rPr>
          <w:rFonts w:hint="default"/>
          <w:lang w:val="ru-RU" w:eastAsia="ru-RU"/>
        </w:rPr>
        <w:t xml:space="preserve">, чьи данные, а именно старый пароль мы с помощью метода </w:t>
      </w:r>
      <w:r>
        <w:rPr>
          <w:rFonts w:hint="default"/>
          <w:lang w:val="en-US" w:eastAsia="ru-RU"/>
        </w:rPr>
        <w:t>PasswordEncoder.matches()</w:t>
      </w:r>
      <w:r>
        <w:rPr>
          <w:rFonts w:hint="default"/>
          <w:lang w:val="ru-RU" w:eastAsia="ru-RU"/>
        </w:rPr>
        <w:t xml:space="preserve"> сравниваем с данными в базе данных</w:t>
      </w:r>
      <w:r>
        <w:rPr>
          <w:rFonts w:hint="default"/>
          <w:lang w:val="en-US" w:eastAsia="ru-RU"/>
        </w:rPr>
        <w:t>, и, в случае их соответствия, обновляем данные пользователя.</w:t>
      </w:r>
    </w:p>
    <w:p w14:paraId="11E8E71A">
      <w:pPr>
        <w:pStyle w:val="48"/>
        <w:numPr>
          <w:ilvl w:val="0"/>
          <w:numId w:val="0"/>
        </w:numPr>
        <w:spacing w:line="360" w:lineRule="auto"/>
        <w:ind w:firstLine="708" w:firstLineChars="0"/>
        <w:jc w:val="both"/>
        <w:rPr>
          <w:rFonts w:hint="default"/>
          <w:lang w:val="en-US" w:eastAsia="ru-RU"/>
        </w:rPr>
      </w:pPr>
      <w:r>
        <w:rPr>
          <w:rFonts w:hint="default"/>
          <w:lang w:val="en-US" w:eastAsia="ru-RU"/>
        </w:rPr>
        <w:t xml:space="preserve">Сервер не хранит состояния JWT-токенов, поэтому для реализации отзыва токена, при выходе пользователя из системы или при истечении срока действия токена, мы использовали подход blacklist. Черный список, мы реализовали его через сервис TokenBlacklistService, хранит отозванные токены и проверяет их при каждом запросе, что повышает безопасность системы. При выходе из приложения (POST "/logout") </w:t>
      </w:r>
      <w:r>
        <w:rPr>
          <w:rFonts w:hint="default"/>
          <w:lang w:val="ru-RU" w:eastAsia="ru-RU"/>
        </w:rPr>
        <w:t>получили</w:t>
      </w:r>
      <w:r>
        <w:rPr>
          <w:rFonts w:hint="default"/>
          <w:lang w:val="en-US" w:eastAsia="ru-RU"/>
        </w:rPr>
        <w:t xml:space="preserve"> токен из заголовка Authorization и добавили его в blacklist, после чего этот токен не может быть использован для доступа к частям приложения, где требуется аутентификация.</w:t>
      </w:r>
    </w:p>
    <w:p w14:paraId="14ADE819">
      <w:pPr>
        <w:pStyle w:val="68"/>
        <w:rPr>
          <w:rFonts w:hint="default"/>
          <w:lang w:val="ru-RU" w:eastAsia="ru-RU"/>
        </w:rPr>
      </w:pPr>
      <w:r>
        <w:rPr>
          <w:rFonts w:hint="default"/>
          <w:lang w:val="ru-RU" w:eastAsia="ru-RU"/>
        </w:rPr>
        <w:t>Тестирование API:</w:t>
      </w:r>
    </w:p>
    <w:p w14:paraId="65F0FBEB">
      <w:pPr>
        <w:pStyle w:val="61"/>
        <w:bidi w:val="0"/>
      </w:pPr>
      <w:r>
        <w:drawing>
          <wp:inline distT="0" distB="0" distL="114300" distR="114300">
            <wp:extent cx="5930900" cy="2988310"/>
            <wp:effectExtent l="0" t="0" r="3175" b="2540"/>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9"/>
                    <a:stretch>
                      <a:fillRect/>
                    </a:stretch>
                  </pic:blipFill>
                  <pic:spPr>
                    <a:xfrm>
                      <a:off x="0" y="0"/>
                      <a:ext cx="5930900" cy="2988310"/>
                    </a:xfrm>
                    <a:prstGeom prst="rect">
                      <a:avLst/>
                    </a:prstGeom>
                    <a:noFill/>
                    <a:ln>
                      <a:noFill/>
                    </a:ln>
                  </pic:spPr>
                </pic:pic>
              </a:graphicData>
            </a:graphic>
          </wp:inline>
        </w:drawing>
      </w:r>
    </w:p>
    <w:p w14:paraId="63D1259E">
      <w:pPr>
        <w:pStyle w:val="61"/>
        <w:bidi w:val="0"/>
        <w:rPr>
          <w:rFonts w:hint="default"/>
          <w:lang w:val="en-US" w:eastAsia="ru-RU"/>
        </w:rPr>
      </w:pPr>
      <w:r>
        <w:rPr>
          <w:rFonts w:hint="default"/>
          <w:lang w:val="ru-RU" w:eastAsia="ru-RU"/>
        </w:rPr>
        <w:t>Рисунок</w:t>
      </w:r>
      <w:r>
        <w:rPr>
          <w:rFonts w:hint="default"/>
          <w:lang w:val="en-US" w:eastAsia="ru-RU"/>
        </w:rPr>
        <w:t xml:space="preserve"> 2 - Пример </w:t>
      </w:r>
      <w:r>
        <w:rPr>
          <w:rFonts w:hint="default"/>
          <w:lang w:val="ru-RU" w:eastAsia="ru-RU"/>
        </w:rPr>
        <w:t>успешной</w:t>
      </w:r>
      <w:r>
        <w:rPr>
          <w:rFonts w:hint="default"/>
          <w:lang w:val="en-US" w:eastAsia="ru-RU"/>
        </w:rPr>
        <w:t xml:space="preserve"> регистрации нового пользователя (статус 200)</w:t>
      </w:r>
    </w:p>
    <w:p w14:paraId="0756CDBA">
      <w:pPr>
        <w:pStyle w:val="61"/>
        <w:bidi w:val="0"/>
      </w:pPr>
      <w:r>
        <w:drawing>
          <wp:inline distT="0" distB="0" distL="114300" distR="114300">
            <wp:extent cx="5929630" cy="3178175"/>
            <wp:effectExtent l="0" t="0" r="4445" b="3175"/>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10"/>
                    <a:stretch>
                      <a:fillRect/>
                    </a:stretch>
                  </pic:blipFill>
                  <pic:spPr>
                    <a:xfrm>
                      <a:off x="0" y="0"/>
                      <a:ext cx="5929630" cy="3178175"/>
                    </a:xfrm>
                    <a:prstGeom prst="rect">
                      <a:avLst/>
                    </a:prstGeom>
                    <a:noFill/>
                    <a:ln>
                      <a:noFill/>
                    </a:ln>
                  </pic:spPr>
                </pic:pic>
              </a:graphicData>
            </a:graphic>
          </wp:inline>
        </w:drawing>
      </w:r>
    </w:p>
    <w:p w14:paraId="2DBBC5B2">
      <w:pPr>
        <w:pStyle w:val="61"/>
        <w:bidi w:val="0"/>
        <w:rPr>
          <w:rFonts w:hint="default"/>
          <w:lang w:val="en-US" w:eastAsia="ru-RU"/>
        </w:rPr>
      </w:pPr>
      <w:r>
        <w:rPr>
          <w:rFonts w:hint="default"/>
          <w:lang w:val="ru-RU" w:eastAsia="ru-RU"/>
        </w:rPr>
        <w:t>Рисунок</w:t>
      </w:r>
      <w:r>
        <w:rPr>
          <w:rFonts w:hint="default"/>
          <w:lang w:val="en-US" w:eastAsia="ru-RU"/>
        </w:rPr>
        <w:t xml:space="preserve"> 3 - Аутентификация пользователя (статус 200)</w:t>
      </w:r>
    </w:p>
    <w:p w14:paraId="2EF1FD3B">
      <w:pPr>
        <w:pStyle w:val="61"/>
        <w:bidi w:val="0"/>
        <w:rPr>
          <w:rFonts w:hint="default"/>
          <w:lang w:val="en-US" w:eastAsia="ru-RU"/>
        </w:rPr>
      </w:pPr>
      <w:r>
        <w:drawing>
          <wp:inline distT="0" distB="0" distL="114300" distR="114300">
            <wp:extent cx="5938520" cy="4234180"/>
            <wp:effectExtent l="0" t="0" r="5080" b="4445"/>
            <wp:docPr id="8"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7"/>
                    <pic:cNvPicPr>
                      <a:picLocks noChangeAspect="1"/>
                    </pic:cNvPicPr>
                  </pic:nvPicPr>
                  <pic:blipFill>
                    <a:blip r:embed="rId11"/>
                    <a:stretch>
                      <a:fillRect/>
                    </a:stretch>
                  </pic:blipFill>
                  <pic:spPr>
                    <a:xfrm>
                      <a:off x="0" y="0"/>
                      <a:ext cx="5938520" cy="4234180"/>
                    </a:xfrm>
                    <a:prstGeom prst="rect">
                      <a:avLst/>
                    </a:prstGeom>
                    <a:noFill/>
                    <a:ln>
                      <a:noFill/>
                    </a:ln>
                  </pic:spPr>
                </pic:pic>
              </a:graphicData>
            </a:graphic>
          </wp:inline>
        </w:drawing>
      </w:r>
    </w:p>
    <w:p w14:paraId="16F3944A">
      <w:pPr>
        <w:pStyle w:val="61"/>
        <w:bidi w:val="0"/>
        <w:rPr>
          <w:rFonts w:hint="default"/>
          <w:lang w:val="en-US" w:eastAsia="ru-RU"/>
        </w:rPr>
      </w:pPr>
    </w:p>
    <w:p w14:paraId="409FB887">
      <w:pPr>
        <w:pStyle w:val="61"/>
        <w:bidi w:val="0"/>
        <w:rPr>
          <w:rFonts w:hint="default"/>
          <w:lang w:val="en-US" w:eastAsia="ru-RU"/>
        </w:rPr>
      </w:pPr>
      <w:r>
        <w:rPr>
          <w:rFonts w:hint="default"/>
          <w:lang w:val="ru-RU" w:eastAsia="ru-RU"/>
        </w:rPr>
        <w:t>Рисунок</w:t>
      </w:r>
      <w:r>
        <w:rPr>
          <w:rFonts w:hint="default"/>
          <w:lang w:val="en-US" w:eastAsia="ru-RU"/>
        </w:rPr>
        <w:t xml:space="preserve"> 4 - Авторизация пользователя в системе и получения доступа к эндпоинтам (статус 200)</w:t>
      </w:r>
    </w:p>
    <w:p w14:paraId="22635F3D">
      <w:pPr>
        <w:pStyle w:val="61"/>
        <w:bidi w:val="0"/>
        <w:rPr>
          <w:rFonts w:hint="default"/>
          <w:lang w:val="en-US" w:eastAsia="ru-RU"/>
        </w:rPr>
      </w:pPr>
      <w:r>
        <w:drawing>
          <wp:inline distT="0" distB="0" distL="114300" distR="114300">
            <wp:extent cx="5934075" cy="4273550"/>
            <wp:effectExtent l="0" t="0" r="0" b="3175"/>
            <wp:docPr id="9"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8"/>
                    <pic:cNvPicPr>
                      <a:picLocks noChangeAspect="1"/>
                    </pic:cNvPicPr>
                  </pic:nvPicPr>
                  <pic:blipFill>
                    <a:blip r:embed="rId12"/>
                    <a:stretch>
                      <a:fillRect/>
                    </a:stretch>
                  </pic:blipFill>
                  <pic:spPr>
                    <a:xfrm>
                      <a:off x="0" y="0"/>
                      <a:ext cx="5934075" cy="4273550"/>
                    </a:xfrm>
                    <a:prstGeom prst="rect">
                      <a:avLst/>
                    </a:prstGeom>
                    <a:noFill/>
                    <a:ln>
                      <a:noFill/>
                    </a:ln>
                  </pic:spPr>
                </pic:pic>
              </a:graphicData>
            </a:graphic>
          </wp:inline>
        </w:drawing>
      </w:r>
    </w:p>
    <w:p w14:paraId="5B9F5BF7">
      <w:pPr>
        <w:pStyle w:val="61"/>
        <w:bidi w:val="0"/>
      </w:pPr>
      <w:r>
        <w:rPr>
          <w:rFonts w:hint="default"/>
          <w:lang w:val="en-US" w:eastAsia="ru-RU"/>
        </w:rPr>
        <w:t>Рисунок 5 - Отсутствие доступа к странице приложения без авторизации пользователя в системе (отсутствует JWT-токен)</w:t>
      </w:r>
    </w:p>
    <w:sectPr>
      <w:footerReference r:id="rId6" w:type="first"/>
      <w:footerReference r:id="rId5" w:type="default"/>
      <w:pgSz w:w="11906" w:h="16838"/>
      <w:pgMar w:top="1134" w:right="851" w:bottom="1134" w:left="1701" w:header="709" w:footer="709" w:gutter="0"/>
      <w:pgNumType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3255741"/>
      <w:docPartObj>
        <w:docPartGallery w:val="autotext"/>
      </w:docPartObj>
    </w:sdtPr>
    <w:sdtContent>
      <w:p w14:paraId="124FC242">
        <w:pPr>
          <w:pStyle w:val="30"/>
          <w:jc w:val="center"/>
        </w:pPr>
        <w:r>
          <w:fldChar w:fldCharType="begin"/>
        </w:r>
        <w:r>
          <w:instrText xml:space="preserve">PAGE   \* MERGEFORMAT</w:instrText>
        </w:r>
        <w:r>
          <w:fldChar w:fldCharType="separate"/>
        </w:r>
        <w:r>
          <w:t>5</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05A9B">
    <w:pPr>
      <w:pStyle w:val="3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0232"/>
    <w:multiLevelType w:val="multilevel"/>
    <w:tmpl w:val="00A9023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F13A357"/>
    <w:multiLevelType w:val="multilevel"/>
    <w:tmpl w:val="0F13A3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11761AE9"/>
    <w:multiLevelType w:val="multilevel"/>
    <w:tmpl w:val="11761AE9"/>
    <w:lvl w:ilvl="0" w:tentative="0">
      <w:start w:val="1"/>
      <w:numFmt w:val="decimal"/>
      <w:suff w:val="space"/>
      <w:lvlText w:val="%1"/>
      <w:lvlJc w:val="left"/>
      <w:pPr>
        <w:ind w:left="0" w:firstLine="709"/>
      </w:pPr>
      <w:rPr>
        <w:rFonts w:hint="default"/>
      </w:rPr>
    </w:lvl>
    <w:lvl w:ilvl="1" w:tentative="0">
      <w:start w:val="1"/>
      <w:numFmt w:val="decimal"/>
      <w:suff w:val="space"/>
      <w:lvlText w:val="%1.%2"/>
      <w:lvlJc w:val="left"/>
      <w:pPr>
        <w:ind w:left="0" w:firstLine="709"/>
      </w:pPr>
      <w:rPr>
        <w:rFonts w:hint="default"/>
      </w:rPr>
    </w:lvl>
    <w:lvl w:ilvl="2" w:tentative="0">
      <w:start w:val="1"/>
      <w:numFmt w:val="decimal"/>
      <w:suff w:val="space"/>
      <w:lvlText w:val="%1.%2.%3"/>
      <w:lvlJc w:val="left"/>
      <w:pPr>
        <w:ind w:left="0" w:firstLine="709"/>
      </w:pPr>
      <w:rPr>
        <w:rFonts w:hint="default"/>
      </w:rPr>
    </w:lvl>
    <w:lvl w:ilvl="3" w:tentative="0">
      <w:start w:val="1"/>
      <w:numFmt w:val="decimal"/>
      <w:suff w:val="space"/>
      <w:lvlText w:val="%1.%2.%3.%4"/>
      <w:lvlJc w:val="left"/>
      <w:pPr>
        <w:ind w:left="0" w:firstLine="709"/>
      </w:pPr>
      <w:rPr>
        <w:rFonts w:hint="default"/>
      </w:rPr>
    </w:lvl>
    <w:lvl w:ilvl="4" w:tentative="0">
      <w:start w:val="1"/>
      <w:numFmt w:val="decimal"/>
      <w:pStyle w:val="6"/>
      <w:lvlText w:val="%1.%2.%3.%4.%5"/>
      <w:lvlJc w:val="left"/>
      <w:pPr>
        <w:ind w:left="0" w:firstLine="709"/>
      </w:pPr>
      <w:rPr>
        <w:rFonts w:hint="default"/>
      </w:rPr>
    </w:lvl>
    <w:lvl w:ilvl="5" w:tentative="0">
      <w:start w:val="1"/>
      <w:numFmt w:val="decimal"/>
      <w:pStyle w:val="7"/>
      <w:lvlText w:val="%1.%2.%3.%4.%5.%6"/>
      <w:lvlJc w:val="left"/>
      <w:pPr>
        <w:ind w:left="0" w:firstLine="709"/>
      </w:pPr>
      <w:rPr>
        <w:rFonts w:hint="default"/>
      </w:rPr>
    </w:lvl>
    <w:lvl w:ilvl="6" w:tentative="0">
      <w:start w:val="1"/>
      <w:numFmt w:val="decimal"/>
      <w:pStyle w:val="8"/>
      <w:lvlText w:val="%1.%2.%3.%4.%5.%6.%7"/>
      <w:lvlJc w:val="left"/>
      <w:pPr>
        <w:ind w:left="0" w:firstLine="709"/>
      </w:pPr>
      <w:rPr>
        <w:rFonts w:hint="default"/>
      </w:rPr>
    </w:lvl>
    <w:lvl w:ilvl="7" w:tentative="0">
      <w:start w:val="1"/>
      <w:numFmt w:val="decimal"/>
      <w:pStyle w:val="9"/>
      <w:lvlText w:val="%1.%2.%3.%4.%5.%6.%7.%8"/>
      <w:lvlJc w:val="left"/>
      <w:pPr>
        <w:ind w:left="0" w:firstLine="709"/>
      </w:pPr>
      <w:rPr>
        <w:rFonts w:hint="default"/>
      </w:rPr>
    </w:lvl>
    <w:lvl w:ilvl="8" w:tentative="0">
      <w:start w:val="1"/>
      <w:numFmt w:val="decimal"/>
      <w:pStyle w:val="10"/>
      <w:lvlText w:val="%1.%2.%3.%4.%5.%6.%7.%8.%9"/>
      <w:lvlJc w:val="left"/>
      <w:pPr>
        <w:ind w:left="0" w:firstLine="709"/>
      </w:pPr>
      <w:rPr>
        <w:rFonts w:hint="default"/>
      </w:rPr>
    </w:lvl>
  </w:abstractNum>
  <w:abstractNum w:abstractNumId="3">
    <w:nsid w:val="52E31F2B"/>
    <w:multiLevelType w:val="multilevel"/>
    <w:tmpl w:val="52E31F2B"/>
    <w:lvl w:ilvl="0" w:tentative="0">
      <w:start w:val="1"/>
      <w:numFmt w:val="decimal"/>
      <w:pStyle w:val="67"/>
      <w:suff w:val="space"/>
      <w:lvlText w:val="%1"/>
      <w:lvlJc w:val="left"/>
      <w:pPr>
        <w:ind w:left="0" w:firstLine="709"/>
      </w:pPr>
      <w:rPr>
        <w:rFonts w:hint="default" w:ascii="Times New Roman" w:hAnsi="Times New Roman"/>
        <w:b/>
        <w:sz w:val="28"/>
      </w:rPr>
    </w:lvl>
    <w:lvl w:ilvl="1" w:tentative="0">
      <w:start w:val="1"/>
      <w:numFmt w:val="decimal"/>
      <w:pStyle w:val="68"/>
      <w:suff w:val="space"/>
      <w:lvlText w:val="%1.%2"/>
      <w:lvlJc w:val="left"/>
      <w:pPr>
        <w:ind w:left="0" w:firstLine="709"/>
      </w:pPr>
      <w:rPr>
        <w:rFonts w:hint="default" w:ascii="Times New Roman" w:hAnsi="Times New Roman"/>
        <w:b/>
        <w:sz w:val="28"/>
      </w:rPr>
    </w:lvl>
    <w:lvl w:ilvl="2" w:tentative="0">
      <w:start w:val="1"/>
      <w:numFmt w:val="decimal"/>
      <w:pStyle w:val="69"/>
      <w:suff w:val="space"/>
      <w:lvlText w:val="%1.%2.%3"/>
      <w:lvlJc w:val="left"/>
      <w:pPr>
        <w:ind w:left="0" w:firstLine="709"/>
      </w:pPr>
      <w:rPr>
        <w:rFonts w:hint="default" w:ascii="Times New Roman" w:hAnsi="Times New Roman"/>
        <w:b/>
        <w:sz w:val="28"/>
      </w:rPr>
    </w:lvl>
    <w:lvl w:ilvl="3" w:tentative="0">
      <w:start w:val="1"/>
      <w:numFmt w:val="decimal"/>
      <w:pStyle w:val="70"/>
      <w:suff w:val="space"/>
      <w:lvlText w:val="%1.%2.%3.%4"/>
      <w:lvlJc w:val="left"/>
      <w:pPr>
        <w:ind w:left="0" w:firstLine="709"/>
      </w:pPr>
      <w:rPr>
        <w:rFonts w:hint="default" w:ascii="Times New Roman" w:hAnsi="Times New Roman"/>
        <w:b/>
        <w:sz w:val="28"/>
      </w:rPr>
    </w:lvl>
    <w:lvl w:ilvl="4" w:tentative="0">
      <w:start w:val="1"/>
      <w:numFmt w:val="lowerLetter"/>
      <w:lvlText w:val="(%5)"/>
      <w:lvlJc w:val="left"/>
      <w:pPr>
        <w:ind w:left="0" w:firstLine="709"/>
      </w:pPr>
      <w:rPr>
        <w:rFonts w:hint="default"/>
      </w:rPr>
    </w:lvl>
    <w:lvl w:ilvl="5" w:tentative="0">
      <w:start w:val="1"/>
      <w:numFmt w:val="lowerRoman"/>
      <w:lvlText w:val="(%6)"/>
      <w:lvlJc w:val="left"/>
      <w:pPr>
        <w:ind w:left="0" w:firstLine="709"/>
      </w:pPr>
      <w:rPr>
        <w:rFonts w:hint="default"/>
      </w:rPr>
    </w:lvl>
    <w:lvl w:ilvl="6" w:tentative="0">
      <w:start w:val="1"/>
      <w:numFmt w:val="decimal"/>
      <w:lvlText w:val="%7."/>
      <w:lvlJc w:val="left"/>
      <w:pPr>
        <w:ind w:left="0" w:firstLine="709"/>
      </w:pPr>
      <w:rPr>
        <w:rFonts w:hint="default"/>
      </w:rPr>
    </w:lvl>
    <w:lvl w:ilvl="7" w:tentative="0">
      <w:start w:val="1"/>
      <w:numFmt w:val="lowerLetter"/>
      <w:lvlText w:val="%8."/>
      <w:lvlJc w:val="left"/>
      <w:pPr>
        <w:ind w:left="0" w:firstLine="709"/>
      </w:pPr>
      <w:rPr>
        <w:rFonts w:hint="default"/>
      </w:rPr>
    </w:lvl>
    <w:lvl w:ilvl="8" w:tentative="0">
      <w:start w:val="1"/>
      <w:numFmt w:val="lowerRoman"/>
      <w:lvlText w:val="%9."/>
      <w:lvlJc w:val="left"/>
      <w:pPr>
        <w:ind w:left="0" w:firstLine="709"/>
      </w:pPr>
      <w:rPr>
        <w:rFonts w:hint="default"/>
      </w:rPr>
    </w:lvl>
  </w:abstractNum>
  <w:abstractNum w:abstractNumId="4">
    <w:nsid w:val="669E7703"/>
    <w:multiLevelType w:val="multilevel"/>
    <w:tmpl w:val="669E7703"/>
    <w:lvl w:ilvl="0" w:tentative="0">
      <w:start w:val="1"/>
      <w:numFmt w:val="decimal"/>
      <w:pStyle w:val="65"/>
      <w:lvlText w:val="%1"/>
      <w:lvlJc w:val="left"/>
      <w:pPr>
        <w:ind w:left="720" w:hanging="360"/>
      </w:pPr>
      <w:rPr>
        <w:rFonts w:hint="default"/>
        <w:sz w:val="28"/>
        <w:szCs w:val="2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44D"/>
    <w:rsid w:val="00000458"/>
    <w:rsid w:val="00000999"/>
    <w:rsid w:val="00000CA4"/>
    <w:rsid w:val="00001975"/>
    <w:rsid w:val="00002BBE"/>
    <w:rsid w:val="000032F1"/>
    <w:rsid w:val="00003328"/>
    <w:rsid w:val="0000355A"/>
    <w:rsid w:val="00003EA0"/>
    <w:rsid w:val="00004152"/>
    <w:rsid w:val="00004FCE"/>
    <w:rsid w:val="000051B4"/>
    <w:rsid w:val="00006D97"/>
    <w:rsid w:val="00006FD8"/>
    <w:rsid w:val="0000758C"/>
    <w:rsid w:val="000101D2"/>
    <w:rsid w:val="00010294"/>
    <w:rsid w:val="00012096"/>
    <w:rsid w:val="00012ED8"/>
    <w:rsid w:val="00013D9F"/>
    <w:rsid w:val="00015EB4"/>
    <w:rsid w:val="00016301"/>
    <w:rsid w:val="00022241"/>
    <w:rsid w:val="00023BF0"/>
    <w:rsid w:val="00023DE3"/>
    <w:rsid w:val="0002457D"/>
    <w:rsid w:val="000248D7"/>
    <w:rsid w:val="00024B86"/>
    <w:rsid w:val="0002506C"/>
    <w:rsid w:val="000254F5"/>
    <w:rsid w:val="00026E5F"/>
    <w:rsid w:val="0002706D"/>
    <w:rsid w:val="0002740F"/>
    <w:rsid w:val="000315CF"/>
    <w:rsid w:val="00031A67"/>
    <w:rsid w:val="0003295E"/>
    <w:rsid w:val="00035933"/>
    <w:rsid w:val="00036DE1"/>
    <w:rsid w:val="00036FC7"/>
    <w:rsid w:val="000426D8"/>
    <w:rsid w:val="00043400"/>
    <w:rsid w:val="00045DCB"/>
    <w:rsid w:val="000466EB"/>
    <w:rsid w:val="00051597"/>
    <w:rsid w:val="00053D28"/>
    <w:rsid w:val="000558E6"/>
    <w:rsid w:val="000601B6"/>
    <w:rsid w:val="00060795"/>
    <w:rsid w:val="000636BC"/>
    <w:rsid w:val="00065D35"/>
    <w:rsid w:val="00066CBB"/>
    <w:rsid w:val="000676CD"/>
    <w:rsid w:val="000679E3"/>
    <w:rsid w:val="00070449"/>
    <w:rsid w:val="000707D3"/>
    <w:rsid w:val="00071A60"/>
    <w:rsid w:val="000748B9"/>
    <w:rsid w:val="000756D1"/>
    <w:rsid w:val="00080106"/>
    <w:rsid w:val="00083340"/>
    <w:rsid w:val="000836DC"/>
    <w:rsid w:val="00083E6A"/>
    <w:rsid w:val="0008603A"/>
    <w:rsid w:val="00091442"/>
    <w:rsid w:val="00092FC0"/>
    <w:rsid w:val="00095673"/>
    <w:rsid w:val="00096046"/>
    <w:rsid w:val="00096146"/>
    <w:rsid w:val="0009637C"/>
    <w:rsid w:val="000966A5"/>
    <w:rsid w:val="00096D9F"/>
    <w:rsid w:val="000A0BF3"/>
    <w:rsid w:val="000A1C41"/>
    <w:rsid w:val="000A1FAA"/>
    <w:rsid w:val="000A424A"/>
    <w:rsid w:val="000A482C"/>
    <w:rsid w:val="000A6AB8"/>
    <w:rsid w:val="000A7CEE"/>
    <w:rsid w:val="000B25FA"/>
    <w:rsid w:val="000B30CF"/>
    <w:rsid w:val="000B30E9"/>
    <w:rsid w:val="000B3E08"/>
    <w:rsid w:val="000B670A"/>
    <w:rsid w:val="000B76B9"/>
    <w:rsid w:val="000C06AC"/>
    <w:rsid w:val="000C47BA"/>
    <w:rsid w:val="000C5AA0"/>
    <w:rsid w:val="000C691F"/>
    <w:rsid w:val="000D0744"/>
    <w:rsid w:val="000D0B78"/>
    <w:rsid w:val="000D1562"/>
    <w:rsid w:val="000D2953"/>
    <w:rsid w:val="000D3A79"/>
    <w:rsid w:val="000D5517"/>
    <w:rsid w:val="000D5F4E"/>
    <w:rsid w:val="000D6731"/>
    <w:rsid w:val="000E04C3"/>
    <w:rsid w:val="000E1AFC"/>
    <w:rsid w:val="000E1F55"/>
    <w:rsid w:val="000E3278"/>
    <w:rsid w:val="000E44D8"/>
    <w:rsid w:val="000E4CB3"/>
    <w:rsid w:val="000E4E0A"/>
    <w:rsid w:val="000E5B0E"/>
    <w:rsid w:val="000E61EE"/>
    <w:rsid w:val="000E623D"/>
    <w:rsid w:val="000E7907"/>
    <w:rsid w:val="000E79C6"/>
    <w:rsid w:val="000F09E8"/>
    <w:rsid w:val="000F17F9"/>
    <w:rsid w:val="000F34B2"/>
    <w:rsid w:val="000F3997"/>
    <w:rsid w:val="000F5C9F"/>
    <w:rsid w:val="000F6014"/>
    <w:rsid w:val="000F6874"/>
    <w:rsid w:val="000F6D3D"/>
    <w:rsid w:val="000F7ED6"/>
    <w:rsid w:val="00104705"/>
    <w:rsid w:val="0010611F"/>
    <w:rsid w:val="0011129B"/>
    <w:rsid w:val="00111F83"/>
    <w:rsid w:val="0011238E"/>
    <w:rsid w:val="00112C81"/>
    <w:rsid w:val="00112F52"/>
    <w:rsid w:val="001149D1"/>
    <w:rsid w:val="001162B3"/>
    <w:rsid w:val="00116AAA"/>
    <w:rsid w:val="00120CA9"/>
    <w:rsid w:val="00120D72"/>
    <w:rsid w:val="001221B7"/>
    <w:rsid w:val="00123B66"/>
    <w:rsid w:val="00124C73"/>
    <w:rsid w:val="00125885"/>
    <w:rsid w:val="00125C75"/>
    <w:rsid w:val="001270A6"/>
    <w:rsid w:val="00127179"/>
    <w:rsid w:val="00127954"/>
    <w:rsid w:val="001330D7"/>
    <w:rsid w:val="00134076"/>
    <w:rsid w:val="00135451"/>
    <w:rsid w:val="0014090E"/>
    <w:rsid w:val="00140C01"/>
    <w:rsid w:val="00142296"/>
    <w:rsid w:val="001440AE"/>
    <w:rsid w:val="00145AF3"/>
    <w:rsid w:val="0014694C"/>
    <w:rsid w:val="00150350"/>
    <w:rsid w:val="00150B0B"/>
    <w:rsid w:val="00153BD9"/>
    <w:rsid w:val="00153D42"/>
    <w:rsid w:val="00155972"/>
    <w:rsid w:val="00155B94"/>
    <w:rsid w:val="00156766"/>
    <w:rsid w:val="0016011A"/>
    <w:rsid w:val="00162758"/>
    <w:rsid w:val="00164A94"/>
    <w:rsid w:val="00165265"/>
    <w:rsid w:val="001671D7"/>
    <w:rsid w:val="0017158A"/>
    <w:rsid w:val="00173460"/>
    <w:rsid w:val="00174DED"/>
    <w:rsid w:val="001754D9"/>
    <w:rsid w:val="0017562D"/>
    <w:rsid w:val="0017709E"/>
    <w:rsid w:val="001801ED"/>
    <w:rsid w:val="00186A57"/>
    <w:rsid w:val="00190447"/>
    <w:rsid w:val="001923CD"/>
    <w:rsid w:val="00192CF2"/>
    <w:rsid w:val="00193A2F"/>
    <w:rsid w:val="0019489A"/>
    <w:rsid w:val="00195869"/>
    <w:rsid w:val="00196280"/>
    <w:rsid w:val="0019637B"/>
    <w:rsid w:val="00196F39"/>
    <w:rsid w:val="001A000A"/>
    <w:rsid w:val="001A00BB"/>
    <w:rsid w:val="001A0A95"/>
    <w:rsid w:val="001A23D9"/>
    <w:rsid w:val="001A324A"/>
    <w:rsid w:val="001A3C15"/>
    <w:rsid w:val="001A3F8B"/>
    <w:rsid w:val="001A499F"/>
    <w:rsid w:val="001A53F3"/>
    <w:rsid w:val="001A6212"/>
    <w:rsid w:val="001A7481"/>
    <w:rsid w:val="001B005F"/>
    <w:rsid w:val="001B0307"/>
    <w:rsid w:val="001B409D"/>
    <w:rsid w:val="001B42CE"/>
    <w:rsid w:val="001C17CE"/>
    <w:rsid w:val="001C4FC9"/>
    <w:rsid w:val="001C512F"/>
    <w:rsid w:val="001C58DF"/>
    <w:rsid w:val="001C6352"/>
    <w:rsid w:val="001C7B0B"/>
    <w:rsid w:val="001D019C"/>
    <w:rsid w:val="001D2C26"/>
    <w:rsid w:val="001D3414"/>
    <w:rsid w:val="001D525A"/>
    <w:rsid w:val="001D6BA6"/>
    <w:rsid w:val="001D7024"/>
    <w:rsid w:val="001E0602"/>
    <w:rsid w:val="001E0C60"/>
    <w:rsid w:val="001E252E"/>
    <w:rsid w:val="001E2ABE"/>
    <w:rsid w:val="001E2D16"/>
    <w:rsid w:val="001E2E9F"/>
    <w:rsid w:val="001E3D7C"/>
    <w:rsid w:val="001E4383"/>
    <w:rsid w:val="001E4F22"/>
    <w:rsid w:val="001E6F4A"/>
    <w:rsid w:val="001E7C37"/>
    <w:rsid w:val="001F065E"/>
    <w:rsid w:val="001F1477"/>
    <w:rsid w:val="001F2039"/>
    <w:rsid w:val="001F220E"/>
    <w:rsid w:val="001F23D2"/>
    <w:rsid w:val="001F27FD"/>
    <w:rsid w:val="001F396B"/>
    <w:rsid w:val="001F56AE"/>
    <w:rsid w:val="00200CAD"/>
    <w:rsid w:val="00203B88"/>
    <w:rsid w:val="00204923"/>
    <w:rsid w:val="00205668"/>
    <w:rsid w:val="00206424"/>
    <w:rsid w:val="00206763"/>
    <w:rsid w:val="00206C9B"/>
    <w:rsid w:val="00207B13"/>
    <w:rsid w:val="00210850"/>
    <w:rsid w:val="0021218F"/>
    <w:rsid w:val="00212D44"/>
    <w:rsid w:val="00214752"/>
    <w:rsid w:val="002154D6"/>
    <w:rsid w:val="002156F8"/>
    <w:rsid w:val="00216E82"/>
    <w:rsid w:val="002170A8"/>
    <w:rsid w:val="00217652"/>
    <w:rsid w:val="002202C8"/>
    <w:rsid w:val="00220CCE"/>
    <w:rsid w:val="00221F2C"/>
    <w:rsid w:val="0022510C"/>
    <w:rsid w:val="0022615E"/>
    <w:rsid w:val="002269CA"/>
    <w:rsid w:val="00227160"/>
    <w:rsid w:val="00233B3C"/>
    <w:rsid w:val="00234E50"/>
    <w:rsid w:val="00234F20"/>
    <w:rsid w:val="00241E85"/>
    <w:rsid w:val="00243C0F"/>
    <w:rsid w:val="00247472"/>
    <w:rsid w:val="0024756E"/>
    <w:rsid w:val="002508D0"/>
    <w:rsid w:val="00250F0C"/>
    <w:rsid w:val="00253990"/>
    <w:rsid w:val="002550A1"/>
    <w:rsid w:val="002557F6"/>
    <w:rsid w:val="00256979"/>
    <w:rsid w:val="002618B1"/>
    <w:rsid w:val="00266182"/>
    <w:rsid w:val="0026622F"/>
    <w:rsid w:val="002678AD"/>
    <w:rsid w:val="00273692"/>
    <w:rsid w:val="00273A0B"/>
    <w:rsid w:val="00273B67"/>
    <w:rsid w:val="00273CF3"/>
    <w:rsid w:val="00274209"/>
    <w:rsid w:val="0027523A"/>
    <w:rsid w:val="00276F14"/>
    <w:rsid w:val="00277A5C"/>
    <w:rsid w:val="00277AB1"/>
    <w:rsid w:val="0028159E"/>
    <w:rsid w:val="00282495"/>
    <w:rsid w:val="00287FF2"/>
    <w:rsid w:val="002902A8"/>
    <w:rsid w:val="002903D8"/>
    <w:rsid w:val="0029130D"/>
    <w:rsid w:val="0029271F"/>
    <w:rsid w:val="0029363B"/>
    <w:rsid w:val="00293650"/>
    <w:rsid w:val="00293AB9"/>
    <w:rsid w:val="00294952"/>
    <w:rsid w:val="0029552B"/>
    <w:rsid w:val="00295FCF"/>
    <w:rsid w:val="002960C8"/>
    <w:rsid w:val="002962C8"/>
    <w:rsid w:val="002962DD"/>
    <w:rsid w:val="0029689D"/>
    <w:rsid w:val="002A00D8"/>
    <w:rsid w:val="002A0BC2"/>
    <w:rsid w:val="002A0C91"/>
    <w:rsid w:val="002A0CB0"/>
    <w:rsid w:val="002A0E54"/>
    <w:rsid w:val="002A3376"/>
    <w:rsid w:val="002A4ADC"/>
    <w:rsid w:val="002B00A2"/>
    <w:rsid w:val="002B12E6"/>
    <w:rsid w:val="002B3CE8"/>
    <w:rsid w:val="002B4438"/>
    <w:rsid w:val="002B7B77"/>
    <w:rsid w:val="002C0239"/>
    <w:rsid w:val="002C0FD5"/>
    <w:rsid w:val="002C2043"/>
    <w:rsid w:val="002C2D84"/>
    <w:rsid w:val="002C3346"/>
    <w:rsid w:val="002C5FA1"/>
    <w:rsid w:val="002C7753"/>
    <w:rsid w:val="002D00AE"/>
    <w:rsid w:val="002D4E48"/>
    <w:rsid w:val="002D4FEB"/>
    <w:rsid w:val="002D68C3"/>
    <w:rsid w:val="002E0FAF"/>
    <w:rsid w:val="002E2E0A"/>
    <w:rsid w:val="002E3436"/>
    <w:rsid w:val="002E34B4"/>
    <w:rsid w:val="002E371A"/>
    <w:rsid w:val="002E67CA"/>
    <w:rsid w:val="002E6C93"/>
    <w:rsid w:val="002E7F4E"/>
    <w:rsid w:val="002F0B03"/>
    <w:rsid w:val="002F224F"/>
    <w:rsid w:val="002F22EA"/>
    <w:rsid w:val="002F2EB3"/>
    <w:rsid w:val="002F312B"/>
    <w:rsid w:val="002F37C9"/>
    <w:rsid w:val="002F431F"/>
    <w:rsid w:val="002F5073"/>
    <w:rsid w:val="002F5454"/>
    <w:rsid w:val="002F7BE7"/>
    <w:rsid w:val="003016F9"/>
    <w:rsid w:val="00304784"/>
    <w:rsid w:val="00304CF3"/>
    <w:rsid w:val="00305B5E"/>
    <w:rsid w:val="003067FF"/>
    <w:rsid w:val="0030694B"/>
    <w:rsid w:val="0030752F"/>
    <w:rsid w:val="00307EE0"/>
    <w:rsid w:val="00310318"/>
    <w:rsid w:val="003110F9"/>
    <w:rsid w:val="003117DC"/>
    <w:rsid w:val="00312A75"/>
    <w:rsid w:val="00313B27"/>
    <w:rsid w:val="00314158"/>
    <w:rsid w:val="00317A28"/>
    <w:rsid w:val="0032158C"/>
    <w:rsid w:val="00322D93"/>
    <w:rsid w:val="00322FFE"/>
    <w:rsid w:val="00324098"/>
    <w:rsid w:val="00325123"/>
    <w:rsid w:val="00325D69"/>
    <w:rsid w:val="00326759"/>
    <w:rsid w:val="00326A9A"/>
    <w:rsid w:val="00326E4F"/>
    <w:rsid w:val="00327C75"/>
    <w:rsid w:val="00330324"/>
    <w:rsid w:val="00330826"/>
    <w:rsid w:val="00330B0D"/>
    <w:rsid w:val="0033336D"/>
    <w:rsid w:val="003334B4"/>
    <w:rsid w:val="00334788"/>
    <w:rsid w:val="0034090C"/>
    <w:rsid w:val="00340DB0"/>
    <w:rsid w:val="00343465"/>
    <w:rsid w:val="003441F6"/>
    <w:rsid w:val="003442B7"/>
    <w:rsid w:val="00350CC3"/>
    <w:rsid w:val="003512D5"/>
    <w:rsid w:val="003514AF"/>
    <w:rsid w:val="003523D9"/>
    <w:rsid w:val="0035607B"/>
    <w:rsid w:val="00357991"/>
    <w:rsid w:val="003605D7"/>
    <w:rsid w:val="00360941"/>
    <w:rsid w:val="00365E77"/>
    <w:rsid w:val="00371382"/>
    <w:rsid w:val="00371D43"/>
    <w:rsid w:val="0037272D"/>
    <w:rsid w:val="003753E4"/>
    <w:rsid w:val="0037608C"/>
    <w:rsid w:val="0037696B"/>
    <w:rsid w:val="00376AB7"/>
    <w:rsid w:val="003824CF"/>
    <w:rsid w:val="00382D8B"/>
    <w:rsid w:val="0038328B"/>
    <w:rsid w:val="003837BE"/>
    <w:rsid w:val="00384948"/>
    <w:rsid w:val="00384BA3"/>
    <w:rsid w:val="003913A3"/>
    <w:rsid w:val="00392388"/>
    <w:rsid w:val="00393F4A"/>
    <w:rsid w:val="00394264"/>
    <w:rsid w:val="0039493D"/>
    <w:rsid w:val="00394C94"/>
    <w:rsid w:val="0039749B"/>
    <w:rsid w:val="003A1D8F"/>
    <w:rsid w:val="003B1889"/>
    <w:rsid w:val="003B2432"/>
    <w:rsid w:val="003B2761"/>
    <w:rsid w:val="003B3EFC"/>
    <w:rsid w:val="003B4D77"/>
    <w:rsid w:val="003B54B5"/>
    <w:rsid w:val="003B5E88"/>
    <w:rsid w:val="003B7302"/>
    <w:rsid w:val="003C0308"/>
    <w:rsid w:val="003C0945"/>
    <w:rsid w:val="003C1642"/>
    <w:rsid w:val="003C3CD4"/>
    <w:rsid w:val="003C4F84"/>
    <w:rsid w:val="003C5700"/>
    <w:rsid w:val="003C6C29"/>
    <w:rsid w:val="003C7DD5"/>
    <w:rsid w:val="003D3C1F"/>
    <w:rsid w:val="003D4C6B"/>
    <w:rsid w:val="003D6206"/>
    <w:rsid w:val="003D67C8"/>
    <w:rsid w:val="003D78AC"/>
    <w:rsid w:val="003E0F0A"/>
    <w:rsid w:val="003E1A21"/>
    <w:rsid w:val="003E26DA"/>
    <w:rsid w:val="003E2786"/>
    <w:rsid w:val="003E3A83"/>
    <w:rsid w:val="003E61F1"/>
    <w:rsid w:val="003F0D77"/>
    <w:rsid w:val="003F0DE0"/>
    <w:rsid w:val="003F26F4"/>
    <w:rsid w:val="003F296D"/>
    <w:rsid w:val="003F495F"/>
    <w:rsid w:val="003F59C8"/>
    <w:rsid w:val="003F7E87"/>
    <w:rsid w:val="00404907"/>
    <w:rsid w:val="00405AA4"/>
    <w:rsid w:val="00406B01"/>
    <w:rsid w:val="004076B7"/>
    <w:rsid w:val="00412028"/>
    <w:rsid w:val="004126AB"/>
    <w:rsid w:val="0041358E"/>
    <w:rsid w:val="004147DF"/>
    <w:rsid w:val="00417806"/>
    <w:rsid w:val="004213AA"/>
    <w:rsid w:val="00421B07"/>
    <w:rsid w:val="00421DB2"/>
    <w:rsid w:val="00422BB9"/>
    <w:rsid w:val="00422D5D"/>
    <w:rsid w:val="004235DA"/>
    <w:rsid w:val="0042384B"/>
    <w:rsid w:val="00423923"/>
    <w:rsid w:val="00423E71"/>
    <w:rsid w:val="0042644D"/>
    <w:rsid w:val="0043019C"/>
    <w:rsid w:val="00430290"/>
    <w:rsid w:val="004303DC"/>
    <w:rsid w:val="00431515"/>
    <w:rsid w:val="00431CF1"/>
    <w:rsid w:val="00432856"/>
    <w:rsid w:val="004341FA"/>
    <w:rsid w:val="00435620"/>
    <w:rsid w:val="00435A50"/>
    <w:rsid w:val="00436D7B"/>
    <w:rsid w:val="00437143"/>
    <w:rsid w:val="00442F5C"/>
    <w:rsid w:val="00442FB1"/>
    <w:rsid w:val="00443328"/>
    <w:rsid w:val="00443C48"/>
    <w:rsid w:val="004453EA"/>
    <w:rsid w:val="00445BB6"/>
    <w:rsid w:val="004460A4"/>
    <w:rsid w:val="00446AAA"/>
    <w:rsid w:val="00447530"/>
    <w:rsid w:val="00447B6C"/>
    <w:rsid w:val="004504C7"/>
    <w:rsid w:val="004518FC"/>
    <w:rsid w:val="00451BBD"/>
    <w:rsid w:val="00451E38"/>
    <w:rsid w:val="004548FC"/>
    <w:rsid w:val="00455E89"/>
    <w:rsid w:val="00464F54"/>
    <w:rsid w:val="004658E5"/>
    <w:rsid w:val="00466139"/>
    <w:rsid w:val="00467803"/>
    <w:rsid w:val="00470944"/>
    <w:rsid w:val="00470A18"/>
    <w:rsid w:val="00470D5A"/>
    <w:rsid w:val="00472967"/>
    <w:rsid w:val="00472C75"/>
    <w:rsid w:val="004732F3"/>
    <w:rsid w:val="004739A2"/>
    <w:rsid w:val="00473D09"/>
    <w:rsid w:val="00473D74"/>
    <w:rsid w:val="00475D2D"/>
    <w:rsid w:val="00476F41"/>
    <w:rsid w:val="00476FB7"/>
    <w:rsid w:val="004808C6"/>
    <w:rsid w:val="004836C2"/>
    <w:rsid w:val="00483CCF"/>
    <w:rsid w:val="00483EBF"/>
    <w:rsid w:val="00484C4F"/>
    <w:rsid w:val="00485850"/>
    <w:rsid w:val="00487CE8"/>
    <w:rsid w:val="0049086A"/>
    <w:rsid w:val="0049232F"/>
    <w:rsid w:val="00493251"/>
    <w:rsid w:val="0049399B"/>
    <w:rsid w:val="00494191"/>
    <w:rsid w:val="00495663"/>
    <w:rsid w:val="0049681D"/>
    <w:rsid w:val="0049747E"/>
    <w:rsid w:val="004A10D0"/>
    <w:rsid w:val="004A25C5"/>
    <w:rsid w:val="004A4509"/>
    <w:rsid w:val="004A561B"/>
    <w:rsid w:val="004A5BEA"/>
    <w:rsid w:val="004A71A4"/>
    <w:rsid w:val="004B04E3"/>
    <w:rsid w:val="004B0D6A"/>
    <w:rsid w:val="004B115F"/>
    <w:rsid w:val="004B1C23"/>
    <w:rsid w:val="004B1D83"/>
    <w:rsid w:val="004B5579"/>
    <w:rsid w:val="004B6E69"/>
    <w:rsid w:val="004B74DA"/>
    <w:rsid w:val="004C1732"/>
    <w:rsid w:val="004C2D75"/>
    <w:rsid w:val="004C3A4B"/>
    <w:rsid w:val="004C5226"/>
    <w:rsid w:val="004C6BD2"/>
    <w:rsid w:val="004C787F"/>
    <w:rsid w:val="004D0230"/>
    <w:rsid w:val="004D0D11"/>
    <w:rsid w:val="004D1648"/>
    <w:rsid w:val="004D3114"/>
    <w:rsid w:val="004D54AD"/>
    <w:rsid w:val="004D5D91"/>
    <w:rsid w:val="004D7422"/>
    <w:rsid w:val="004E406A"/>
    <w:rsid w:val="004E533C"/>
    <w:rsid w:val="004E58E3"/>
    <w:rsid w:val="004E6EE2"/>
    <w:rsid w:val="004E7E49"/>
    <w:rsid w:val="004F059F"/>
    <w:rsid w:val="004F13DD"/>
    <w:rsid w:val="004F5F53"/>
    <w:rsid w:val="00500D47"/>
    <w:rsid w:val="005038C2"/>
    <w:rsid w:val="0050508B"/>
    <w:rsid w:val="005058F0"/>
    <w:rsid w:val="0050779F"/>
    <w:rsid w:val="00510EE9"/>
    <w:rsid w:val="00511188"/>
    <w:rsid w:val="00512C7D"/>
    <w:rsid w:val="00513E60"/>
    <w:rsid w:val="0051515F"/>
    <w:rsid w:val="00516642"/>
    <w:rsid w:val="00517B1C"/>
    <w:rsid w:val="005200A4"/>
    <w:rsid w:val="00520154"/>
    <w:rsid w:val="00520DDB"/>
    <w:rsid w:val="0052103B"/>
    <w:rsid w:val="00521366"/>
    <w:rsid w:val="0052173C"/>
    <w:rsid w:val="00522509"/>
    <w:rsid w:val="00522E9D"/>
    <w:rsid w:val="005237FE"/>
    <w:rsid w:val="00525997"/>
    <w:rsid w:val="00532024"/>
    <w:rsid w:val="0053259B"/>
    <w:rsid w:val="005328E4"/>
    <w:rsid w:val="00534001"/>
    <w:rsid w:val="00534B54"/>
    <w:rsid w:val="00535F9B"/>
    <w:rsid w:val="00537502"/>
    <w:rsid w:val="0053761F"/>
    <w:rsid w:val="00540855"/>
    <w:rsid w:val="00542076"/>
    <w:rsid w:val="005422EA"/>
    <w:rsid w:val="00542FFA"/>
    <w:rsid w:val="00543FC7"/>
    <w:rsid w:val="00544DDE"/>
    <w:rsid w:val="00545126"/>
    <w:rsid w:val="00545480"/>
    <w:rsid w:val="0054577A"/>
    <w:rsid w:val="00546C74"/>
    <w:rsid w:val="0054720A"/>
    <w:rsid w:val="0054787E"/>
    <w:rsid w:val="005508BD"/>
    <w:rsid w:val="00550A52"/>
    <w:rsid w:val="00550D39"/>
    <w:rsid w:val="005537C8"/>
    <w:rsid w:val="00553859"/>
    <w:rsid w:val="00553922"/>
    <w:rsid w:val="0055446E"/>
    <w:rsid w:val="00554CD4"/>
    <w:rsid w:val="0055771A"/>
    <w:rsid w:val="005626BF"/>
    <w:rsid w:val="00562A4E"/>
    <w:rsid w:val="00562FBE"/>
    <w:rsid w:val="00565F09"/>
    <w:rsid w:val="005739F8"/>
    <w:rsid w:val="0057569A"/>
    <w:rsid w:val="0057737B"/>
    <w:rsid w:val="00577841"/>
    <w:rsid w:val="00580484"/>
    <w:rsid w:val="005813B2"/>
    <w:rsid w:val="00582126"/>
    <w:rsid w:val="0058253D"/>
    <w:rsid w:val="00582EF6"/>
    <w:rsid w:val="00583602"/>
    <w:rsid w:val="00583862"/>
    <w:rsid w:val="00584C29"/>
    <w:rsid w:val="00586E43"/>
    <w:rsid w:val="00587317"/>
    <w:rsid w:val="005908D8"/>
    <w:rsid w:val="00593E74"/>
    <w:rsid w:val="0059430D"/>
    <w:rsid w:val="00594DB3"/>
    <w:rsid w:val="005952A1"/>
    <w:rsid w:val="00596158"/>
    <w:rsid w:val="005A1A51"/>
    <w:rsid w:val="005A2F85"/>
    <w:rsid w:val="005A309C"/>
    <w:rsid w:val="005A366B"/>
    <w:rsid w:val="005A3B4F"/>
    <w:rsid w:val="005A3F12"/>
    <w:rsid w:val="005A63CA"/>
    <w:rsid w:val="005A6FC3"/>
    <w:rsid w:val="005A6FF1"/>
    <w:rsid w:val="005B042F"/>
    <w:rsid w:val="005B0719"/>
    <w:rsid w:val="005B1AFA"/>
    <w:rsid w:val="005B1DD6"/>
    <w:rsid w:val="005B33BE"/>
    <w:rsid w:val="005B37C3"/>
    <w:rsid w:val="005B5233"/>
    <w:rsid w:val="005B5D93"/>
    <w:rsid w:val="005B6E26"/>
    <w:rsid w:val="005B6E65"/>
    <w:rsid w:val="005C32E8"/>
    <w:rsid w:val="005C4678"/>
    <w:rsid w:val="005C53B4"/>
    <w:rsid w:val="005C5A77"/>
    <w:rsid w:val="005C62D0"/>
    <w:rsid w:val="005D1D2E"/>
    <w:rsid w:val="005D4758"/>
    <w:rsid w:val="005D5DFE"/>
    <w:rsid w:val="005E0825"/>
    <w:rsid w:val="005E132D"/>
    <w:rsid w:val="005E22B8"/>
    <w:rsid w:val="005E26D0"/>
    <w:rsid w:val="005E33C3"/>
    <w:rsid w:val="005E3733"/>
    <w:rsid w:val="005E45A6"/>
    <w:rsid w:val="005E5A29"/>
    <w:rsid w:val="005E5D71"/>
    <w:rsid w:val="005F1E07"/>
    <w:rsid w:val="005F24DD"/>
    <w:rsid w:val="005F4B4E"/>
    <w:rsid w:val="005F71AF"/>
    <w:rsid w:val="005F780E"/>
    <w:rsid w:val="005F7E43"/>
    <w:rsid w:val="00601A84"/>
    <w:rsid w:val="006029F8"/>
    <w:rsid w:val="0060324B"/>
    <w:rsid w:val="0060417E"/>
    <w:rsid w:val="00604E29"/>
    <w:rsid w:val="006057B8"/>
    <w:rsid w:val="006072DD"/>
    <w:rsid w:val="0060733E"/>
    <w:rsid w:val="00611300"/>
    <w:rsid w:val="0061354D"/>
    <w:rsid w:val="006160CF"/>
    <w:rsid w:val="00616776"/>
    <w:rsid w:val="00616BAE"/>
    <w:rsid w:val="006171CB"/>
    <w:rsid w:val="006175B2"/>
    <w:rsid w:val="00620626"/>
    <w:rsid w:val="006244AA"/>
    <w:rsid w:val="00624F59"/>
    <w:rsid w:val="006260D1"/>
    <w:rsid w:val="00626646"/>
    <w:rsid w:val="00631935"/>
    <w:rsid w:val="006330A8"/>
    <w:rsid w:val="00633917"/>
    <w:rsid w:val="006346E1"/>
    <w:rsid w:val="00634A0E"/>
    <w:rsid w:val="00634BA2"/>
    <w:rsid w:val="006409F5"/>
    <w:rsid w:val="006424B4"/>
    <w:rsid w:val="0064290D"/>
    <w:rsid w:val="00645861"/>
    <w:rsid w:val="00645CA1"/>
    <w:rsid w:val="006477DF"/>
    <w:rsid w:val="00647B2E"/>
    <w:rsid w:val="00651630"/>
    <w:rsid w:val="0065166F"/>
    <w:rsid w:val="00652068"/>
    <w:rsid w:val="006527DB"/>
    <w:rsid w:val="0065408F"/>
    <w:rsid w:val="00654F50"/>
    <w:rsid w:val="006557FB"/>
    <w:rsid w:val="00655EB1"/>
    <w:rsid w:val="00656221"/>
    <w:rsid w:val="00656B61"/>
    <w:rsid w:val="00657439"/>
    <w:rsid w:val="006601A8"/>
    <w:rsid w:val="00660422"/>
    <w:rsid w:val="00661459"/>
    <w:rsid w:val="006619FE"/>
    <w:rsid w:val="00663842"/>
    <w:rsid w:val="00667D83"/>
    <w:rsid w:val="00667F51"/>
    <w:rsid w:val="006714C4"/>
    <w:rsid w:val="00671A63"/>
    <w:rsid w:val="00673289"/>
    <w:rsid w:val="006737F8"/>
    <w:rsid w:val="0067429B"/>
    <w:rsid w:val="006808FD"/>
    <w:rsid w:val="006836B5"/>
    <w:rsid w:val="00683F08"/>
    <w:rsid w:val="00683F78"/>
    <w:rsid w:val="0068434F"/>
    <w:rsid w:val="00684D56"/>
    <w:rsid w:val="00686D23"/>
    <w:rsid w:val="00687663"/>
    <w:rsid w:val="00693470"/>
    <w:rsid w:val="00693B83"/>
    <w:rsid w:val="00694207"/>
    <w:rsid w:val="00695B40"/>
    <w:rsid w:val="00696E9A"/>
    <w:rsid w:val="006A21DE"/>
    <w:rsid w:val="006A2557"/>
    <w:rsid w:val="006A4907"/>
    <w:rsid w:val="006A54F8"/>
    <w:rsid w:val="006A5545"/>
    <w:rsid w:val="006A67C7"/>
    <w:rsid w:val="006A7070"/>
    <w:rsid w:val="006A750A"/>
    <w:rsid w:val="006B2197"/>
    <w:rsid w:val="006B4411"/>
    <w:rsid w:val="006B48B1"/>
    <w:rsid w:val="006B781F"/>
    <w:rsid w:val="006C13F3"/>
    <w:rsid w:val="006C1565"/>
    <w:rsid w:val="006C2261"/>
    <w:rsid w:val="006C38E3"/>
    <w:rsid w:val="006C42FC"/>
    <w:rsid w:val="006C5A0F"/>
    <w:rsid w:val="006C7156"/>
    <w:rsid w:val="006C7B4D"/>
    <w:rsid w:val="006D0C58"/>
    <w:rsid w:val="006D22A8"/>
    <w:rsid w:val="006D2A89"/>
    <w:rsid w:val="006D2E90"/>
    <w:rsid w:val="006D508E"/>
    <w:rsid w:val="006D52EF"/>
    <w:rsid w:val="006D583A"/>
    <w:rsid w:val="006D5BBE"/>
    <w:rsid w:val="006D7015"/>
    <w:rsid w:val="006E15FE"/>
    <w:rsid w:val="006E213F"/>
    <w:rsid w:val="006E2518"/>
    <w:rsid w:val="006E3327"/>
    <w:rsid w:val="006E4F5B"/>
    <w:rsid w:val="006E50DF"/>
    <w:rsid w:val="006E56EA"/>
    <w:rsid w:val="006E5A84"/>
    <w:rsid w:val="006E6BB9"/>
    <w:rsid w:val="006E7C3B"/>
    <w:rsid w:val="006F109D"/>
    <w:rsid w:val="006F31DD"/>
    <w:rsid w:val="006F3595"/>
    <w:rsid w:val="006F4578"/>
    <w:rsid w:val="006F4AF5"/>
    <w:rsid w:val="006F4C8B"/>
    <w:rsid w:val="006F6340"/>
    <w:rsid w:val="006F704C"/>
    <w:rsid w:val="006F7937"/>
    <w:rsid w:val="006F796F"/>
    <w:rsid w:val="0070244F"/>
    <w:rsid w:val="007035BD"/>
    <w:rsid w:val="00707AE3"/>
    <w:rsid w:val="00707F06"/>
    <w:rsid w:val="00711D8E"/>
    <w:rsid w:val="0071210E"/>
    <w:rsid w:val="00714EC2"/>
    <w:rsid w:val="00717AFC"/>
    <w:rsid w:val="00717C87"/>
    <w:rsid w:val="007203F4"/>
    <w:rsid w:val="00720EE8"/>
    <w:rsid w:val="0072318B"/>
    <w:rsid w:val="00723308"/>
    <w:rsid w:val="00724CA6"/>
    <w:rsid w:val="00725E4C"/>
    <w:rsid w:val="00726155"/>
    <w:rsid w:val="00730AB8"/>
    <w:rsid w:val="007318FA"/>
    <w:rsid w:val="00731EC6"/>
    <w:rsid w:val="00731F6C"/>
    <w:rsid w:val="00733C33"/>
    <w:rsid w:val="00733E28"/>
    <w:rsid w:val="00734C21"/>
    <w:rsid w:val="00735ADE"/>
    <w:rsid w:val="00735F42"/>
    <w:rsid w:val="00736699"/>
    <w:rsid w:val="0074197E"/>
    <w:rsid w:val="0074245B"/>
    <w:rsid w:val="0074271F"/>
    <w:rsid w:val="00742F3A"/>
    <w:rsid w:val="00743D92"/>
    <w:rsid w:val="00745C85"/>
    <w:rsid w:val="00753204"/>
    <w:rsid w:val="007565C6"/>
    <w:rsid w:val="007600DC"/>
    <w:rsid w:val="00760A43"/>
    <w:rsid w:val="00761962"/>
    <w:rsid w:val="007625C0"/>
    <w:rsid w:val="00763AFC"/>
    <w:rsid w:val="00763B4E"/>
    <w:rsid w:val="00765570"/>
    <w:rsid w:val="00766566"/>
    <w:rsid w:val="007668E6"/>
    <w:rsid w:val="00772AB9"/>
    <w:rsid w:val="00772E01"/>
    <w:rsid w:val="00780D60"/>
    <w:rsid w:val="0078271A"/>
    <w:rsid w:val="00782A55"/>
    <w:rsid w:val="00783F98"/>
    <w:rsid w:val="00784307"/>
    <w:rsid w:val="007845CB"/>
    <w:rsid w:val="00785724"/>
    <w:rsid w:val="007865FB"/>
    <w:rsid w:val="007866E6"/>
    <w:rsid w:val="00791096"/>
    <w:rsid w:val="00792350"/>
    <w:rsid w:val="00793C8D"/>
    <w:rsid w:val="0079629E"/>
    <w:rsid w:val="00796D4F"/>
    <w:rsid w:val="0079723C"/>
    <w:rsid w:val="007A012F"/>
    <w:rsid w:val="007A13FD"/>
    <w:rsid w:val="007A14A9"/>
    <w:rsid w:val="007A5EC4"/>
    <w:rsid w:val="007B0073"/>
    <w:rsid w:val="007B1181"/>
    <w:rsid w:val="007B5135"/>
    <w:rsid w:val="007B52A6"/>
    <w:rsid w:val="007B530F"/>
    <w:rsid w:val="007B54FF"/>
    <w:rsid w:val="007B6108"/>
    <w:rsid w:val="007B6353"/>
    <w:rsid w:val="007B63A0"/>
    <w:rsid w:val="007B7569"/>
    <w:rsid w:val="007C0B26"/>
    <w:rsid w:val="007C0F35"/>
    <w:rsid w:val="007C29E0"/>
    <w:rsid w:val="007C411C"/>
    <w:rsid w:val="007C4D97"/>
    <w:rsid w:val="007D10D2"/>
    <w:rsid w:val="007D2296"/>
    <w:rsid w:val="007D23C5"/>
    <w:rsid w:val="007D322F"/>
    <w:rsid w:val="007D38F0"/>
    <w:rsid w:val="007D5D19"/>
    <w:rsid w:val="007E10FB"/>
    <w:rsid w:val="007E1AEA"/>
    <w:rsid w:val="007E20C4"/>
    <w:rsid w:val="007E2182"/>
    <w:rsid w:val="007E4029"/>
    <w:rsid w:val="007E627D"/>
    <w:rsid w:val="007E648B"/>
    <w:rsid w:val="007F12BB"/>
    <w:rsid w:val="007F1DA6"/>
    <w:rsid w:val="007F1E8A"/>
    <w:rsid w:val="007F4464"/>
    <w:rsid w:val="007F5686"/>
    <w:rsid w:val="007F573D"/>
    <w:rsid w:val="007F5ECF"/>
    <w:rsid w:val="007F6355"/>
    <w:rsid w:val="007F6AF4"/>
    <w:rsid w:val="007F7A0C"/>
    <w:rsid w:val="00800E75"/>
    <w:rsid w:val="00801094"/>
    <w:rsid w:val="00801122"/>
    <w:rsid w:val="00801568"/>
    <w:rsid w:val="00801629"/>
    <w:rsid w:val="00803EB9"/>
    <w:rsid w:val="00804326"/>
    <w:rsid w:val="00804B4D"/>
    <w:rsid w:val="008065D6"/>
    <w:rsid w:val="00810EA5"/>
    <w:rsid w:val="008117CB"/>
    <w:rsid w:val="00811921"/>
    <w:rsid w:val="00812F30"/>
    <w:rsid w:val="00816613"/>
    <w:rsid w:val="00824631"/>
    <w:rsid w:val="0082687F"/>
    <w:rsid w:val="00830A0D"/>
    <w:rsid w:val="00832B8E"/>
    <w:rsid w:val="008337D1"/>
    <w:rsid w:val="008346A9"/>
    <w:rsid w:val="00835847"/>
    <w:rsid w:val="00835ED5"/>
    <w:rsid w:val="0083742F"/>
    <w:rsid w:val="00837E7F"/>
    <w:rsid w:val="008402FE"/>
    <w:rsid w:val="00840FE2"/>
    <w:rsid w:val="008414B7"/>
    <w:rsid w:val="008415C3"/>
    <w:rsid w:val="008415CE"/>
    <w:rsid w:val="00841A8A"/>
    <w:rsid w:val="00841DB5"/>
    <w:rsid w:val="008423D2"/>
    <w:rsid w:val="00842B38"/>
    <w:rsid w:val="00842C2B"/>
    <w:rsid w:val="00842F6E"/>
    <w:rsid w:val="00846740"/>
    <w:rsid w:val="00855EC3"/>
    <w:rsid w:val="00860664"/>
    <w:rsid w:val="0086102D"/>
    <w:rsid w:val="00861337"/>
    <w:rsid w:val="00861DF9"/>
    <w:rsid w:val="00862B3B"/>
    <w:rsid w:val="0086464C"/>
    <w:rsid w:val="0086487F"/>
    <w:rsid w:val="00864919"/>
    <w:rsid w:val="00864A60"/>
    <w:rsid w:val="00864EA5"/>
    <w:rsid w:val="0086598F"/>
    <w:rsid w:val="00865C28"/>
    <w:rsid w:val="008706B7"/>
    <w:rsid w:val="00870BE2"/>
    <w:rsid w:val="008731BE"/>
    <w:rsid w:val="00873732"/>
    <w:rsid w:val="0087504B"/>
    <w:rsid w:val="008764D2"/>
    <w:rsid w:val="0087650C"/>
    <w:rsid w:val="00876F35"/>
    <w:rsid w:val="0087768A"/>
    <w:rsid w:val="00880AD4"/>
    <w:rsid w:val="00880FFD"/>
    <w:rsid w:val="0088206C"/>
    <w:rsid w:val="00882952"/>
    <w:rsid w:val="00882BDB"/>
    <w:rsid w:val="00882DDA"/>
    <w:rsid w:val="00883154"/>
    <w:rsid w:val="00883E2C"/>
    <w:rsid w:val="008852C4"/>
    <w:rsid w:val="00885474"/>
    <w:rsid w:val="00887205"/>
    <w:rsid w:val="008907ED"/>
    <w:rsid w:val="00890993"/>
    <w:rsid w:val="00890F55"/>
    <w:rsid w:val="0089241A"/>
    <w:rsid w:val="00893647"/>
    <w:rsid w:val="00895B65"/>
    <w:rsid w:val="00895C6D"/>
    <w:rsid w:val="008960EF"/>
    <w:rsid w:val="00897DC2"/>
    <w:rsid w:val="008A114C"/>
    <w:rsid w:val="008A1CEB"/>
    <w:rsid w:val="008A2B5C"/>
    <w:rsid w:val="008A3F0B"/>
    <w:rsid w:val="008A6F2B"/>
    <w:rsid w:val="008B06A1"/>
    <w:rsid w:val="008B1751"/>
    <w:rsid w:val="008B18CB"/>
    <w:rsid w:val="008B2AB6"/>
    <w:rsid w:val="008B4265"/>
    <w:rsid w:val="008B438F"/>
    <w:rsid w:val="008B4D5A"/>
    <w:rsid w:val="008B5B74"/>
    <w:rsid w:val="008B5E74"/>
    <w:rsid w:val="008B6EC0"/>
    <w:rsid w:val="008B77AC"/>
    <w:rsid w:val="008C06D4"/>
    <w:rsid w:val="008C36D7"/>
    <w:rsid w:val="008C48EF"/>
    <w:rsid w:val="008C6D27"/>
    <w:rsid w:val="008C71CA"/>
    <w:rsid w:val="008C7536"/>
    <w:rsid w:val="008C7A5C"/>
    <w:rsid w:val="008D0CB7"/>
    <w:rsid w:val="008D3782"/>
    <w:rsid w:val="008D4479"/>
    <w:rsid w:val="008D5F8D"/>
    <w:rsid w:val="008D6C0C"/>
    <w:rsid w:val="008D6D89"/>
    <w:rsid w:val="008D7B52"/>
    <w:rsid w:val="008D7E13"/>
    <w:rsid w:val="008E286F"/>
    <w:rsid w:val="008E38D5"/>
    <w:rsid w:val="008E4EFB"/>
    <w:rsid w:val="008E59BE"/>
    <w:rsid w:val="008E5C2D"/>
    <w:rsid w:val="008E7FE1"/>
    <w:rsid w:val="008F1384"/>
    <w:rsid w:val="008F2BA2"/>
    <w:rsid w:val="008F35FA"/>
    <w:rsid w:val="008F3C19"/>
    <w:rsid w:val="008F40BE"/>
    <w:rsid w:val="008F70D1"/>
    <w:rsid w:val="00900C59"/>
    <w:rsid w:val="009010C0"/>
    <w:rsid w:val="009022F0"/>
    <w:rsid w:val="009023B7"/>
    <w:rsid w:val="00903565"/>
    <w:rsid w:val="00903A0D"/>
    <w:rsid w:val="0090516D"/>
    <w:rsid w:val="0090772B"/>
    <w:rsid w:val="009109B8"/>
    <w:rsid w:val="00910FB4"/>
    <w:rsid w:val="00914B5D"/>
    <w:rsid w:val="00914FC2"/>
    <w:rsid w:val="009207C0"/>
    <w:rsid w:val="00922D1F"/>
    <w:rsid w:val="00924D7B"/>
    <w:rsid w:val="00924E7D"/>
    <w:rsid w:val="00925B5C"/>
    <w:rsid w:val="00927D1A"/>
    <w:rsid w:val="00927DEE"/>
    <w:rsid w:val="00930C04"/>
    <w:rsid w:val="009312FA"/>
    <w:rsid w:val="00932A97"/>
    <w:rsid w:val="00933BAA"/>
    <w:rsid w:val="00935902"/>
    <w:rsid w:val="0093627D"/>
    <w:rsid w:val="009373AA"/>
    <w:rsid w:val="009416E8"/>
    <w:rsid w:val="009459EE"/>
    <w:rsid w:val="00945DB7"/>
    <w:rsid w:val="00946131"/>
    <w:rsid w:val="009470D7"/>
    <w:rsid w:val="009474DE"/>
    <w:rsid w:val="00947BA2"/>
    <w:rsid w:val="00947C98"/>
    <w:rsid w:val="009518E8"/>
    <w:rsid w:val="00952120"/>
    <w:rsid w:val="0095221B"/>
    <w:rsid w:val="00952CE5"/>
    <w:rsid w:val="00952DF1"/>
    <w:rsid w:val="009536C6"/>
    <w:rsid w:val="00953819"/>
    <w:rsid w:val="00954230"/>
    <w:rsid w:val="00956435"/>
    <w:rsid w:val="00957266"/>
    <w:rsid w:val="00960586"/>
    <w:rsid w:val="00960898"/>
    <w:rsid w:val="00960D04"/>
    <w:rsid w:val="00963416"/>
    <w:rsid w:val="00964197"/>
    <w:rsid w:val="00966BEC"/>
    <w:rsid w:val="00967121"/>
    <w:rsid w:val="00971EE2"/>
    <w:rsid w:val="009724E7"/>
    <w:rsid w:val="00972675"/>
    <w:rsid w:val="00972860"/>
    <w:rsid w:val="00972E0C"/>
    <w:rsid w:val="00973139"/>
    <w:rsid w:val="00973DE1"/>
    <w:rsid w:val="00973F48"/>
    <w:rsid w:val="00974A73"/>
    <w:rsid w:val="0097528F"/>
    <w:rsid w:val="00975899"/>
    <w:rsid w:val="00975BCA"/>
    <w:rsid w:val="009778BD"/>
    <w:rsid w:val="009803B3"/>
    <w:rsid w:val="0098251B"/>
    <w:rsid w:val="00982EC0"/>
    <w:rsid w:val="00982EC9"/>
    <w:rsid w:val="00983D98"/>
    <w:rsid w:val="00987870"/>
    <w:rsid w:val="00987A33"/>
    <w:rsid w:val="009906FF"/>
    <w:rsid w:val="00990C61"/>
    <w:rsid w:val="00992898"/>
    <w:rsid w:val="00993063"/>
    <w:rsid w:val="00994903"/>
    <w:rsid w:val="00996C1C"/>
    <w:rsid w:val="00996D3F"/>
    <w:rsid w:val="00997DF8"/>
    <w:rsid w:val="009A0402"/>
    <w:rsid w:val="009A09EE"/>
    <w:rsid w:val="009A4D33"/>
    <w:rsid w:val="009A5824"/>
    <w:rsid w:val="009A5E45"/>
    <w:rsid w:val="009A618C"/>
    <w:rsid w:val="009A6DD7"/>
    <w:rsid w:val="009A761A"/>
    <w:rsid w:val="009B0763"/>
    <w:rsid w:val="009B12C4"/>
    <w:rsid w:val="009B24D4"/>
    <w:rsid w:val="009B3809"/>
    <w:rsid w:val="009B3DB2"/>
    <w:rsid w:val="009B5958"/>
    <w:rsid w:val="009B5A8D"/>
    <w:rsid w:val="009B5AA9"/>
    <w:rsid w:val="009B6679"/>
    <w:rsid w:val="009B7755"/>
    <w:rsid w:val="009C04F8"/>
    <w:rsid w:val="009C0721"/>
    <w:rsid w:val="009C0B84"/>
    <w:rsid w:val="009C0C18"/>
    <w:rsid w:val="009C1C9C"/>
    <w:rsid w:val="009C2454"/>
    <w:rsid w:val="009C2A2D"/>
    <w:rsid w:val="009C330D"/>
    <w:rsid w:val="009C3856"/>
    <w:rsid w:val="009C41EC"/>
    <w:rsid w:val="009C504A"/>
    <w:rsid w:val="009C7185"/>
    <w:rsid w:val="009C7ED2"/>
    <w:rsid w:val="009D0878"/>
    <w:rsid w:val="009D1506"/>
    <w:rsid w:val="009D79C5"/>
    <w:rsid w:val="009E1619"/>
    <w:rsid w:val="009E266E"/>
    <w:rsid w:val="009E2FF2"/>
    <w:rsid w:val="009E5AAE"/>
    <w:rsid w:val="009E60BA"/>
    <w:rsid w:val="009E793E"/>
    <w:rsid w:val="009F0668"/>
    <w:rsid w:val="009F0AA8"/>
    <w:rsid w:val="009F1130"/>
    <w:rsid w:val="009F13B2"/>
    <w:rsid w:val="009F22E5"/>
    <w:rsid w:val="009F2AAC"/>
    <w:rsid w:val="009F3D87"/>
    <w:rsid w:val="009F5235"/>
    <w:rsid w:val="009F6673"/>
    <w:rsid w:val="009F738C"/>
    <w:rsid w:val="009F77A0"/>
    <w:rsid w:val="009F7A01"/>
    <w:rsid w:val="00A008B1"/>
    <w:rsid w:val="00A030BC"/>
    <w:rsid w:val="00A03391"/>
    <w:rsid w:val="00A035C6"/>
    <w:rsid w:val="00A035F6"/>
    <w:rsid w:val="00A052C3"/>
    <w:rsid w:val="00A06CB2"/>
    <w:rsid w:val="00A108ED"/>
    <w:rsid w:val="00A111C2"/>
    <w:rsid w:val="00A115A0"/>
    <w:rsid w:val="00A12824"/>
    <w:rsid w:val="00A17C39"/>
    <w:rsid w:val="00A20370"/>
    <w:rsid w:val="00A20B77"/>
    <w:rsid w:val="00A20C6C"/>
    <w:rsid w:val="00A20D73"/>
    <w:rsid w:val="00A221DD"/>
    <w:rsid w:val="00A22A43"/>
    <w:rsid w:val="00A23966"/>
    <w:rsid w:val="00A23B29"/>
    <w:rsid w:val="00A23F6F"/>
    <w:rsid w:val="00A24686"/>
    <w:rsid w:val="00A25C30"/>
    <w:rsid w:val="00A26253"/>
    <w:rsid w:val="00A30DB0"/>
    <w:rsid w:val="00A32D46"/>
    <w:rsid w:val="00A33D18"/>
    <w:rsid w:val="00A344EB"/>
    <w:rsid w:val="00A357AE"/>
    <w:rsid w:val="00A36740"/>
    <w:rsid w:val="00A37AD0"/>
    <w:rsid w:val="00A37CC9"/>
    <w:rsid w:val="00A40710"/>
    <w:rsid w:val="00A40FF4"/>
    <w:rsid w:val="00A42083"/>
    <w:rsid w:val="00A42969"/>
    <w:rsid w:val="00A432C2"/>
    <w:rsid w:val="00A476BA"/>
    <w:rsid w:val="00A50511"/>
    <w:rsid w:val="00A50596"/>
    <w:rsid w:val="00A51708"/>
    <w:rsid w:val="00A51740"/>
    <w:rsid w:val="00A5362C"/>
    <w:rsid w:val="00A54517"/>
    <w:rsid w:val="00A5455A"/>
    <w:rsid w:val="00A56E7B"/>
    <w:rsid w:val="00A60DC5"/>
    <w:rsid w:val="00A648BA"/>
    <w:rsid w:val="00A6734E"/>
    <w:rsid w:val="00A7275A"/>
    <w:rsid w:val="00A73A37"/>
    <w:rsid w:val="00A73EF3"/>
    <w:rsid w:val="00A75204"/>
    <w:rsid w:val="00A81365"/>
    <w:rsid w:val="00A83C5A"/>
    <w:rsid w:val="00A84177"/>
    <w:rsid w:val="00A84A00"/>
    <w:rsid w:val="00A84E7D"/>
    <w:rsid w:val="00A867BF"/>
    <w:rsid w:val="00A8697F"/>
    <w:rsid w:val="00A91A3B"/>
    <w:rsid w:val="00A92A97"/>
    <w:rsid w:val="00A94184"/>
    <w:rsid w:val="00A9426D"/>
    <w:rsid w:val="00A957B4"/>
    <w:rsid w:val="00A958C3"/>
    <w:rsid w:val="00A969F3"/>
    <w:rsid w:val="00AA09A2"/>
    <w:rsid w:val="00AA119A"/>
    <w:rsid w:val="00AA1597"/>
    <w:rsid w:val="00AA1BB3"/>
    <w:rsid w:val="00AA2A9D"/>
    <w:rsid w:val="00AA3C5A"/>
    <w:rsid w:val="00AA40E8"/>
    <w:rsid w:val="00AA6010"/>
    <w:rsid w:val="00AA627C"/>
    <w:rsid w:val="00AA7FF1"/>
    <w:rsid w:val="00AB11C0"/>
    <w:rsid w:val="00AB1A8B"/>
    <w:rsid w:val="00AB25E1"/>
    <w:rsid w:val="00AB4737"/>
    <w:rsid w:val="00AB64D6"/>
    <w:rsid w:val="00AB6AE5"/>
    <w:rsid w:val="00AB6DD4"/>
    <w:rsid w:val="00AB6DE8"/>
    <w:rsid w:val="00AC2452"/>
    <w:rsid w:val="00AC426F"/>
    <w:rsid w:val="00AC4729"/>
    <w:rsid w:val="00AC5BC9"/>
    <w:rsid w:val="00AC620D"/>
    <w:rsid w:val="00AC7497"/>
    <w:rsid w:val="00AC7915"/>
    <w:rsid w:val="00AD0477"/>
    <w:rsid w:val="00AD401A"/>
    <w:rsid w:val="00AD57F0"/>
    <w:rsid w:val="00AD58FC"/>
    <w:rsid w:val="00AD5F0C"/>
    <w:rsid w:val="00AD622C"/>
    <w:rsid w:val="00AD6617"/>
    <w:rsid w:val="00AD6D18"/>
    <w:rsid w:val="00AD6D58"/>
    <w:rsid w:val="00AD79D0"/>
    <w:rsid w:val="00AD7A47"/>
    <w:rsid w:val="00AE2528"/>
    <w:rsid w:val="00AE283D"/>
    <w:rsid w:val="00AE4D13"/>
    <w:rsid w:val="00AE60E6"/>
    <w:rsid w:val="00AE6E19"/>
    <w:rsid w:val="00AE7FDE"/>
    <w:rsid w:val="00AF1370"/>
    <w:rsid w:val="00AF1D14"/>
    <w:rsid w:val="00AF1F82"/>
    <w:rsid w:val="00AF216E"/>
    <w:rsid w:val="00AF2C06"/>
    <w:rsid w:val="00AF6321"/>
    <w:rsid w:val="00AF6730"/>
    <w:rsid w:val="00B025C7"/>
    <w:rsid w:val="00B02ACF"/>
    <w:rsid w:val="00B03092"/>
    <w:rsid w:val="00B061BE"/>
    <w:rsid w:val="00B06A5C"/>
    <w:rsid w:val="00B074B6"/>
    <w:rsid w:val="00B11279"/>
    <w:rsid w:val="00B129AC"/>
    <w:rsid w:val="00B13A4E"/>
    <w:rsid w:val="00B15EA6"/>
    <w:rsid w:val="00B1753F"/>
    <w:rsid w:val="00B2319C"/>
    <w:rsid w:val="00B243A8"/>
    <w:rsid w:val="00B249E5"/>
    <w:rsid w:val="00B2760F"/>
    <w:rsid w:val="00B32157"/>
    <w:rsid w:val="00B32E78"/>
    <w:rsid w:val="00B37F03"/>
    <w:rsid w:val="00B4090C"/>
    <w:rsid w:val="00B42B4F"/>
    <w:rsid w:val="00B4372F"/>
    <w:rsid w:val="00B43910"/>
    <w:rsid w:val="00B43C2F"/>
    <w:rsid w:val="00B43D3E"/>
    <w:rsid w:val="00B47376"/>
    <w:rsid w:val="00B50244"/>
    <w:rsid w:val="00B50DB4"/>
    <w:rsid w:val="00B51E05"/>
    <w:rsid w:val="00B51F11"/>
    <w:rsid w:val="00B528A4"/>
    <w:rsid w:val="00B5339B"/>
    <w:rsid w:val="00B5352F"/>
    <w:rsid w:val="00B53865"/>
    <w:rsid w:val="00B56238"/>
    <w:rsid w:val="00B56AE7"/>
    <w:rsid w:val="00B5784B"/>
    <w:rsid w:val="00B60C8F"/>
    <w:rsid w:val="00B610ED"/>
    <w:rsid w:val="00B61DC5"/>
    <w:rsid w:val="00B62644"/>
    <w:rsid w:val="00B637AE"/>
    <w:rsid w:val="00B6454F"/>
    <w:rsid w:val="00B649E5"/>
    <w:rsid w:val="00B64ED3"/>
    <w:rsid w:val="00B65D84"/>
    <w:rsid w:val="00B67FD1"/>
    <w:rsid w:val="00B71DAB"/>
    <w:rsid w:val="00B76439"/>
    <w:rsid w:val="00B76A88"/>
    <w:rsid w:val="00B76DC0"/>
    <w:rsid w:val="00B7708E"/>
    <w:rsid w:val="00B823F0"/>
    <w:rsid w:val="00B8310A"/>
    <w:rsid w:val="00B865FC"/>
    <w:rsid w:val="00B904F6"/>
    <w:rsid w:val="00B91070"/>
    <w:rsid w:val="00B9237C"/>
    <w:rsid w:val="00B9376A"/>
    <w:rsid w:val="00B93CAA"/>
    <w:rsid w:val="00B94492"/>
    <w:rsid w:val="00B96EDA"/>
    <w:rsid w:val="00BA0822"/>
    <w:rsid w:val="00BA413A"/>
    <w:rsid w:val="00BA4720"/>
    <w:rsid w:val="00BA4BA1"/>
    <w:rsid w:val="00BA5FA3"/>
    <w:rsid w:val="00BA5FD1"/>
    <w:rsid w:val="00BA609E"/>
    <w:rsid w:val="00BA69A8"/>
    <w:rsid w:val="00BA6F41"/>
    <w:rsid w:val="00BA6F7E"/>
    <w:rsid w:val="00BB1FAA"/>
    <w:rsid w:val="00BB3EFA"/>
    <w:rsid w:val="00BC0EB3"/>
    <w:rsid w:val="00BC50D4"/>
    <w:rsid w:val="00BC5604"/>
    <w:rsid w:val="00BD00F5"/>
    <w:rsid w:val="00BD267F"/>
    <w:rsid w:val="00BD3399"/>
    <w:rsid w:val="00BD350E"/>
    <w:rsid w:val="00BD6B40"/>
    <w:rsid w:val="00BD70D0"/>
    <w:rsid w:val="00BD7450"/>
    <w:rsid w:val="00BD74D7"/>
    <w:rsid w:val="00BD7F4D"/>
    <w:rsid w:val="00BD7F7C"/>
    <w:rsid w:val="00BE05C9"/>
    <w:rsid w:val="00BE085B"/>
    <w:rsid w:val="00BE0D42"/>
    <w:rsid w:val="00BE10C1"/>
    <w:rsid w:val="00BE1122"/>
    <w:rsid w:val="00BE1E68"/>
    <w:rsid w:val="00BE2AD4"/>
    <w:rsid w:val="00BE3484"/>
    <w:rsid w:val="00BE4560"/>
    <w:rsid w:val="00BE49C6"/>
    <w:rsid w:val="00BE4C8F"/>
    <w:rsid w:val="00BE6C71"/>
    <w:rsid w:val="00BF1242"/>
    <w:rsid w:val="00BF48CA"/>
    <w:rsid w:val="00BF55C7"/>
    <w:rsid w:val="00BF5CDA"/>
    <w:rsid w:val="00BF601B"/>
    <w:rsid w:val="00BF7DD7"/>
    <w:rsid w:val="00C03024"/>
    <w:rsid w:val="00C03184"/>
    <w:rsid w:val="00C035DD"/>
    <w:rsid w:val="00C04E73"/>
    <w:rsid w:val="00C05959"/>
    <w:rsid w:val="00C10AF5"/>
    <w:rsid w:val="00C11A4C"/>
    <w:rsid w:val="00C11B20"/>
    <w:rsid w:val="00C12023"/>
    <w:rsid w:val="00C124FA"/>
    <w:rsid w:val="00C14EF2"/>
    <w:rsid w:val="00C1532A"/>
    <w:rsid w:val="00C1666A"/>
    <w:rsid w:val="00C171AB"/>
    <w:rsid w:val="00C201CD"/>
    <w:rsid w:val="00C20EE6"/>
    <w:rsid w:val="00C21870"/>
    <w:rsid w:val="00C22F07"/>
    <w:rsid w:val="00C2407C"/>
    <w:rsid w:val="00C24880"/>
    <w:rsid w:val="00C24CEE"/>
    <w:rsid w:val="00C26988"/>
    <w:rsid w:val="00C26C2E"/>
    <w:rsid w:val="00C27A57"/>
    <w:rsid w:val="00C30753"/>
    <w:rsid w:val="00C32185"/>
    <w:rsid w:val="00C3233E"/>
    <w:rsid w:val="00C33715"/>
    <w:rsid w:val="00C340C8"/>
    <w:rsid w:val="00C3510F"/>
    <w:rsid w:val="00C35C8C"/>
    <w:rsid w:val="00C363CE"/>
    <w:rsid w:val="00C366A1"/>
    <w:rsid w:val="00C3714E"/>
    <w:rsid w:val="00C37BB4"/>
    <w:rsid w:val="00C40F2A"/>
    <w:rsid w:val="00C435B7"/>
    <w:rsid w:val="00C43FBB"/>
    <w:rsid w:val="00C45987"/>
    <w:rsid w:val="00C45DAC"/>
    <w:rsid w:val="00C47184"/>
    <w:rsid w:val="00C47FF1"/>
    <w:rsid w:val="00C5219B"/>
    <w:rsid w:val="00C52E91"/>
    <w:rsid w:val="00C53362"/>
    <w:rsid w:val="00C5400D"/>
    <w:rsid w:val="00C54840"/>
    <w:rsid w:val="00C563B3"/>
    <w:rsid w:val="00C57480"/>
    <w:rsid w:val="00C62778"/>
    <w:rsid w:val="00C6340B"/>
    <w:rsid w:val="00C64022"/>
    <w:rsid w:val="00C64F6A"/>
    <w:rsid w:val="00C6565B"/>
    <w:rsid w:val="00C73678"/>
    <w:rsid w:val="00C73740"/>
    <w:rsid w:val="00C73BE4"/>
    <w:rsid w:val="00C80A65"/>
    <w:rsid w:val="00C823EF"/>
    <w:rsid w:val="00C8269C"/>
    <w:rsid w:val="00C83EE2"/>
    <w:rsid w:val="00C85E1E"/>
    <w:rsid w:val="00C86220"/>
    <w:rsid w:val="00C8696A"/>
    <w:rsid w:val="00C86D2D"/>
    <w:rsid w:val="00C94C79"/>
    <w:rsid w:val="00C95364"/>
    <w:rsid w:val="00C95EEF"/>
    <w:rsid w:val="00C96CFB"/>
    <w:rsid w:val="00CA002F"/>
    <w:rsid w:val="00CA121F"/>
    <w:rsid w:val="00CA2521"/>
    <w:rsid w:val="00CA2DA3"/>
    <w:rsid w:val="00CA3A1A"/>
    <w:rsid w:val="00CA4368"/>
    <w:rsid w:val="00CA4BC5"/>
    <w:rsid w:val="00CA566B"/>
    <w:rsid w:val="00CA7DE5"/>
    <w:rsid w:val="00CB04E3"/>
    <w:rsid w:val="00CB173E"/>
    <w:rsid w:val="00CB190F"/>
    <w:rsid w:val="00CB2208"/>
    <w:rsid w:val="00CB43DA"/>
    <w:rsid w:val="00CB479E"/>
    <w:rsid w:val="00CB6775"/>
    <w:rsid w:val="00CB695D"/>
    <w:rsid w:val="00CC13FE"/>
    <w:rsid w:val="00CC2CDC"/>
    <w:rsid w:val="00CC417D"/>
    <w:rsid w:val="00CC5479"/>
    <w:rsid w:val="00CC6A52"/>
    <w:rsid w:val="00CD1246"/>
    <w:rsid w:val="00CD2713"/>
    <w:rsid w:val="00CD3926"/>
    <w:rsid w:val="00CD397D"/>
    <w:rsid w:val="00CD4FF7"/>
    <w:rsid w:val="00CD5B7D"/>
    <w:rsid w:val="00CE4A7C"/>
    <w:rsid w:val="00CE4AF1"/>
    <w:rsid w:val="00CE5C79"/>
    <w:rsid w:val="00CE723C"/>
    <w:rsid w:val="00CF1AF9"/>
    <w:rsid w:val="00CF4C36"/>
    <w:rsid w:val="00CF560B"/>
    <w:rsid w:val="00CF58E2"/>
    <w:rsid w:val="00CF75B8"/>
    <w:rsid w:val="00CF7C54"/>
    <w:rsid w:val="00D00A2F"/>
    <w:rsid w:val="00D0261F"/>
    <w:rsid w:val="00D029D6"/>
    <w:rsid w:val="00D07945"/>
    <w:rsid w:val="00D12AC8"/>
    <w:rsid w:val="00D12E2D"/>
    <w:rsid w:val="00D131E2"/>
    <w:rsid w:val="00D1514F"/>
    <w:rsid w:val="00D1641A"/>
    <w:rsid w:val="00D176B8"/>
    <w:rsid w:val="00D17904"/>
    <w:rsid w:val="00D17B9E"/>
    <w:rsid w:val="00D24BD9"/>
    <w:rsid w:val="00D24C6B"/>
    <w:rsid w:val="00D24FD0"/>
    <w:rsid w:val="00D258DB"/>
    <w:rsid w:val="00D25A7C"/>
    <w:rsid w:val="00D26058"/>
    <w:rsid w:val="00D2689A"/>
    <w:rsid w:val="00D26E82"/>
    <w:rsid w:val="00D2717B"/>
    <w:rsid w:val="00D32151"/>
    <w:rsid w:val="00D332C8"/>
    <w:rsid w:val="00D337F6"/>
    <w:rsid w:val="00D34536"/>
    <w:rsid w:val="00D3553B"/>
    <w:rsid w:val="00D36299"/>
    <w:rsid w:val="00D37251"/>
    <w:rsid w:val="00D37612"/>
    <w:rsid w:val="00D41291"/>
    <w:rsid w:val="00D41C7A"/>
    <w:rsid w:val="00D44939"/>
    <w:rsid w:val="00D4625B"/>
    <w:rsid w:val="00D52477"/>
    <w:rsid w:val="00D547B5"/>
    <w:rsid w:val="00D55312"/>
    <w:rsid w:val="00D557F8"/>
    <w:rsid w:val="00D55A42"/>
    <w:rsid w:val="00D56706"/>
    <w:rsid w:val="00D5696F"/>
    <w:rsid w:val="00D57F3C"/>
    <w:rsid w:val="00D61B68"/>
    <w:rsid w:val="00D648F8"/>
    <w:rsid w:val="00D65DC9"/>
    <w:rsid w:val="00D66020"/>
    <w:rsid w:val="00D70057"/>
    <w:rsid w:val="00D70C00"/>
    <w:rsid w:val="00D730B7"/>
    <w:rsid w:val="00D7337C"/>
    <w:rsid w:val="00D740DE"/>
    <w:rsid w:val="00D75AF1"/>
    <w:rsid w:val="00D76024"/>
    <w:rsid w:val="00D76F40"/>
    <w:rsid w:val="00D778E5"/>
    <w:rsid w:val="00D80836"/>
    <w:rsid w:val="00D81A29"/>
    <w:rsid w:val="00D840B6"/>
    <w:rsid w:val="00D85A2B"/>
    <w:rsid w:val="00D870BE"/>
    <w:rsid w:val="00D8775E"/>
    <w:rsid w:val="00D87EF2"/>
    <w:rsid w:val="00D90BB5"/>
    <w:rsid w:val="00D90BC5"/>
    <w:rsid w:val="00D90BE6"/>
    <w:rsid w:val="00D91606"/>
    <w:rsid w:val="00D91B4B"/>
    <w:rsid w:val="00D94491"/>
    <w:rsid w:val="00D945F3"/>
    <w:rsid w:val="00D96192"/>
    <w:rsid w:val="00D961DE"/>
    <w:rsid w:val="00D97508"/>
    <w:rsid w:val="00DA1A2F"/>
    <w:rsid w:val="00DA3548"/>
    <w:rsid w:val="00DA3658"/>
    <w:rsid w:val="00DA44AE"/>
    <w:rsid w:val="00DA4A72"/>
    <w:rsid w:val="00DA4C61"/>
    <w:rsid w:val="00DA6576"/>
    <w:rsid w:val="00DA682A"/>
    <w:rsid w:val="00DB09C5"/>
    <w:rsid w:val="00DB2CDB"/>
    <w:rsid w:val="00DB3B77"/>
    <w:rsid w:val="00DB4AE3"/>
    <w:rsid w:val="00DB55F4"/>
    <w:rsid w:val="00DB634C"/>
    <w:rsid w:val="00DC014D"/>
    <w:rsid w:val="00DC03FE"/>
    <w:rsid w:val="00DC05C8"/>
    <w:rsid w:val="00DC1240"/>
    <w:rsid w:val="00DC1F81"/>
    <w:rsid w:val="00DC55DC"/>
    <w:rsid w:val="00DC675C"/>
    <w:rsid w:val="00DD0622"/>
    <w:rsid w:val="00DD460B"/>
    <w:rsid w:val="00DD52A2"/>
    <w:rsid w:val="00DD67CA"/>
    <w:rsid w:val="00DD6B6B"/>
    <w:rsid w:val="00DD6F30"/>
    <w:rsid w:val="00DD7043"/>
    <w:rsid w:val="00DE33C8"/>
    <w:rsid w:val="00DE5D8E"/>
    <w:rsid w:val="00DE7F0D"/>
    <w:rsid w:val="00DF3676"/>
    <w:rsid w:val="00DF533F"/>
    <w:rsid w:val="00DF5354"/>
    <w:rsid w:val="00DF6CDD"/>
    <w:rsid w:val="00DF7AC7"/>
    <w:rsid w:val="00E00435"/>
    <w:rsid w:val="00E04975"/>
    <w:rsid w:val="00E065F4"/>
    <w:rsid w:val="00E1018C"/>
    <w:rsid w:val="00E11437"/>
    <w:rsid w:val="00E11F5D"/>
    <w:rsid w:val="00E12CBE"/>
    <w:rsid w:val="00E13EEC"/>
    <w:rsid w:val="00E212B5"/>
    <w:rsid w:val="00E228B9"/>
    <w:rsid w:val="00E22DFF"/>
    <w:rsid w:val="00E231E7"/>
    <w:rsid w:val="00E25074"/>
    <w:rsid w:val="00E25483"/>
    <w:rsid w:val="00E255EE"/>
    <w:rsid w:val="00E268DE"/>
    <w:rsid w:val="00E3145F"/>
    <w:rsid w:val="00E321CF"/>
    <w:rsid w:val="00E3262A"/>
    <w:rsid w:val="00E33EAC"/>
    <w:rsid w:val="00E34F03"/>
    <w:rsid w:val="00E352E1"/>
    <w:rsid w:val="00E36E9A"/>
    <w:rsid w:val="00E377C5"/>
    <w:rsid w:val="00E41B66"/>
    <w:rsid w:val="00E41FE5"/>
    <w:rsid w:val="00E437AA"/>
    <w:rsid w:val="00E438FB"/>
    <w:rsid w:val="00E448B4"/>
    <w:rsid w:val="00E44F86"/>
    <w:rsid w:val="00E45F05"/>
    <w:rsid w:val="00E51349"/>
    <w:rsid w:val="00E53823"/>
    <w:rsid w:val="00E53D8B"/>
    <w:rsid w:val="00E5510E"/>
    <w:rsid w:val="00E55162"/>
    <w:rsid w:val="00E55674"/>
    <w:rsid w:val="00E55DD1"/>
    <w:rsid w:val="00E5750E"/>
    <w:rsid w:val="00E6071E"/>
    <w:rsid w:val="00E60767"/>
    <w:rsid w:val="00E62721"/>
    <w:rsid w:val="00E63299"/>
    <w:rsid w:val="00E6448B"/>
    <w:rsid w:val="00E650DA"/>
    <w:rsid w:val="00E66CA8"/>
    <w:rsid w:val="00E6772A"/>
    <w:rsid w:val="00E70A87"/>
    <w:rsid w:val="00E71B04"/>
    <w:rsid w:val="00E736F8"/>
    <w:rsid w:val="00E76A10"/>
    <w:rsid w:val="00E77C7F"/>
    <w:rsid w:val="00E845C3"/>
    <w:rsid w:val="00E8514A"/>
    <w:rsid w:val="00E85520"/>
    <w:rsid w:val="00E858D7"/>
    <w:rsid w:val="00E85EEE"/>
    <w:rsid w:val="00E87FF0"/>
    <w:rsid w:val="00E9052F"/>
    <w:rsid w:val="00E905CB"/>
    <w:rsid w:val="00E90CF0"/>
    <w:rsid w:val="00E91257"/>
    <w:rsid w:val="00E936F0"/>
    <w:rsid w:val="00E93B6C"/>
    <w:rsid w:val="00E9469F"/>
    <w:rsid w:val="00E950AD"/>
    <w:rsid w:val="00E95CC6"/>
    <w:rsid w:val="00E96016"/>
    <w:rsid w:val="00E97481"/>
    <w:rsid w:val="00E97D15"/>
    <w:rsid w:val="00EA369A"/>
    <w:rsid w:val="00EA39F9"/>
    <w:rsid w:val="00EA5E76"/>
    <w:rsid w:val="00EA6B57"/>
    <w:rsid w:val="00EA6C72"/>
    <w:rsid w:val="00EB0279"/>
    <w:rsid w:val="00EB1D03"/>
    <w:rsid w:val="00EB1F97"/>
    <w:rsid w:val="00EB276C"/>
    <w:rsid w:val="00EB3A33"/>
    <w:rsid w:val="00EB5CE0"/>
    <w:rsid w:val="00EB629E"/>
    <w:rsid w:val="00EC03CA"/>
    <w:rsid w:val="00EC12FE"/>
    <w:rsid w:val="00EC181F"/>
    <w:rsid w:val="00EC3B89"/>
    <w:rsid w:val="00EC76C6"/>
    <w:rsid w:val="00ED014A"/>
    <w:rsid w:val="00ED03D0"/>
    <w:rsid w:val="00ED258B"/>
    <w:rsid w:val="00ED75D5"/>
    <w:rsid w:val="00ED7803"/>
    <w:rsid w:val="00ED79FC"/>
    <w:rsid w:val="00ED7AEC"/>
    <w:rsid w:val="00EE072F"/>
    <w:rsid w:val="00EE2FF4"/>
    <w:rsid w:val="00EE4AE3"/>
    <w:rsid w:val="00EE50C5"/>
    <w:rsid w:val="00EE68F7"/>
    <w:rsid w:val="00EE7473"/>
    <w:rsid w:val="00EE7A31"/>
    <w:rsid w:val="00EF2F78"/>
    <w:rsid w:val="00EF2FB2"/>
    <w:rsid w:val="00EF380C"/>
    <w:rsid w:val="00EF489B"/>
    <w:rsid w:val="00EF5268"/>
    <w:rsid w:val="00EF65A1"/>
    <w:rsid w:val="00EF7102"/>
    <w:rsid w:val="00EF72DC"/>
    <w:rsid w:val="00EF7341"/>
    <w:rsid w:val="00F0096D"/>
    <w:rsid w:val="00F0144F"/>
    <w:rsid w:val="00F02FF0"/>
    <w:rsid w:val="00F05246"/>
    <w:rsid w:val="00F053BA"/>
    <w:rsid w:val="00F059B4"/>
    <w:rsid w:val="00F068A0"/>
    <w:rsid w:val="00F077F3"/>
    <w:rsid w:val="00F07F6A"/>
    <w:rsid w:val="00F1187A"/>
    <w:rsid w:val="00F12B42"/>
    <w:rsid w:val="00F12BB1"/>
    <w:rsid w:val="00F12F0F"/>
    <w:rsid w:val="00F13AEB"/>
    <w:rsid w:val="00F14934"/>
    <w:rsid w:val="00F14D29"/>
    <w:rsid w:val="00F14F46"/>
    <w:rsid w:val="00F17448"/>
    <w:rsid w:val="00F2124B"/>
    <w:rsid w:val="00F227E0"/>
    <w:rsid w:val="00F23EFA"/>
    <w:rsid w:val="00F2502B"/>
    <w:rsid w:val="00F254A7"/>
    <w:rsid w:val="00F25FEE"/>
    <w:rsid w:val="00F27874"/>
    <w:rsid w:val="00F316E2"/>
    <w:rsid w:val="00F33BBB"/>
    <w:rsid w:val="00F3457B"/>
    <w:rsid w:val="00F34AF4"/>
    <w:rsid w:val="00F404A2"/>
    <w:rsid w:val="00F41E01"/>
    <w:rsid w:val="00F42EB6"/>
    <w:rsid w:val="00F43170"/>
    <w:rsid w:val="00F457A0"/>
    <w:rsid w:val="00F4631B"/>
    <w:rsid w:val="00F47813"/>
    <w:rsid w:val="00F506ED"/>
    <w:rsid w:val="00F50AA1"/>
    <w:rsid w:val="00F50BCF"/>
    <w:rsid w:val="00F50BFC"/>
    <w:rsid w:val="00F51348"/>
    <w:rsid w:val="00F53CBA"/>
    <w:rsid w:val="00F53EFB"/>
    <w:rsid w:val="00F561DE"/>
    <w:rsid w:val="00F570B7"/>
    <w:rsid w:val="00F6044A"/>
    <w:rsid w:val="00F608A2"/>
    <w:rsid w:val="00F6348F"/>
    <w:rsid w:val="00F63C13"/>
    <w:rsid w:val="00F6492F"/>
    <w:rsid w:val="00F66A8C"/>
    <w:rsid w:val="00F70B59"/>
    <w:rsid w:val="00F71A52"/>
    <w:rsid w:val="00F76E05"/>
    <w:rsid w:val="00F77B06"/>
    <w:rsid w:val="00F80B77"/>
    <w:rsid w:val="00F80CF4"/>
    <w:rsid w:val="00F811CC"/>
    <w:rsid w:val="00F81FA7"/>
    <w:rsid w:val="00F820F3"/>
    <w:rsid w:val="00F82676"/>
    <w:rsid w:val="00F843A4"/>
    <w:rsid w:val="00F854AA"/>
    <w:rsid w:val="00F86D57"/>
    <w:rsid w:val="00F8721D"/>
    <w:rsid w:val="00F87EA7"/>
    <w:rsid w:val="00F90827"/>
    <w:rsid w:val="00F9170D"/>
    <w:rsid w:val="00F91A07"/>
    <w:rsid w:val="00F92A4A"/>
    <w:rsid w:val="00F943ED"/>
    <w:rsid w:val="00F94F6C"/>
    <w:rsid w:val="00F95BC6"/>
    <w:rsid w:val="00F95EFD"/>
    <w:rsid w:val="00F96BD8"/>
    <w:rsid w:val="00F97A36"/>
    <w:rsid w:val="00FA066E"/>
    <w:rsid w:val="00FA0677"/>
    <w:rsid w:val="00FA2C59"/>
    <w:rsid w:val="00FA2FE6"/>
    <w:rsid w:val="00FA3B28"/>
    <w:rsid w:val="00FA3F46"/>
    <w:rsid w:val="00FA403F"/>
    <w:rsid w:val="00FA4257"/>
    <w:rsid w:val="00FA4701"/>
    <w:rsid w:val="00FA594F"/>
    <w:rsid w:val="00FA6020"/>
    <w:rsid w:val="00FA7189"/>
    <w:rsid w:val="00FB029E"/>
    <w:rsid w:val="00FB061B"/>
    <w:rsid w:val="00FB313B"/>
    <w:rsid w:val="00FB45F0"/>
    <w:rsid w:val="00FB5C94"/>
    <w:rsid w:val="00FB7324"/>
    <w:rsid w:val="00FC05AF"/>
    <w:rsid w:val="00FC0B82"/>
    <w:rsid w:val="00FC11C6"/>
    <w:rsid w:val="00FC2F55"/>
    <w:rsid w:val="00FC2FAF"/>
    <w:rsid w:val="00FC4982"/>
    <w:rsid w:val="00FC4F75"/>
    <w:rsid w:val="00FD18F6"/>
    <w:rsid w:val="00FD2559"/>
    <w:rsid w:val="00FD3573"/>
    <w:rsid w:val="00FD3727"/>
    <w:rsid w:val="00FD445E"/>
    <w:rsid w:val="00FD47FF"/>
    <w:rsid w:val="00FD72EA"/>
    <w:rsid w:val="00FE2677"/>
    <w:rsid w:val="00FE3981"/>
    <w:rsid w:val="00FE4A10"/>
    <w:rsid w:val="00FE69CE"/>
    <w:rsid w:val="00FE7444"/>
    <w:rsid w:val="00FF0AD6"/>
    <w:rsid w:val="00FF0CF8"/>
    <w:rsid w:val="00FF1541"/>
    <w:rsid w:val="00FF1C67"/>
    <w:rsid w:val="00FF2038"/>
    <w:rsid w:val="00FF2912"/>
    <w:rsid w:val="00FF333C"/>
    <w:rsid w:val="00FF35B7"/>
    <w:rsid w:val="00FF36D9"/>
    <w:rsid w:val="00FF3BEC"/>
    <w:rsid w:val="00FF50F7"/>
    <w:rsid w:val="00FF6636"/>
    <w:rsid w:val="00FF7329"/>
    <w:rsid w:val="00FF751F"/>
    <w:rsid w:val="0FC5619A"/>
    <w:rsid w:val="1B205531"/>
    <w:rsid w:val="28C30934"/>
    <w:rsid w:val="44600B9D"/>
    <w:rsid w:val="7512151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34"/>
    <w:qFormat/>
    <w:uiPriority w:val="0"/>
    <w:pPr>
      <w:keepNext/>
      <w:keepLines/>
      <w:spacing w:before="360" w:after="360" w:line="360" w:lineRule="auto"/>
      <w:jc w:val="center"/>
      <w:outlineLvl w:val="0"/>
    </w:pPr>
    <w:rPr>
      <w:rFonts w:eastAsiaTheme="majorEastAsia" w:cstheme="majorBidi"/>
      <w:b/>
      <w:bCs/>
      <w:sz w:val="28"/>
      <w:szCs w:val="28"/>
    </w:rPr>
  </w:style>
  <w:style w:type="paragraph" w:styleId="3">
    <w:name w:val="heading 2"/>
    <w:basedOn w:val="1"/>
    <w:next w:val="1"/>
    <w:link w:val="35"/>
    <w:semiHidden/>
    <w:unhideWhenUsed/>
    <w:qFormat/>
    <w:uiPriority w:val="0"/>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36"/>
    <w:semiHidden/>
    <w:unhideWhenUsed/>
    <w:qFormat/>
    <w:uiPriority w:val="0"/>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37"/>
    <w:semiHidden/>
    <w:unhideWhenUsed/>
    <w:qFormat/>
    <w:uiPriority w:val="0"/>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38"/>
    <w:semiHidden/>
    <w:unhideWhenUsed/>
    <w:qFormat/>
    <w:uiPriority w:val="0"/>
    <w:pPr>
      <w:keepNext/>
      <w:keepLines/>
      <w:numPr>
        <w:ilvl w:val="4"/>
        <w:numId w:val="1"/>
      </w:numPr>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39"/>
    <w:semiHidden/>
    <w:unhideWhenUsed/>
    <w:qFormat/>
    <w:uiPriority w:val="0"/>
    <w:pPr>
      <w:keepNext/>
      <w:keepLines/>
      <w:numPr>
        <w:ilvl w:val="5"/>
        <w:numId w:val="1"/>
      </w:numPr>
      <w:spacing w:before="20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40"/>
    <w:semiHidden/>
    <w:unhideWhenUsed/>
    <w:qFormat/>
    <w:uiPriority w:val="0"/>
    <w:pPr>
      <w:keepNext/>
      <w:keepLines/>
      <w:numPr>
        <w:ilvl w:val="6"/>
        <w:numId w:val="1"/>
      </w:numPr>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41"/>
    <w:semiHidden/>
    <w:unhideWhenUsed/>
    <w:qFormat/>
    <w:uiPriority w:val="0"/>
    <w:pPr>
      <w:keepNext/>
      <w:keepLines/>
      <w:numPr>
        <w:ilvl w:val="7"/>
        <w:numId w:val="1"/>
      </w:numPr>
      <w:spacing w:before="20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42"/>
    <w:semiHidden/>
    <w:unhideWhenUsed/>
    <w:qFormat/>
    <w:uiPriority w:val="0"/>
    <w:pPr>
      <w:keepNext/>
      <w:keepLines/>
      <w:numPr>
        <w:ilvl w:val="8"/>
        <w:numId w:val="1"/>
      </w:numPr>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otnote reference"/>
    <w:basedOn w:val="11"/>
    <w:qFormat/>
    <w:uiPriority w:val="0"/>
    <w:rPr>
      <w:vertAlign w:val="superscript"/>
    </w:rPr>
  </w:style>
  <w:style w:type="character" w:styleId="14">
    <w:name w:val="Hyperlink"/>
    <w:qFormat/>
    <w:uiPriority w:val="99"/>
    <w:rPr>
      <w:color w:val="0000FF"/>
      <w:u w:val="single"/>
    </w:rPr>
  </w:style>
  <w:style w:type="character" w:styleId="15">
    <w:name w:val="page number"/>
    <w:basedOn w:val="11"/>
    <w:qFormat/>
    <w:uiPriority w:val="0"/>
  </w:style>
  <w:style w:type="paragraph" w:styleId="16">
    <w:name w:val="Balloon Text"/>
    <w:basedOn w:val="1"/>
    <w:link w:val="49"/>
    <w:qFormat/>
    <w:uiPriority w:val="0"/>
    <w:rPr>
      <w:rFonts w:ascii="Tahoma" w:hAnsi="Tahoma"/>
      <w:sz w:val="16"/>
      <w:szCs w:val="16"/>
    </w:rPr>
  </w:style>
  <w:style w:type="paragraph" w:styleId="17">
    <w:name w:val="Plain Text"/>
    <w:basedOn w:val="1"/>
    <w:link w:val="43"/>
    <w:qFormat/>
    <w:uiPriority w:val="0"/>
    <w:rPr>
      <w:rFonts w:ascii="Courier New" w:hAnsi="Courier New"/>
      <w:sz w:val="20"/>
      <w:szCs w:val="20"/>
    </w:rPr>
  </w:style>
  <w:style w:type="paragraph" w:styleId="18">
    <w:name w:val="footnote text"/>
    <w:basedOn w:val="1"/>
    <w:link w:val="55"/>
    <w:qFormat/>
    <w:uiPriority w:val="0"/>
    <w:rPr>
      <w:sz w:val="20"/>
      <w:szCs w:val="20"/>
    </w:rPr>
  </w:style>
  <w:style w:type="paragraph" w:styleId="19">
    <w:name w:val="header"/>
    <w:basedOn w:val="1"/>
    <w:link w:val="50"/>
    <w:qFormat/>
    <w:uiPriority w:val="0"/>
    <w:pPr>
      <w:tabs>
        <w:tab w:val="center" w:pos="4677"/>
        <w:tab w:val="right" w:pos="9355"/>
      </w:tabs>
    </w:pPr>
  </w:style>
  <w:style w:type="paragraph" w:styleId="20">
    <w:name w:val="Body Text"/>
    <w:basedOn w:val="1"/>
    <w:link w:val="58"/>
    <w:unhideWhenUsed/>
    <w:qFormat/>
    <w:uiPriority w:val="0"/>
    <w:pPr>
      <w:jc w:val="center"/>
    </w:pPr>
    <w:rPr>
      <w:szCs w:val="20"/>
    </w:rPr>
  </w:style>
  <w:style w:type="paragraph" w:styleId="21">
    <w:name w:val="toc 1"/>
    <w:basedOn w:val="22"/>
    <w:next w:val="1"/>
    <w:autoRedefine/>
    <w:qFormat/>
    <w:uiPriority w:val="39"/>
    <w:pPr>
      <w:tabs>
        <w:tab w:val="right" w:leader="dot" w:pos="9356"/>
      </w:tabs>
    </w:pPr>
  </w:style>
  <w:style w:type="paragraph" w:customStyle="1" w:styleId="22">
    <w:name w:val="+Оглавление 1"/>
    <w:qFormat/>
    <w:uiPriority w:val="0"/>
    <w:pPr>
      <w:tabs>
        <w:tab w:val="right" w:leader="dot" w:pos="9356"/>
      </w:tabs>
      <w:spacing w:line="360" w:lineRule="auto"/>
    </w:pPr>
    <w:rPr>
      <w:rFonts w:ascii="Times New Roman" w:hAnsi="Times New Roman" w:cs="Times New Roman" w:eastAsiaTheme="majorEastAsia"/>
      <w:sz w:val="28"/>
      <w:szCs w:val="28"/>
      <w:lang w:val="ru-RU" w:eastAsia="en-US" w:bidi="ar-SA"/>
    </w:rPr>
  </w:style>
  <w:style w:type="paragraph" w:styleId="23">
    <w:name w:val="toc 3"/>
    <w:basedOn w:val="24"/>
    <w:next w:val="1"/>
    <w:autoRedefine/>
    <w:unhideWhenUsed/>
    <w:qFormat/>
    <w:uiPriority w:val="39"/>
    <w:pPr>
      <w:tabs>
        <w:tab w:val="right" w:leader="dot" w:pos="9356"/>
      </w:tabs>
    </w:pPr>
    <w:rPr>
      <w:rFonts w:eastAsiaTheme="minorEastAsia" w:cstheme="minorBidi"/>
      <w:szCs w:val="22"/>
    </w:rPr>
  </w:style>
  <w:style w:type="paragraph" w:customStyle="1" w:styleId="24">
    <w:name w:val="+Оглавление 3"/>
    <w:basedOn w:val="22"/>
    <w:next w:val="1"/>
    <w:qFormat/>
    <w:uiPriority w:val="0"/>
    <w:pPr>
      <w:ind w:left="567"/>
    </w:pPr>
  </w:style>
  <w:style w:type="paragraph" w:styleId="25">
    <w:name w:val="toc 2"/>
    <w:basedOn w:val="26"/>
    <w:next w:val="1"/>
    <w:autoRedefine/>
    <w:unhideWhenUsed/>
    <w:qFormat/>
    <w:uiPriority w:val="39"/>
    <w:pPr>
      <w:tabs>
        <w:tab w:val="right" w:leader="dot" w:pos="9356"/>
      </w:tabs>
    </w:pPr>
    <w:rPr>
      <w:rFonts w:eastAsiaTheme="minorEastAsia" w:cstheme="minorBidi"/>
      <w:szCs w:val="22"/>
    </w:rPr>
  </w:style>
  <w:style w:type="paragraph" w:customStyle="1" w:styleId="26">
    <w:name w:val="+Оглавление 2"/>
    <w:basedOn w:val="22"/>
    <w:next w:val="1"/>
    <w:qFormat/>
    <w:uiPriority w:val="0"/>
    <w:pPr>
      <w:ind w:left="284"/>
    </w:pPr>
  </w:style>
  <w:style w:type="paragraph" w:styleId="27">
    <w:name w:val="toc 4"/>
    <w:basedOn w:val="28"/>
    <w:next w:val="1"/>
    <w:autoRedefine/>
    <w:qFormat/>
    <w:uiPriority w:val="39"/>
    <w:pPr>
      <w:tabs>
        <w:tab w:val="right" w:leader="dot" w:pos="9356"/>
      </w:tabs>
    </w:pPr>
  </w:style>
  <w:style w:type="paragraph" w:customStyle="1" w:styleId="28">
    <w:name w:val="+Оглавление 4"/>
    <w:basedOn w:val="22"/>
    <w:next w:val="1"/>
    <w:qFormat/>
    <w:uiPriority w:val="0"/>
    <w:pPr>
      <w:ind w:left="851"/>
    </w:pPr>
  </w:style>
  <w:style w:type="paragraph" w:styleId="29">
    <w:name w:val="toc 5"/>
    <w:basedOn w:val="1"/>
    <w:next w:val="1"/>
    <w:autoRedefine/>
    <w:qFormat/>
    <w:uiPriority w:val="0"/>
    <w:pPr>
      <w:spacing w:after="100"/>
      <w:ind w:left="960"/>
    </w:pPr>
  </w:style>
  <w:style w:type="paragraph" w:styleId="30">
    <w:name w:val="footer"/>
    <w:basedOn w:val="1"/>
    <w:link w:val="45"/>
    <w:qFormat/>
    <w:uiPriority w:val="99"/>
    <w:pPr>
      <w:tabs>
        <w:tab w:val="center" w:pos="4677"/>
        <w:tab w:val="right" w:pos="9355"/>
      </w:tabs>
    </w:pPr>
  </w:style>
  <w:style w:type="paragraph" w:styleId="31">
    <w:name w:val="Normal (Web)"/>
    <w:basedOn w:val="1"/>
    <w:qFormat/>
    <w:uiPriority w:val="0"/>
    <w:rPr>
      <w:rFonts w:ascii="Times New Roman" w:hAnsi="Times New Roman" w:cs="Times New Roman"/>
      <w:sz w:val="24"/>
      <w:szCs w:val="24"/>
    </w:rPr>
  </w:style>
  <w:style w:type="paragraph" w:styleId="32">
    <w:name w:val="Subtitle"/>
    <w:basedOn w:val="1"/>
    <w:next w:val="1"/>
    <w:link w:val="53"/>
    <w:qFormat/>
    <w:uiPriority w:val="0"/>
    <w:pPr>
      <w:spacing w:before="240" w:line="360" w:lineRule="auto"/>
      <w:ind w:firstLine="709"/>
      <w:jc w:val="both"/>
    </w:pPr>
    <w:rPr>
      <w:rFonts w:eastAsiaTheme="majorEastAsia" w:cstheme="majorBidi"/>
      <w:b/>
      <w:iCs/>
      <w:spacing w:val="15"/>
      <w:sz w:val="28"/>
    </w:rPr>
  </w:style>
  <w:style w:type="table" w:styleId="3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Заголовок 1 Знак"/>
    <w:basedOn w:val="11"/>
    <w:link w:val="2"/>
    <w:qFormat/>
    <w:uiPriority w:val="0"/>
    <w:rPr>
      <w:rFonts w:eastAsiaTheme="majorEastAsia" w:cstheme="majorBidi"/>
      <w:b/>
      <w:bCs/>
      <w:sz w:val="28"/>
      <w:szCs w:val="28"/>
    </w:rPr>
  </w:style>
  <w:style w:type="character" w:customStyle="1" w:styleId="35">
    <w:name w:val="Заголовок 2 Знак"/>
    <w:basedOn w:val="11"/>
    <w:link w:val="3"/>
    <w:semiHidden/>
    <w:qFormat/>
    <w:uiPriority w:val="0"/>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36">
    <w:name w:val="Заголовок 3 Знак"/>
    <w:basedOn w:val="11"/>
    <w:link w:val="4"/>
    <w:semiHidden/>
    <w:qFormat/>
    <w:uiPriority w:val="0"/>
    <w:rPr>
      <w:rFonts w:asciiTheme="majorHAnsi" w:hAnsiTheme="majorHAnsi" w:eastAsiaTheme="majorEastAsia" w:cstheme="majorBidi"/>
      <w:b/>
      <w:bCs/>
      <w:color w:val="4F81BD" w:themeColor="accent1"/>
      <w:sz w:val="24"/>
      <w:szCs w:val="24"/>
      <w14:textFill>
        <w14:solidFill>
          <w14:schemeClr w14:val="accent1"/>
        </w14:solidFill>
      </w14:textFill>
    </w:rPr>
  </w:style>
  <w:style w:type="character" w:customStyle="1" w:styleId="37">
    <w:name w:val="Заголовок 4 Знак"/>
    <w:basedOn w:val="11"/>
    <w:link w:val="5"/>
    <w:semiHidden/>
    <w:qFormat/>
    <w:uiPriority w:val="0"/>
    <w:rPr>
      <w:rFonts w:asciiTheme="majorHAnsi" w:hAnsiTheme="majorHAnsi" w:eastAsiaTheme="majorEastAsia" w:cstheme="majorBidi"/>
      <w:b/>
      <w:bCs/>
      <w:i/>
      <w:iCs/>
      <w:color w:val="4F81BD" w:themeColor="accent1"/>
      <w:sz w:val="24"/>
      <w:szCs w:val="24"/>
      <w14:textFill>
        <w14:solidFill>
          <w14:schemeClr w14:val="accent1"/>
        </w14:solidFill>
      </w14:textFill>
    </w:rPr>
  </w:style>
  <w:style w:type="character" w:customStyle="1" w:styleId="38">
    <w:name w:val="Заголовок 5 Знак"/>
    <w:basedOn w:val="11"/>
    <w:link w:val="6"/>
    <w:semiHidden/>
    <w:qFormat/>
    <w:uiPriority w:val="0"/>
    <w:rPr>
      <w:rFonts w:asciiTheme="majorHAnsi" w:hAnsiTheme="majorHAnsi" w:eastAsiaTheme="majorEastAsia" w:cstheme="majorBidi"/>
      <w:color w:val="254061" w:themeColor="accent1" w:themeShade="80"/>
      <w:sz w:val="24"/>
      <w:szCs w:val="24"/>
    </w:rPr>
  </w:style>
  <w:style w:type="character" w:customStyle="1" w:styleId="39">
    <w:name w:val="Заголовок 6 Знак"/>
    <w:basedOn w:val="11"/>
    <w:link w:val="7"/>
    <w:semiHidden/>
    <w:qFormat/>
    <w:uiPriority w:val="0"/>
    <w:rPr>
      <w:rFonts w:asciiTheme="majorHAnsi" w:hAnsiTheme="majorHAnsi" w:eastAsiaTheme="majorEastAsia" w:cstheme="majorBidi"/>
      <w:i/>
      <w:iCs/>
      <w:color w:val="254061" w:themeColor="accent1" w:themeShade="80"/>
      <w:sz w:val="24"/>
      <w:szCs w:val="24"/>
    </w:rPr>
  </w:style>
  <w:style w:type="character" w:customStyle="1" w:styleId="40">
    <w:name w:val="Заголовок 7 Знак"/>
    <w:basedOn w:val="11"/>
    <w:link w:val="8"/>
    <w:semiHidden/>
    <w:qFormat/>
    <w:uiPriority w:val="0"/>
    <w:rPr>
      <w:rFonts w:asciiTheme="majorHAnsi" w:hAnsiTheme="majorHAnsi" w:eastAsiaTheme="majorEastAsia" w:cstheme="majorBidi"/>
      <w:i/>
      <w:iCs/>
      <w:color w:val="404040" w:themeColor="text1" w:themeTint="BF"/>
      <w:sz w:val="24"/>
      <w:szCs w:val="24"/>
      <w14:textFill>
        <w14:solidFill>
          <w14:schemeClr w14:val="tx1">
            <w14:lumMod w14:val="75000"/>
            <w14:lumOff w14:val="25000"/>
          </w14:schemeClr>
        </w14:solidFill>
      </w14:textFill>
    </w:rPr>
  </w:style>
  <w:style w:type="character" w:customStyle="1" w:styleId="41">
    <w:name w:val="Заголовок 8 Знак"/>
    <w:basedOn w:val="11"/>
    <w:link w:val="9"/>
    <w:semiHidden/>
    <w:qFormat/>
    <w:uiPriority w:val="0"/>
    <w:rPr>
      <w:rFonts w:asciiTheme="majorHAnsi" w:hAnsiTheme="majorHAnsi" w:eastAsiaTheme="majorEastAsia" w:cstheme="majorBidi"/>
      <w:color w:val="404040" w:themeColor="text1" w:themeTint="BF"/>
      <w14:textFill>
        <w14:solidFill>
          <w14:schemeClr w14:val="tx1">
            <w14:lumMod w14:val="75000"/>
            <w14:lumOff w14:val="25000"/>
          </w14:schemeClr>
        </w14:solidFill>
      </w14:textFill>
    </w:rPr>
  </w:style>
  <w:style w:type="character" w:customStyle="1" w:styleId="42">
    <w:name w:val="Заголовок 9 Знак"/>
    <w:basedOn w:val="11"/>
    <w:link w:val="10"/>
    <w:semiHidden/>
    <w:qFormat/>
    <w:uiPriority w:val="0"/>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43">
    <w:name w:val="Текст Знак"/>
    <w:link w:val="17"/>
    <w:qFormat/>
    <w:uiPriority w:val="0"/>
    <w:rPr>
      <w:rFonts w:ascii="Courier New" w:hAnsi="Courier New"/>
    </w:rPr>
  </w:style>
  <w:style w:type="paragraph" w:customStyle="1" w:styleId="44">
    <w:name w:val="MTDisplayEquation"/>
    <w:basedOn w:val="1"/>
    <w:next w:val="1"/>
    <w:qFormat/>
    <w:uiPriority w:val="0"/>
    <w:pPr>
      <w:tabs>
        <w:tab w:val="center" w:pos="4680"/>
        <w:tab w:val="right" w:pos="9360"/>
      </w:tabs>
    </w:pPr>
    <w:rPr>
      <w:sz w:val="28"/>
      <w:szCs w:val="28"/>
    </w:rPr>
  </w:style>
  <w:style w:type="character" w:customStyle="1" w:styleId="45">
    <w:name w:val="Нижний колонтитул Знак"/>
    <w:link w:val="30"/>
    <w:qFormat/>
    <w:uiPriority w:val="99"/>
    <w:rPr>
      <w:sz w:val="24"/>
      <w:szCs w:val="24"/>
    </w:rPr>
  </w:style>
  <w:style w:type="paragraph" w:customStyle="1" w:styleId="46">
    <w:name w:val="+Тит_Тема ВКР"/>
    <w:basedOn w:val="47"/>
    <w:qFormat/>
    <w:uiPriority w:val="0"/>
    <w:pPr>
      <w:suppressAutoHyphens/>
    </w:pPr>
    <w:rPr>
      <w:b/>
      <w:sz w:val="32"/>
      <w:szCs w:val="36"/>
    </w:rPr>
  </w:style>
  <w:style w:type="paragraph" w:customStyle="1" w:styleId="47">
    <w:name w:val="+Тит_Абзац по центру"/>
    <w:basedOn w:val="48"/>
    <w:qFormat/>
    <w:uiPriority w:val="0"/>
    <w:pPr>
      <w:shd w:val="clear" w:color="auto" w:fill="FFFFFF"/>
      <w:spacing w:line="240" w:lineRule="auto"/>
      <w:ind w:firstLine="0"/>
      <w:jc w:val="center"/>
    </w:pPr>
    <w:rPr>
      <w:color w:val="000000"/>
    </w:rPr>
  </w:style>
  <w:style w:type="paragraph" w:customStyle="1" w:styleId="48">
    <w:name w:val="+Абзац с отступом 1-ой строки"/>
    <w:qFormat/>
    <w:uiPriority w:val="0"/>
    <w:pPr>
      <w:spacing w:line="360" w:lineRule="auto"/>
      <w:ind w:firstLine="709"/>
      <w:jc w:val="both"/>
    </w:pPr>
    <w:rPr>
      <w:rFonts w:ascii="Times New Roman" w:hAnsi="Times New Roman" w:cs="Times New Roman" w:eastAsiaTheme="minorEastAsia"/>
      <w:sz w:val="28"/>
      <w:szCs w:val="28"/>
      <w:lang w:val="ru-RU" w:eastAsia="ru-RU" w:bidi="ar-SA"/>
    </w:rPr>
  </w:style>
  <w:style w:type="character" w:customStyle="1" w:styleId="49">
    <w:name w:val="Текст выноски Знак"/>
    <w:link w:val="16"/>
    <w:qFormat/>
    <w:uiPriority w:val="0"/>
    <w:rPr>
      <w:rFonts w:ascii="Tahoma" w:hAnsi="Tahoma" w:cs="Tahoma"/>
      <w:sz w:val="16"/>
      <w:szCs w:val="16"/>
    </w:rPr>
  </w:style>
  <w:style w:type="character" w:customStyle="1" w:styleId="50">
    <w:name w:val="Верхний колонтитул Знак"/>
    <w:link w:val="19"/>
    <w:qFormat/>
    <w:uiPriority w:val="0"/>
    <w:rPr>
      <w:sz w:val="24"/>
      <w:szCs w:val="24"/>
    </w:rPr>
  </w:style>
  <w:style w:type="paragraph" w:styleId="51">
    <w:name w:val="List Paragraph"/>
    <w:link w:val="52"/>
    <w:qFormat/>
    <w:uiPriority w:val="34"/>
    <w:pPr>
      <w:ind w:left="709"/>
      <w:contextualSpacing/>
    </w:pPr>
    <w:rPr>
      <w:rFonts w:ascii="Times New Roman" w:hAnsi="Times New Roman" w:eastAsia="Times New Roman" w:cs="Times New Roman"/>
      <w:sz w:val="28"/>
      <w:szCs w:val="24"/>
      <w:lang w:val="ru-RU" w:eastAsia="ru-RU" w:bidi="ar-SA"/>
    </w:rPr>
  </w:style>
  <w:style w:type="character" w:customStyle="1" w:styleId="52">
    <w:name w:val="Абзац списка Знак"/>
    <w:basedOn w:val="11"/>
    <w:link w:val="51"/>
    <w:qFormat/>
    <w:uiPriority w:val="34"/>
    <w:rPr>
      <w:sz w:val="28"/>
      <w:szCs w:val="24"/>
    </w:rPr>
  </w:style>
  <w:style w:type="character" w:customStyle="1" w:styleId="53">
    <w:name w:val="Подзаголовок Знак"/>
    <w:basedOn w:val="11"/>
    <w:link w:val="32"/>
    <w:qFormat/>
    <w:uiPriority w:val="0"/>
    <w:rPr>
      <w:rFonts w:eastAsiaTheme="majorEastAsia" w:cstheme="majorBidi"/>
      <w:b/>
      <w:iCs/>
      <w:spacing w:val="15"/>
      <w:sz w:val="28"/>
      <w:szCs w:val="24"/>
    </w:rPr>
  </w:style>
  <w:style w:type="paragraph" w:customStyle="1" w:styleId="54">
    <w:name w:val="TOC Heading"/>
    <w:basedOn w:val="2"/>
    <w:next w:val="1"/>
    <w:unhideWhenUsed/>
    <w:qFormat/>
    <w:uiPriority w:val="39"/>
    <w:pPr>
      <w:spacing w:before="480" w:after="0" w:line="276" w:lineRule="auto"/>
      <w:jc w:val="left"/>
      <w:outlineLvl w:val="9"/>
    </w:pPr>
    <w:rPr>
      <w:rFonts w:asciiTheme="majorHAnsi" w:hAnsiTheme="majorHAnsi"/>
      <w:color w:val="376092" w:themeColor="accent1" w:themeShade="BF"/>
    </w:rPr>
  </w:style>
  <w:style w:type="character" w:customStyle="1" w:styleId="55">
    <w:name w:val="Текст сноски Знак"/>
    <w:basedOn w:val="11"/>
    <w:link w:val="18"/>
    <w:qFormat/>
    <w:uiPriority w:val="0"/>
  </w:style>
  <w:style w:type="character" w:customStyle="1" w:styleId="56">
    <w:name w:val="apple-converted-space"/>
    <w:basedOn w:val="11"/>
    <w:qFormat/>
    <w:uiPriority w:val="0"/>
  </w:style>
  <w:style w:type="character" w:customStyle="1" w:styleId="57">
    <w:name w:val="pub_names"/>
    <w:basedOn w:val="11"/>
    <w:qFormat/>
    <w:uiPriority w:val="0"/>
  </w:style>
  <w:style w:type="character" w:customStyle="1" w:styleId="58">
    <w:name w:val="Основной текст Знак"/>
    <w:basedOn w:val="11"/>
    <w:link w:val="20"/>
    <w:qFormat/>
    <w:uiPriority w:val="0"/>
    <w:rPr>
      <w:sz w:val="24"/>
    </w:rPr>
  </w:style>
  <w:style w:type="paragraph" w:customStyle="1" w:styleId="59">
    <w:name w:val="+ЗАГОЛОВОК по центру"/>
    <w:next w:val="48"/>
    <w:link w:val="60"/>
    <w:qFormat/>
    <w:uiPriority w:val="0"/>
    <w:pPr>
      <w:pageBreakBefore/>
      <w:suppressAutoHyphens/>
      <w:spacing w:after="120" w:line="360" w:lineRule="auto"/>
      <w:jc w:val="center"/>
      <w:outlineLvl w:val="0"/>
    </w:pPr>
    <w:rPr>
      <w:rFonts w:ascii="Times New Roman" w:hAnsi="Times New Roman" w:eastAsiaTheme="majorEastAsia" w:cstheme="majorBidi"/>
      <w:b/>
      <w:bCs/>
      <w:caps/>
      <w:sz w:val="28"/>
      <w:szCs w:val="28"/>
      <w:lang w:val="ru-RU" w:eastAsia="ru-RU" w:bidi="ar-SA"/>
    </w:rPr>
  </w:style>
  <w:style w:type="character" w:customStyle="1" w:styleId="60">
    <w:name w:val="+ЗАГОЛОВОК по центру Знак"/>
    <w:basedOn w:val="34"/>
    <w:link w:val="59"/>
    <w:qFormat/>
    <w:uiPriority w:val="0"/>
    <w:rPr>
      <w:rFonts w:eastAsiaTheme="majorEastAsia" w:cstheme="majorBidi"/>
      <w:caps/>
      <w:sz w:val="28"/>
      <w:szCs w:val="28"/>
    </w:rPr>
  </w:style>
  <w:style w:type="paragraph" w:customStyle="1" w:styleId="61">
    <w:name w:val="+№ - Название рисунка"/>
    <w:basedOn w:val="48"/>
    <w:next w:val="48"/>
    <w:link w:val="62"/>
    <w:qFormat/>
    <w:uiPriority w:val="0"/>
    <w:pPr>
      <w:keepLines/>
      <w:suppressAutoHyphens/>
      <w:spacing w:before="120" w:after="240" w:line="240" w:lineRule="auto"/>
      <w:ind w:firstLine="0"/>
      <w:jc w:val="center"/>
    </w:pPr>
  </w:style>
  <w:style w:type="character" w:customStyle="1" w:styleId="62">
    <w:name w:val="+№ - Название рисунка Знак"/>
    <w:basedOn w:val="11"/>
    <w:link w:val="61"/>
    <w:qFormat/>
    <w:uiPriority w:val="0"/>
    <w:rPr>
      <w:rFonts w:eastAsiaTheme="minorEastAsia"/>
      <w:sz w:val="28"/>
      <w:szCs w:val="28"/>
    </w:rPr>
  </w:style>
  <w:style w:type="paragraph" w:customStyle="1" w:styleId="63">
    <w:name w:val="+№ - Название таблицы"/>
    <w:basedOn w:val="48"/>
    <w:next w:val="1"/>
    <w:link w:val="64"/>
    <w:qFormat/>
    <w:uiPriority w:val="0"/>
    <w:pPr>
      <w:keepNext/>
      <w:keepLines/>
      <w:suppressAutoHyphens/>
      <w:spacing w:before="120" w:after="120" w:line="240" w:lineRule="auto"/>
      <w:ind w:firstLine="0"/>
      <w:jc w:val="left"/>
    </w:pPr>
  </w:style>
  <w:style w:type="character" w:customStyle="1" w:styleId="64">
    <w:name w:val="+№ - Название таблицы Знак"/>
    <w:basedOn w:val="11"/>
    <w:link w:val="63"/>
    <w:qFormat/>
    <w:uiPriority w:val="0"/>
    <w:rPr>
      <w:rFonts w:eastAsiaTheme="minorEastAsia"/>
      <w:sz w:val="28"/>
      <w:szCs w:val="28"/>
    </w:rPr>
  </w:style>
  <w:style w:type="paragraph" w:customStyle="1" w:styleId="65">
    <w:name w:val="+Список использованных источников"/>
    <w:basedOn w:val="51"/>
    <w:link w:val="66"/>
    <w:qFormat/>
    <w:uiPriority w:val="0"/>
    <w:pPr>
      <w:numPr>
        <w:ilvl w:val="0"/>
        <w:numId w:val="2"/>
      </w:numPr>
      <w:tabs>
        <w:tab w:val="left" w:pos="1134"/>
      </w:tabs>
      <w:spacing w:line="360" w:lineRule="auto"/>
      <w:ind w:left="0" w:firstLine="709"/>
      <w:jc w:val="both"/>
    </w:pPr>
    <w:rPr>
      <w:szCs w:val="28"/>
    </w:rPr>
  </w:style>
  <w:style w:type="character" w:customStyle="1" w:styleId="66">
    <w:name w:val="+Список использованных источников Знак"/>
    <w:basedOn w:val="52"/>
    <w:link w:val="65"/>
    <w:qFormat/>
    <w:uiPriority w:val="0"/>
    <w:rPr>
      <w:sz w:val="28"/>
      <w:szCs w:val="28"/>
    </w:rPr>
  </w:style>
  <w:style w:type="paragraph" w:customStyle="1" w:styleId="67">
    <w:name w:val="+Заголовок 1 уровня"/>
    <w:next w:val="48"/>
    <w:qFormat/>
    <w:uiPriority w:val="0"/>
    <w:pPr>
      <w:keepNext/>
      <w:keepLines/>
      <w:pageBreakBefore/>
      <w:numPr>
        <w:ilvl w:val="0"/>
        <w:numId w:val="3"/>
      </w:numPr>
      <w:suppressAutoHyphens/>
      <w:spacing w:after="120" w:line="360" w:lineRule="auto"/>
      <w:outlineLvl w:val="0"/>
    </w:pPr>
    <w:rPr>
      <w:rFonts w:ascii="Times New Roman" w:hAnsi="Times New Roman" w:cs="Times New Roman" w:eastAsiaTheme="minorEastAsia"/>
      <w:b/>
      <w:sz w:val="28"/>
      <w:szCs w:val="28"/>
      <w:lang w:val="ru-RU" w:eastAsia="ru-RU" w:bidi="ar-SA"/>
    </w:rPr>
  </w:style>
  <w:style w:type="paragraph" w:customStyle="1" w:styleId="68">
    <w:name w:val="+Заголовок 2 уровня"/>
    <w:basedOn w:val="67"/>
    <w:next w:val="48"/>
    <w:qFormat/>
    <w:uiPriority w:val="0"/>
    <w:pPr>
      <w:pageBreakBefore w:val="0"/>
      <w:numPr>
        <w:ilvl w:val="1"/>
      </w:numPr>
      <w:spacing w:after="0"/>
      <w:outlineLvl w:val="1"/>
    </w:pPr>
  </w:style>
  <w:style w:type="paragraph" w:customStyle="1" w:styleId="69">
    <w:name w:val="+Заголовок 3 уровня"/>
    <w:basedOn w:val="68"/>
    <w:next w:val="48"/>
    <w:qFormat/>
    <w:uiPriority w:val="0"/>
    <w:pPr>
      <w:numPr>
        <w:ilvl w:val="2"/>
      </w:numPr>
      <w:outlineLvl w:val="2"/>
    </w:pPr>
  </w:style>
  <w:style w:type="paragraph" w:customStyle="1" w:styleId="70">
    <w:name w:val="+Заголовок 4 уровня"/>
    <w:basedOn w:val="69"/>
    <w:next w:val="48"/>
    <w:qFormat/>
    <w:uiPriority w:val="0"/>
    <w:pPr>
      <w:numPr>
        <w:ilvl w:val="3"/>
      </w:numPr>
      <w:outlineLvl w:val="3"/>
    </w:pPr>
    <w:rPr>
      <w:lang w:val="en-US"/>
    </w:rPr>
  </w:style>
  <w:style w:type="paragraph" w:customStyle="1" w:styleId="71">
    <w:name w:val="+Заголовки"/>
    <w:basedOn w:val="1"/>
    <w:next w:val="1"/>
    <w:qFormat/>
    <w:uiPriority w:val="0"/>
    <w:pPr>
      <w:spacing w:line="360" w:lineRule="auto"/>
      <w:ind w:firstLine="709"/>
    </w:pPr>
    <w:rPr>
      <w:rFonts w:eastAsiaTheme="minorEastAsia"/>
      <w:bCs/>
      <w:color w:val="376092" w:themeColor="accent1" w:themeShade="BF"/>
      <w:sz w:val="28"/>
      <w:szCs w:val="28"/>
    </w:rPr>
  </w:style>
  <w:style w:type="paragraph" w:customStyle="1" w:styleId="72">
    <w:name w:val="+Приложение Заголовок 2"/>
    <w:next w:val="48"/>
    <w:qFormat/>
    <w:uiPriority w:val="0"/>
    <w:pPr>
      <w:keepNext/>
      <w:keepLines/>
      <w:suppressAutoHyphens/>
      <w:spacing w:line="360" w:lineRule="auto"/>
      <w:ind w:firstLine="709"/>
      <w:outlineLvl w:val="1"/>
    </w:pPr>
    <w:rPr>
      <w:rFonts w:ascii="Times New Roman" w:hAnsi="Times New Roman" w:cs="Times New Roman" w:eastAsiaTheme="minorEastAsia"/>
      <w:b/>
      <w:sz w:val="28"/>
      <w:szCs w:val="28"/>
      <w:lang w:val="ru-RU" w:eastAsia="ru-RU" w:bidi="ar-SA"/>
    </w:rPr>
  </w:style>
  <w:style w:type="paragraph" w:customStyle="1" w:styleId="73">
    <w:name w:val="Стиль _абзац с отступом 1 строки + По центру Первая строка:  0 см"/>
    <w:basedOn w:val="48"/>
    <w:qFormat/>
    <w:uiPriority w:val="0"/>
    <w:pPr>
      <w:ind w:firstLine="0"/>
      <w:jc w:val="center"/>
    </w:pPr>
    <w:rPr>
      <w:rFonts w:eastAsia="Times New Roman"/>
      <w:szCs w:val="20"/>
    </w:rPr>
  </w:style>
  <w:style w:type="paragraph" w:customStyle="1" w:styleId="74">
    <w:name w:val="+ЗаголРеферСодерж"/>
    <w:basedOn w:val="47"/>
    <w:next w:val="48"/>
    <w:qFormat/>
    <w:uiPriority w:val="0"/>
    <w:pPr>
      <w:pageBreakBefore/>
      <w:spacing w:after="240"/>
    </w:pPr>
    <w:rPr>
      <w:b/>
      <w:caps/>
    </w:rPr>
  </w:style>
  <w:style w:type="paragraph" w:customStyle="1" w:styleId="75">
    <w:name w:val="+Текст в таблице"/>
    <w:basedOn w:val="48"/>
    <w:qFormat/>
    <w:uiPriority w:val="0"/>
    <w:pPr>
      <w:spacing w:line="240" w:lineRule="auto"/>
      <w:ind w:firstLine="0"/>
      <w:jc w:val="left"/>
    </w:pPr>
  </w:style>
  <w:style w:type="paragraph" w:customStyle="1" w:styleId="76">
    <w:name w:val="+ПРИЛОЖЕНИЕ А и Загол. на сл. строке"/>
    <w:basedOn w:val="59"/>
    <w:next w:val="48"/>
    <w:qFormat/>
    <w:uiPriority w:val="0"/>
    <w:rPr>
      <w:bCs w:val="0"/>
      <w:caps w:val="0"/>
    </w:rPr>
  </w:style>
  <w:style w:type="paragraph" w:customStyle="1" w:styleId="77">
    <w:name w:val="Стиль +ПРИЛОЖЕНИЕ А + не все прописные"/>
    <w:basedOn w:val="1"/>
    <w:qFormat/>
    <w:uiPriority w:val="0"/>
    <w:pPr>
      <w:pageBreakBefore/>
      <w:suppressAutoHyphens/>
      <w:spacing w:after="120" w:line="360" w:lineRule="auto"/>
      <w:jc w:val="center"/>
      <w:outlineLvl w:val="0"/>
    </w:pPr>
    <w:rPr>
      <w:rFonts w:eastAsiaTheme="majorEastAsia" w:cstheme="majorBidi"/>
      <w:b/>
      <w:bCs/>
      <w:sz w:val="28"/>
      <w:szCs w:val="28"/>
    </w:rPr>
  </w:style>
  <w:style w:type="paragraph" w:customStyle="1" w:styleId="78">
    <w:name w:val="+КлючСловаРеферат"/>
    <w:basedOn w:val="48"/>
    <w:qFormat/>
    <w:uiPriority w:val="0"/>
    <w:pPr>
      <w:suppressAutoHyphens/>
      <w:spacing w:before="360" w:after="240"/>
    </w:pPr>
    <w:rPr>
      <w:caps/>
    </w:rPr>
  </w:style>
  <w:style w:type="character" w:customStyle="1" w:styleId="79">
    <w:name w:val="ezkurwreuab5ozgtqnkl"/>
    <w:basedOn w:val="11"/>
    <w:qFormat/>
    <w:uiPriority w:val="0"/>
  </w:style>
  <w:style w:type="character" w:styleId="80">
    <w:name w:val="Placeholder Text"/>
    <w:basedOn w:val="11"/>
    <w:semiHidden/>
    <w:qFormat/>
    <w:uiPriority w:val="99"/>
    <w:rPr>
      <w:color w:val="666666"/>
    </w:rPr>
  </w:style>
  <w:style w:type="character" w:customStyle="1" w:styleId="81">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Alina\&#1047;&#1072;&#1075;&#1088;&#1091;&#1079;&#1082;&#1080;\SHablon_oformlenija_Otcheta_po_uch_praktike_2024_5_6_UPr.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3A59B2-4C03-4CC0-AB51-E4AF083350E1}">
  <ds:schemaRefs/>
</ds:datastoreItem>
</file>

<file path=docProps/app.xml><?xml version="1.0" encoding="utf-8"?>
<Properties xmlns="http://schemas.openxmlformats.org/officeDocument/2006/extended-properties" xmlns:vt="http://schemas.openxmlformats.org/officeDocument/2006/docPropsVTypes">
  <Template>SHablon_oformlenija_Otcheta_po_uch_praktike_2024_5_6_UPr.dotm</Template>
  <Company>ssau</Company>
  <Pages>7</Pages>
  <Words>658</Words>
  <Characters>3754</Characters>
  <Lines>31</Lines>
  <Paragraphs>8</Paragraphs>
  <TotalTime>102</TotalTime>
  <ScaleCrop>false</ScaleCrop>
  <LinksUpToDate>false</LinksUpToDate>
  <CharactersWithSpaces>4404</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2024-07-08T09:12:00Z</dcterms:created>
  <dc:creator>Алиночка</dc:creator>
  <cp:lastModifiedBy>feodorowa.sof</cp:lastModifiedBy>
  <cp:lastPrinted>2022-04-10T18:27:00Z</cp:lastPrinted>
  <dcterms:modified xsi:type="dcterms:W3CDTF">2025-05-17T04:51:43Z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1049-12.2.0.20796</vt:lpwstr>
  </property>
  <property fmtid="{D5CDD505-2E9C-101B-9397-08002B2CF9AE}" pid="3" name="ICV">
    <vt:lpwstr>87CF187D33484F2696E120AB5A0EB3F6_13</vt:lpwstr>
  </property>
</Properties>
</file>