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NASM.</w:t>
      </w:r>
    </w:p>
    <w:p>
      <w:pPr>
        <w:pStyle w:val="BodyText"/>
      </w:pPr>
      <w:r>
        <w:t xml:space="preserve">2.Изучение структуры файлы листинга.</w:t>
      </w:r>
    </w:p>
    <w:p>
      <w:pPr>
        <w:pStyle w:val="BodyText"/>
      </w:pPr>
      <w:r>
        <w:t xml:space="preserve">3.Задания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 (рис.1)</w:t>
      </w:r>
    </w:p>
    <w:p>
      <w:pPr>
        <w:pStyle w:val="CaptionedFigure"/>
      </w:pPr>
      <w:r>
        <w:drawing>
          <wp:inline>
            <wp:extent cx="3733800" cy="340726"/>
            <wp:effectExtent b="0" l="0" r="0" t="0"/>
            <wp:docPr descr="Рис. 1 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Создание файлов для лабораторной работы</w:t>
      </w:r>
    </w:p>
    <w:p>
      <w:pPr>
        <w:pStyle w:val="BodyText"/>
      </w:pPr>
      <w:r>
        <w:t xml:space="preserve">Ввожу в файл lab7-1.asm текст программы из листинга 7.1 (рис. 2)</w:t>
      </w:r>
    </w:p>
    <w:p>
      <w:pPr>
        <w:pStyle w:val="CaptionedFigure"/>
      </w:pPr>
      <w:r>
        <w:drawing>
          <wp:inline>
            <wp:extent cx="3733800" cy="2807723"/>
            <wp:effectExtent b="0" l="0" r="0" t="0"/>
            <wp:docPr descr="Рис. 2 Ввод текста программы из листинга 7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Ввод текста программы из листинга 7.1</w:t>
      </w:r>
    </w:p>
    <w:p>
      <w:pPr>
        <w:pStyle w:val="BodyText"/>
      </w:pPr>
      <w:r>
        <w:t xml:space="preserve">Создаю исполняемый файл и запускаю его (рис. 3)</w:t>
      </w:r>
    </w:p>
    <w:p>
      <w:pPr>
        <w:pStyle w:val="CaptionedFigure"/>
      </w:pPr>
      <w:r>
        <w:drawing>
          <wp:inline>
            <wp:extent cx="3733800" cy="924560"/>
            <wp:effectExtent b="0" l="0" r="0" t="0"/>
            <wp:docPr descr="Рис. 3 Запуск программн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Запуск программного кода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  <w:r>
        <w:t xml:space="preserve"> </w:t>
      </w: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 (рис. 4)</w:t>
      </w:r>
    </w:p>
    <w:p>
      <w:pPr>
        <w:pStyle w:val="CaptionedFigure"/>
      </w:pPr>
      <w:r>
        <w:drawing>
          <wp:inline>
            <wp:extent cx="3733800" cy="2461418"/>
            <wp:effectExtent b="0" l="0" r="0" t="0"/>
            <wp:docPr descr="Рис. 4 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5)</w:t>
      </w:r>
    </w:p>
    <w:p>
      <w:pPr>
        <w:pStyle w:val="CaptionedFigure"/>
      </w:pPr>
      <w:r>
        <w:drawing>
          <wp:inline>
            <wp:extent cx="3733800" cy="789709"/>
            <wp:effectExtent b="0" l="0" r="0" t="0"/>
            <wp:docPr descr="Рис. 5 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Создание исполняемого файла</w:t>
      </w:r>
    </w:p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 (рис. 6)</w:t>
      </w:r>
    </w:p>
    <w:p>
      <w:pPr>
        <w:pStyle w:val="CaptionedFigure"/>
      </w:pPr>
      <w:r>
        <w:drawing>
          <wp:inline>
            <wp:extent cx="3733800" cy="3085043"/>
            <wp:effectExtent b="0" l="0" r="0" t="0"/>
            <wp:docPr descr="Рис. 6 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Изменение текста программы</w:t>
      </w:r>
    </w:p>
    <w:p>
      <w:pPr>
        <w:pStyle w:val="BodyText"/>
      </w:pPr>
      <w:r>
        <w:t xml:space="preserve">Чтобы вывод программы был следующим: (рис. 7)</w:t>
      </w:r>
    </w:p>
    <w:p>
      <w:pPr>
        <w:pStyle w:val="CaptionedFigure"/>
      </w:pPr>
      <w:r>
        <w:drawing>
          <wp:inline>
            <wp:extent cx="3733800" cy="819115"/>
            <wp:effectExtent b="0" l="0" r="0" t="0"/>
            <wp:docPr descr="Рис. 7 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 Вывод программы</w:t>
      </w:r>
    </w:p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 Создаю файл lab7-2.asm в каталоге ~/work/arch-pc/lab07 (рис. 8)</w:t>
      </w:r>
    </w:p>
    <w:p>
      <w:pPr>
        <w:pStyle w:val="CaptionedFigure"/>
      </w:pPr>
      <w:r>
        <w:drawing>
          <wp:inline>
            <wp:extent cx="3733800" cy="237288"/>
            <wp:effectExtent b="0" l="0" r="0" t="0"/>
            <wp:docPr descr="Рис. 8 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Создание файла</w:t>
      </w:r>
    </w:p>
    <w:p>
      <w:pPr>
        <w:pStyle w:val="BodyText"/>
      </w:pPr>
      <w:r>
        <w:t xml:space="preserve">Текст программы из листинга 7.3 ввожу в lab7-2.asm (рис. 9)</w:t>
      </w:r>
    </w:p>
    <w:p>
      <w:pPr>
        <w:pStyle w:val="CaptionedFigure"/>
      </w:pPr>
      <w:r>
        <w:drawing>
          <wp:inline>
            <wp:extent cx="3733800" cy="4729931"/>
            <wp:effectExtent b="0" l="0" r="0" t="0"/>
            <wp:docPr descr="Рис. 9 Ввод текста программы из листинга 7.3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 Ввод текста программы из листинга 7.3</w:t>
      </w:r>
    </w:p>
    <w:p>
      <w:pPr>
        <w:pStyle w:val="BodyText"/>
      </w:pPr>
      <w:r>
        <w:t xml:space="preserve">Создаю исполняемый файл и проверьте его работу (рис. 10)</w:t>
      </w:r>
    </w:p>
    <w:p>
      <w:pPr>
        <w:pStyle w:val="CaptionedFigure"/>
      </w:pPr>
      <w:r>
        <w:drawing>
          <wp:inline>
            <wp:extent cx="3733800" cy="665006"/>
            <wp:effectExtent b="0" l="0" r="0" t="0"/>
            <wp:docPr descr="Рис. 10 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Проверка работы файла</w:t>
      </w:r>
    </w:p>
    <w:p>
      <w:pPr>
        <w:pStyle w:val="BodyText"/>
      </w:pPr>
      <w:r>
        <w:t xml:space="preserve">Файл работает корректно.</w:t>
      </w:r>
    </w:p>
    <w:bookmarkEnd w:id="53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(рис. 11)</w:t>
      </w:r>
    </w:p>
    <w:p>
      <w:pPr>
        <w:pStyle w:val="CaptionedFigure"/>
      </w:pPr>
      <w:r>
        <w:drawing>
          <wp:inline>
            <wp:extent cx="3733800" cy="190374"/>
            <wp:effectExtent b="0" l="0" r="0" t="0"/>
            <wp:docPr descr="Рис. 11 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 (рис. 12)</w:t>
      </w:r>
    </w:p>
    <w:p>
      <w:pPr>
        <w:pStyle w:val="CaptionedFigure"/>
      </w:pPr>
      <w:r>
        <w:drawing>
          <wp:inline>
            <wp:extent cx="3733800" cy="2501498"/>
            <wp:effectExtent b="0" l="0" r="0" t="0"/>
            <wp:docPr descr="Рис. 12 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 Изучение файла листинга</w:t>
      </w:r>
    </w:p>
    <w:p>
      <w:pPr>
        <w:pStyle w:val="BodyText"/>
      </w:pPr>
      <w:r>
        <w:t xml:space="preserve">В представленных трех строчках содержаться следующие данные: (рис. 13)</w:t>
      </w:r>
    </w:p>
    <w:p>
      <w:pPr>
        <w:pStyle w:val="CaptionedFigure"/>
      </w:pPr>
      <w:r>
        <w:drawing>
          <wp:inline>
            <wp:extent cx="3733800" cy="405453"/>
            <wp:effectExtent b="0" l="0" r="0" t="0"/>
            <wp:docPr descr="Рис. 13 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 Выбранные строки файла</w:t>
      </w:r>
    </w:p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  <w:r>
        <w:t xml:space="preserve"> </w:t>
      </w:r>
      <w:r>
        <w:t xml:space="preserve">Открываю файл с программой lab7-2.asm и в выбранной мной инструкции с двумя операндами удаляю выделенный операнд (рис. 14)</w:t>
      </w:r>
    </w:p>
    <w:p>
      <w:pPr>
        <w:pStyle w:val="CaptionedFigure"/>
      </w:pPr>
      <w:r>
        <w:drawing>
          <wp:inline>
            <wp:extent cx="3733800" cy="344937"/>
            <wp:effectExtent b="0" l="0" r="0" t="0"/>
            <wp:docPr descr="Рис. 14 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 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листинга (рис. 15)</w:t>
      </w:r>
    </w:p>
    <w:p>
      <w:pPr>
        <w:pStyle w:val="CaptionedFigure"/>
      </w:pPr>
      <w:r>
        <w:drawing>
          <wp:inline>
            <wp:extent cx="3733800" cy="344937"/>
            <wp:effectExtent b="0" l="0" r="0" t="0"/>
            <wp:docPr descr="Рис. 15 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 Получение файла листинга</w:t>
      </w:r>
    </w:p>
    <w:p>
      <w:pPr>
        <w:pStyle w:val="BodyText"/>
      </w:pPr>
      <w:r>
        <w:t xml:space="preserve">На выходе я не получаю ни одного файла из-за ошибки:инструкция mov (единственная в коде содержит два операнда) не может работать, имея только один операнд, из-за чего нарушается работа кода.</w:t>
      </w:r>
    </w:p>
    <w:bookmarkEnd w:id="69"/>
    <w:bookmarkStart w:id="8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7. Мой вариант под номером 9, поэтому мои значения - 24, 98 и 15. (рис. 16)</w:t>
      </w:r>
    </w:p>
    <w:p>
      <w:pPr>
        <w:pStyle w:val="CaptionedFigure"/>
      </w:pPr>
      <w:r>
        <w:drawing>
          <wp:inline>
            <wp:extent cx="3733800" cy="2510732"/>
            <wp:effectExtent b="0" l="0" r="0" t="0"/>
            <wp:docPr descr="Рис. 16 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 Написание программы</w:t>
      </w:r>
    </w:p>
    <w:p>
      <w:pPr>
        <w:pStyle w:val="BodyText"/>
      </w:pPr>
      <w:r>
        <w:t xml:space="preserve">Создаю исполняемый файл и проверяю его работу, подставляя необходимые значение (рис. 17)</w:t>
      </w:r>
    </w:p>
    <w:p>
      <w:pPr>
        <w:pStyle w:val="CaptionedFigure"/>
      </w:pPr>
      <w:r>
        <w:drawing>
          <wp:inline>
            <wp:extent cx="3733800" cy="547142"/>
            <wp:effectExtent b="0" l="0" r="0" t="0"/>
            <wp:docPr descr="Рис. 17 Запуск файла и проверка его работы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 Запуск файла и проверка его работы</w:t>
      </w:r>
    </w:p>
    <w:p>
      <w:pPr>
        <w:numPr>
          <w:ilvl w:val="0"/>
          <w:numId w:val="1002"/>
        </w:numPr>
        <w:pStyle w:val="Compact"/>
      </w:pPr>
      <w:r>
        <w:t xml:space="preserve">Пишу программу, которая для введенных с клавиатуры значений х и а вычисляет значение и выводит результат вычислений заданной для моего варианта функции (рис. 18) (рис. 19)</w:t>
      </w:r>
    </w:p>
    <w:p>
      <w:pPr>
        <w:pStyle w:val="CaptionedFigure"/>
      </w:pPr>
      <w:r>
        <w:drawing>
          <wp:inline>
            <wp:extent cx="3606800" cy="927100"/>
            <wp:effectExtent b="0" l="0" r="0" t="0"/>
            <wp:docPr descr="Рис. 18 Выражение для f(x)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 Выражение для f(x)</w:t>
      </w:r>
    </w:p>
    <w:p>
      <w:pPr>
        <w:pStyle w:val="CaptionedFigure"/>
      </w:pPr>
      <w:r>
        <w:drawing>
          <wp:inline>
            <wp:extent cx="3733800" cy="2451196"/>
            <wp:effectExtent b="0" l="0" r="0" t="0"/>
            <wp:docPr descr="Рис. 19 Написание программы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 Написание программы</w:t>
      </w:r>
    </w:p>
    <w:p>
      <w:pPr>
        <w:pStyle w:val="BodyText"/>
      </w:pPr>
      <w:r>
        <w:t xml:space="preserve">Создаю исполняемый файл и проверяю его работу для значений х и а соответственно: (5;7) (6;4) (рис. 20)</w:t>
      </w:r>
    </w:p>
    <w:p>
      <w:pPr>
        <w:pStyle w:val="CaptionedFigure"/>
      </w:pPr>
      <w:r>
        <w:drawing>
          <wp:inline>
            <wp:extent cx="3733800" cy="1421389"/>
            <wp:effectExtent b="0" l="0" r="0" t="0"/>
            <wp:docPr descr="Рис. 20 Запуск файла и проверка его работы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 Запуск файла и проверка его работы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изучила команды условного и безусловного переходов, приобрела навыки написания программ с использованием переходов и ознакомилась с назначением и структурой файла листинга, что поможет мне при выполнении последующих лабораторных работ.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88">
        <w:r>
          <w:rPr>
            <w:rStyle w:val="Hyperlink"/>
          </w:rPr>
          <w:t xml:space="preserve">Архитектура ЭВМ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88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Гомазкова Алина</dc:creator>
  <dc:language>ru-RU</dc:language>
  <cp:keywords/>
  <dcterms:created xsi:type="dcterms:W3CDTF">2023-11-25T17:55:18Z</dcterms:created>
  <dcterms:modified xsi:type="dcterms:W3CDTF">2023-11-25T17:55:18Z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