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9" w:name="X68740ebb6e0338fd576664cef0b3e89c6d4b76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Выполняю работу для тестового репозитория</w:t>
      </w:r>
    </w:p>
    <w:p>
      <w:pPr>
        <w:pStyle w:val="FirstParagraph"/>
      </w:pPr>
      <w:r>
        <w:t xml:space="preserve">Установка из коллекции репозиториев Copr (рис. 1, 2)</w:t>
      </w:r>
    </w:p>
    <w:p>
      <w:pPr>
        <w:pStyle w:val="CaptionedFigure"/>
      </w:pPr>
      <w:r>
        <w:drawing>
          <wp:inline>
            <wp:extent cx="3733800" cy="1509753"/>
            <wp:effectExtent b="0" l="0" r="0" t="0"/>
            <wp:docPr descr="Enable the copr repository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Enable the copr repository</w:t>
      </w:r>
    </w:p>
    <w:p>
      <w:pPr>
        <w:pStyle w:val="CaptionedFigure"/>
      </w:pPr>
      <w:r>
        <w:drawing>
          <wp:inline>
            <wp:extent cx="3733800" cy="1509721"/>
            <wp:effectExtent b="0" l="0" r="0" t="0"/>
            <wp:docPr descr="Install gitflow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Install gitflow</w:t>
      </w:r>
    </w:p>
    <w:p>
      <w:pPr>
        <w:pStyle w:val="BodyText"/>
      </w:pPr>
      <w:r>
        <w:t xml:space="preserve">Установка Node.js (рис. 3).</w:t>
      </w:r>
    </w:p>
    <w:p>
      <w:pPr>
        <w:pStyle w:val="CaptionedFigure"/>
      </w:pPr>
      <w:r>
        <w:drawing>
          <wp:inline>
            <wp:extent cx="3733800" cy="640711"/>
            <wp:effectExtent b="0" l="0" r="0" t="0"/>
            <wp:docPr descr="nodejs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nodejs</w:t>
      </w:r>
    </w:p>
    <w:p>
      <w:pPr>
        <w:pStyle w:val="BodyText"/>
      </w:pPr>
      <w:r>
        <w:t xml:space="preserve">Установка pnpm (рис. 4).</w:t>
      </w:r>
    </w:p>
    <w:p>
      <w:pPr>
        <w:pStyle w:val="CaptionedFigure"/>
      </w:pPr>
      <w:r>
        <w:drawing>
          <wp:inline>
            <wp:extent cx="3733800" cy="1449303"/>
            <wp:effectExtent b="0" l="0" r="0" t="0"/>
            <wp:docPr descr="pnpm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pnpm</w:t>
      </w:r>
    </w:p>
    <w:p>
      <w:pPr>
        <w:pStyle w:val="BodyText"/>
      </w:pPr>
      <w:r>
        <w:t xml:space="preserve">Запустила pnpm и перелогинилась (рис. 5).</w:t>
      </w:r>
    </w:p>
    <w:p>
      <w:pPr>
        <w:pStyle w:val="CaptionedFigure"/>
      </w:pPr>
      <w:r>
        <w:drawing>
          <wp:inline>
            <wp:extent cx="3733800" cy="372159"/>
            <wp:effectExtent b="0" l="0" r="0" t="0"/>
            <wp:docPr descr="pnpm setup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pnpm setup</w:t>
      </w:r>
    </w:p>
    <w:p>
      <w:pPr>
        <w:pStyle w:val="BodyText"/>
      </w:pPr>
      <w:r>
        <w:t xml:space="preserve">Добавили программу для помощи в форматировании коммитов (рис. 6).</w:t>
      </w:r>
    </w:p>
    <w:p>
      <w:pPr>
        <w:pStyle w:val="CaptionedFigure"/>
      </w:pPr>
      <w:r>
        <w:drawing>
          <wp:inline>
            <wp:extent cx="3733800" cy="833161"/>
            <wp:effectExtent b="0" l="0" r="0" t="0"/>
            <wp:docPr descr="pnpm add -g commitizen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pnpm add -g commitizen</w:t>
      </w:r>
    </w:p>
    <w:p>
      <w:pPr>
        <w:pStyle w:val="BodyText"/>
      </w:pPr>
      <w:r>
        <w:t xml:space="preserve">Добавили программу которая используется для помощи в создании логов (рис. 7).</w:t>
      </w:r>
    </w:p>
    <w:p>
      <w:pPr>
        <w:pStyle w:val="CaptionedFigure"/>
      </w:pPr>
      <w:r>
        <w:drawing>
          <wp:inline>
            <wp:extent cx="3733800" cy="1078653"/>
            <wp:effectExtent b="0" l="0" r="0" t="0"/>
            <wp:docPr descr="pnpm add -g standard-changelog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pnpm add -g standard-changelog</w:t>
      </w:r>
    </w:p>
    <w:p>
      <w:pPr>
        <w:pStyle w:val="BodyText"/>
      </w:pPr>
      <w:r>
        <w:t xml:space="preserve">Создали новый репозиторий</w:t>
      </w:r>
      <w:r>
        <w:t xml:space="preserve"> </w:t>
      </w:r>
      <w:r>
        <w:t xml:space="preserve">“</w:t>
      </w:r>
      <w:r>
        <w:t xml:space="preserve">git-extended</w:t>
      </w:r>
      <w:r>
        <w:t xml:space="preserve">”</w:t>
      </w:r>
      <w:r>
        <w:t xml:space="preserve"> </w:t>
      </w:r>
      <w:r>
        <w:t xml:space="preserve">и скопировали его адрес (рис. 8).</w:t>
      </w:r>
    </w:p>
    <w:p>
      <w:pPr>
        <w:pStyle w:val="CaptionedFigure"/>
      </w:pPr>
      <w:r>
        <w:drawing>
          <wp:inline>
            <wp:extent cx="3733800" cy="1744419"/>
            <wp:effectExtent b="0" l="0" r="0" t="0"/>
            <wp:docPr descr="Создание нового репозитория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нового репозитория</w:t>
      </w:r>
    </w:p>
    <w:p>
      <w:pPr>
        <w:pStyle w:val="BodyText"/>
      </w:pPr>
      <w:r>
        <w:t xml:space="preserve">Клонировали новый репозиторий на устройство и создали файл</w:t>
      </w:r>
      <w:r>
        <w:t xml:space="preserve"> </w:t>
      </w:r>
      <w:r>
        <w:t xml:space="preserve">“</w:t>
      </w:r>
      <w:r>
        <w:t xml:space="preserve">README.md</w:t>
      </w:r>
      <w:r>
        <w:t xml:space="preserve">”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574790"/>
            <wp:effectExtent b="0" l="0" r="0" t="0"/>
            <wp:docPr descr="Клонирование нового репозитор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Клонирование нового репозитория</w:t>
      </w:r>
    </w:p>
    <w:p>
      <w:pPr>
        <w:pStyle w:val="BodyText"/>
      </w:pPr>
      <w:r>
        <w:t xml:space="preserve">Делаем первый коммит и выкладываем на github (рис. 10).</w:t>
      </w:r>
    </w:p>
    <w:p>
      <w:pPr>
        <w:pStyle w:val="CaptionedFigure"/>
      </w:pPr>
      <w:r>
        <w:drawing>
          <wp:inline>
            <wp:extent cx="3733800" cy="1461429"/>
            <wp:effectExtent b="0" l="0" r="0" t="0"/>
            <wp:docPr descr="Новый коммит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Новый коммит</w:t>
      </w:r>
    </w:p>
    <w:p>
      <w:pPr>
        <w:pStyle w:val="BodyText"/>
      </w:pPr>
      <w:r>
        <w:t xml:space="preserve">Создали конфигурация для пакетов Node.js (рис. 11).</w:t>
      </w:r>
    </w:p>
    <w:p>
      <w:pPr>
        <w:pStyle w:val="CaptionedFigure"/>
      </w:pPr>
      <w:r>
        <w:drawing>
          <wp:inline>
            <wp:extent cx="3733800" cy="2232736"/>
            <wp:effectExtent b="0" l="0" r="0" t="0"/>
            <wp:docPr descr="Node.js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Node.js</w:t>
      </w:r>
    </w:p>
    <w:p>
      <w:pPr>
        <w:pStyle w:val="BodyText"/>
      </w:pPr>
      <w:r>
        <w:t xml:space="preserve">Заполнила несколько параметров пакета (рис. 12).</w:t>
      </w:r>
    </w:p>
    <w:p>
      <w:pPr>
        <w:pStyle w:val="CaptionedFigure"/>
      </w:pPr>
      <w:r>
        <w:drawing>
          <wp:inline>
            <wp:extent cx="3733800" cy="2186403"/>
            <wp:effectExtent b="0" l="0" r="0" t="0"/>
            <wp:docPr descr="Изменение файл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файла</w:t>
      </w:r>
    </w:p>
    <w:p>
      <w:pPr>
        <w:pStyle w:val="BodyText"/>
      </w:pPr>
      <w:r>
        <w:t xml:space="preserve">Добавила новые файлы, сделала коммит и отправила на gitgub (рис. 13, 14).</w:t>
      </w:r>
    </w:p>
    <w:p>
      <w:pPr>
        <w:pStyle w:val="CaptionedFigure"/>
      </w:pPr>
      <w:r>
        <w:drawing>
          <wp:inline>
            <wp:extent cx="3733800" cy="206737"/>
            <wp:effectExtent b="0" l="0" r="0" t="0"/>
            <wp:docPr descr="git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git</w:t>
      </w:r>
    </w:p>
    <w:p>
      <w:pPr>
        <w:pStyle w:val="CaptionedFigure"/>
      </w:pPr>
      <w:r>
        <w:drawing>
          <wp:inline>
            <wp:extent cx="3733800" cy="2167344"/>
            <wp:effectExtent b="0" l="0" r="0" t="0"/>
            <wp:docPr descr="git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git</w:t>
      </w:r>
    </w:p>
    <w:p>
      <w:pPr>
        <w:pStyle w:val="BodyText"/>
      </w:pPr>
      <w:r>
        <w:t xml:space="preserve">Инициализировала git-flow,проверила что я на ветке develop (рис. 15).</w:t>
      </w:r>
    </w:p>
    <w:p>
      <w:pPr>
        <w:pStyle w:val="CaptionedFigure"/>
      </w:pPr>
      <w:r>
        <w:drawing>
          <wp:inline>
            <wp:extent cx="3733800" cy="2011819"/>
            <wp:effectExtent b="0" l="0" r="0" t="0"/>
            <wp:docPr descr="git-flow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git-flow</w:t>
      </w:r>
    </w:p>
    <w:p>
      <w:pPr>
        <w:pStyle w:val="BodyText"/>
      </w:pPr>
      <w:r>
        <w:t xml:space="preserve">Загрузила весь репозиторий в хранилище, установила внешнюю ветку как вышестоящую для этой ветки и создадим релиз с версией 1.0.0 (рис. 16).</w:t>
      </w:r>
    </w:p>
    <w:p>
      <w:pPr>
        <w:pStyle w:val="CaptionedFigure"/>
      </w:pPr>
      <w:r>
        <w:drawing>
          <wp:inline>
            <wp:extent cx="3733800" cy="2133600"/>
            <wp:effectExtent b="0" l="0" r="0" t="0"/>
            <wp:docPr descr="Работа с веткой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Работа с веткой</w:t>
      </w:r>
    </w:p>
    <w:p>
      <w:pPr>
        <w:pStyle w:val="BodyText"/>
      </w:pPr>
      <w:r>
        <w:t xml:space="preserve">Создала журнал изменений, добавила журнал изменений в индекс и залила релизную ветку в основную ветку (рис. 17, 18).</w:t>
      </w:r>
    </w:p>
    <w:p>
      <w:pPr>
        <w:pStyle w:val="CaptionedFigure"/>
      </w:pPr>
      <w:r>
        <w:drawing>
          <wp:inline>
            <wp:extent cx="3733800" cy="889000"/>
            <wp:effectExtent b="0" l="0" r="0" t="0"/>
            <wp:docPr descr="Работа с веткой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Работа с веткой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Работа с веткой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Работа с веткой</w:t>
      </w:r>
    </w:p>
    <w:p>
      <w:pPr>
        <w:pStyle w:val="BodyText"/>
      </w:pPr>
      <w:r>
        <w:t xml:space="preserve">Отправила данные на github и создала релиз на github (рис. 19).</w:t>
      </w:r>
    </w:p>
    <w:p>
      <w:pPr>
        <w:pStyle w:val="CaptionedFigure"/>
      </w:pPr>
      <w:r>
        <w:drawing>
          <wp:inline>
            <wp:extent cx="3733800" cy="1431894"/>
            <wp:effectExtent b="0" l="0" r="0" t="0"/>
            <wp:docPr descr="git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git</w:t>
      </w:r>
    </w:p>
    <w:bookmarkEnd w:id="79"/>
    <w:bookmarkStart w:id="95" w:name="Xccb65c39b389d33b7160e6817121520ba281289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Преобразовала рабочий репозиторий в репозиторий с git-flow и conventional commits</w:t>
      </w:r>
    </w:p>
    <w:p>
      <w:pPr>
        <w:pStyle w:val="FirstParagraph"/>
      </w:pPr>
      <w:r>
        <w:t xml:space="preserve">Создала ветку для новой функциональности и по окончании разработки новой функциональности объединила ветку (рис. 20).</w:t>
      </w:r>
    </w:p>
    <w:p>
      <w:pPr>
        <w:pStyle w:val="CaptionedFigure"/>
      </w:pPr>
      <w:r>
        <w:drawing>
          <wp:inline>
            <wp:extent cx="3733800" cy="1807992"/>
            <wp:effectExtent b="0" l="0" r="0" t="0"/>
            <wp:docPr descr="Новая ветка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Новая ветка</w:t>
      </w:r>
    </w:p>
    <w:p>
      <w:pPr>
        <w:pStyle w:val="BodyText"/>
      </w:pPr>
      <w:r>
        <w:t xml:space="preserve">Создала релиз с версией 1.2.3, создала журнал изменений и добавила журнал изменений в индекс (рис. 21).</w:t>
      </w:r>
    </w:p>
    <w:p>
      <w:pPr>
        <w:pStyle w:val="CaptionedFigure"/>
      </w:pPr>
      <w:r>
        <w:drawing>
          <wp:inline>
            <wp:extent cx="3733800" cy="2529348"/>
            <wp:effectExtent b="0" l="0" r="0" t="0"/>
            <wp:docPr descr="Новый релиз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Новый релиз</w:t>
      </w:r>
    </w:p>
    <w:p>
      <w:pPr>
        <w:pStyle w:val="BodyText"/>
      </w:pPr>
      <w:r>
        <w:t xml:space="preserve">Обновила номер версии в файле package.json. Установила её в 1.2.3 (рис. 22).</w:t>
      </w:r>
    </w:p>
    <w:p>
      <w:pPr>
        <w:pStyle w:val="CaptionedFigure"/>
      </w:pPr>
      <w:r>
        <w:drawing>
          <wp:inline>
            <wp:extent cx="3733800" cy="2707005"/>
            <wp:effectExtent b="0" l="0" r="0" t="0"/>
            <wp:docPr descr="Обновленный номер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Обновленный номер</w:t>
      </w:r>
    </w:p>
    <w:p>
      <w:pPr>
        <w:pStyle w:val="BodyText"/>
      </w:pPr>
      <w:r>
        <w:t xml:space="preserve">Залила релизную ветку в основную ветку (рис. 23).</w:t>
      </w:r>
    </w:p>
    <w:p>
      <w:pPr>
        <w:pStyle w:val="CaptionedFigure"/>
      </w:pPr>
      <w:r>
        <w:drawing>
          <wp:inline>
            <wp:extent cx="3733800" cy="3058538"/>
            <wp:effectExtent b="0" l="0" r="0" t="0"/>
            <wp:docPr descr="Залив релиза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Залив релиза</w:t>
      </w:r>
    </w:p>
    <w:p>
      <w:pPr>
        <w:pStyle w:val="BodyText"/>
      </w:pPr>
      <w:r>
        <w:t xml:space="preserve">Отправила данные на github и создала релиз на github с комментарием из журнала изменений (рис. 24).</w:t>
      </w:r>
    </w:p>
    <w:p>
      <w:pPr>
        <w:pStyle w:val="CaptionedFigure"/>
      </w:pPr>
      <w:r>
        <w:drawing>
          <wp:inline>
            <wp:extent cx="3733800" cy="1725910"/>
            <wp:effectExtent b="0" l="0" r="0" t="0"/>
            <wp:docPr descr="Отправка данных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Отправка данных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навыки правильной работы с репозиториями git.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p>
      <w:pPr>
        <w:pStyle w:val="Compact"/>
        <w:numPr>
          <w:ilvl w:val="0"/>
          <w:numId w:val="1002"/>
        </w:numPr>
      </w:pPr>
      <w:r>
        <w:t xml:space="preserve">Лабораторная работа № 4 [Электронный ресурс] URL: https://esystem.rudn.ru/mod/page/view.php?id=1098794</w:t>
      </w:r>
    </w:p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Гомазкова Алина</dc:creator>
  <dc:language>ru-RU</dc:language>
  <cp:keywords/>
  <dcterms:created xsi:type="dcterms:W3CDTF">2024-03-09T18:23:28Z</dcterms:created>
  <dcterms:modified xsi:type="dcterms:W3CDTF">2024-03-09T18:23:28Z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