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1727" w:rsidRDefault="00000000">
      <w:pPr>
        <w:spacing w:after="200"/>
        <w:jc w:val="right"/>
      </w:pPr>
      <w:r>
        <w:rPr>
          <w:b/>
          <w:bCs/>
        </w:rPr>
        <w:t>ПРИЛОЖЕНИЕ Б</w:t>
      </w:r>
    </w:p>
    <w:p w:rsidR="00921727" w:rsidRDefault="00000000">
      <w:pPr>
        <w:spacing w:after="80"/>
        <w:jc w:val="center"/>
      </w:pPr>
      <w:r>
        <w:rPr>
          <w:b/>
          <w:bCs/>
          <w:sz w:val="32"/>
          <w:szCs w:val="32"/>
        </w:rPr>
        <w:t>Спецификация требований</w:t>
      </w:r>
    </w:p>
    <w:p w:rsidR="00921727" w:rsidRDefault="00000000">
      <w:pPr>
        <w:spacing w:after="240"/>
        <w:jc w:val="center"/>
      </w:pPr>
      <w:r>
        <w:rPr>
          <w:i/>
          <w:iCs/>
        </w:rPr>
        <w:t>Веб-сайт приюта для животных «Лапки»</w:t>
      </w:r>
    </w:p>
    <w:p w:rsidR="00921727" w:rsidRDefault="00000000">
      <w:pPr>
        <w:pStyle w:val="1"/>
        <w:spacing w:line="360" w:lineRule="auto"/>
        <w:jc w:val="center"/>
      </w:pPr>
      <w:r>
        <w:t>1. Общее описание</w:t>
      </w:r>
    </w:p>
    <w:p w:rsidR="00921727" w:rsidRDefault="00000000">
      <w:pPr>
        <w:pStyle w:val="2"/>
        <w:spacing w:line="360" w:lineRule="auto"/>
        <w:ind w:firstLine="709"/>
      </w:pPr>
      <w:r>
        <w:t>1.1. Цель создания</w:t>
      </w:r>
    </w:p>
    <w:p w:rsidR="00921727" w:rsidRDefault="00000000">
      <w:pPr>
        <w:spacing w:after="120" w:line="360" w:lineRule="auto"/>
        <w:ind w:firstLine="709"/>
        <w:jc w:val="both"/>
      </w:pPr>
      <w:r>
        <w:t>Целью создания сайта является разработка веб-ресурса приюта для животных «Лапки», который объединяет витрину питомцев с фотографиями, тематический раздел статей, форму обратной связи, а также систему регистрации и авторизации с личным кабинетом и разделением ролей (волонтёр и администратор). Сайт помогает посетителям знакомиться с животными, волонтёрам — оставлять и отслеживать заявки, а администратору — управлять статьями и рассматривать заявки волонтёров.</w:t>
      </w:r>
    </w:p>
    <w:p w:rsidR="00921727" w:rsidRDefault="00000000">
      <w:pPr>
        <w:pStyle w:val="2"/>
        <w:spacing w:line="360" w:lineRule="auto"/>
        <w:ind w:firstLine="709"/>
      </w:pPr>
      <w:r>
        <w:t>1.2. Границы проекта</w:t>
      </w:r>
    </w:p>
    <w:p w:rsidR="00921727" w:rsidRPr="00C66F5B" w:rsidRDefault="00000000">
      <w:pPr>
        <w:spacing w:before="160" w:after="100" w:line="360" w:lineRule="auto"/>
        <w:ind w:firstLine="709"/>
      </w:pPr>
      <w:r w:rsidRPr="00C66F5B">
        <w:t>Что входит в проект: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публичная часть: главная страница, каталог питомцев с фотографиями, фильтрацией, сортировкой и постраничной навигацией, детальные страницы питомцев;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раздел статей со списком и детальными страницами (автор, динамический заголовок);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форма обратной связи с валидацией на стороне клиента;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регистрация и вход пользователей, сессия, разделение прав по ролям;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личный кабинет волонтёра: подача заявок (забрать/помочь), просмотр и отмена своих заявок;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личный кабинет администратора: управление статьями (добавление, редактирование, удаление) и рассмотрение заявок волонтёров (одобрение/отклонение);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адаптивный интерфейс; страница ошибки 404.</w:t>
      </w:r>
    </w:p>
    <w:p w:rsidR="00921727" w:rsidRPr="00C66F5B" w:rsidRDefault="00000000">
      <w:pPr>
        <w:spacing w:before="160" w:after="100" w:line="360" w:lineRule="auto"/>
        <w:ind w:firstLine="709"/>
      </w:pPr>
      <w:r w:rsidRPr="00C66F5B">
        <w:lastRenderedPageBreak/>
        <w:t>Что не входит в разработку: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серверная часть и серверная база данных (данные хранятся в браузере, в локальном хранилище);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промышленная аутентификация (хеширование паролей, восстановление доступа, подтверждение </w:t>
      </w:r>
      <w:proofErr w:type="spellStart"/>
      <w:r>
        <w:t>e-mail</w:t>
      </w:r>
      <w:proofErr w:type="spellEnd"/>
      <w:r>
        <w:t>);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онлайн-оплата, мобильное приложение, многоязычность, интеграции с внешними сервисами.</w:t>
      </w:r>
    </w:p>
    <w:p w:rsidR="00921727" w:rsidRDefault="00000000">
      <w:pPr>
        <w:pStyle w:val="2"/>
        <w:spacing w:line="360" w:lineRule="auto"/>
        <w:ind w:firstLine="709"/>
      </w:pPr>
      <w:r>
        <w:t>1.3. Окружение системы</w:t>
      </w:r>
    </w:p>
    <w:p w:rsidR="00921727" w:rsidRDefault="00000000">
      <w:pPr>
        <w:spacing w:after="120" w:line="360" w:lineRule="auto"/>
        <w:ind w:firstLine="709"/>
        <w:jc w:val="both"/>
      </w:pPr>
      <w:r>
        <w:t>Продукт представляет собой статический веб-сайт, выполняющийся на стороне клиента (в браузере) без серверной части и серверной базы данных. Данные о питомцах и исходные статьи задаются в JavaScript-модуле; учётные записи пользователей, статьи и заявки волонтёров сохраняются в локальном хранилище браузера (</w:t>
      </w:r>
      <w:proofErr w:type="spellStart"/>
      <w:r>
        <w:t>localStorage</w:t>
      </w:r>
      <w:proofErr w:type="spellEnd"/>
      <w:r>
        <w:t xml:space="preserve">); текущая сессия — в </w:t>
      </w:r>
      <w:proofErr w:type="spellStart"/>
      <w:r>
        <w:t>sessionStorage</w:t>
      </w:r>
      <w:proofErr w:type="spellEnd"/>
      <w:r>
        <w:t>. Фотографии питомцев подключаются из папки проекта; при отсутствии файла выводится запасная иллюстрация. Внешних обязательных интеграций нет, кроме необязательного подключения веб-шрифтов. Сайт открывается по HTTP/HTTPS и локально из файловой системы.</w:t>
      </w:r>
    </w:p>
    <w:p w:rsidR="00921727" w:rsidRDefault="00000000">
      <w:pPr>
        <w:pStyle w:val="2"/>
        <w:spacing w:line="360" w:lineRule="auto"/>
        <w:ind w:firstLine="709"/>
      </w:pPr>
      <w:r>
        <w:t>1.4. Характеристики пользователей</w:t>
      </w:r>
    </w:p>
    <w:p w:rsidR="00921727" w:rsidRDefault="00000000">
      <w:pPr>
        <w:spacing w:after="120" w:line="360" w:lineRule="auto"/>
        <w:ind w:firstLine="709"/>
        <w:jc w:val="both"/>
      </w:pPr>
      <w:r>
        <w:t>С системой взаимодействуют три категории пользователей:</w:t>
      </w:r>
    </w:p>
    <w:p w:rsidR="00921727" w:rsidRPr="00C66F5B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C66F5B">
        <w:t>Посетитель — неавторизованный пользователь публичной части. Просматривает каталог и статьи, отправляет обращения через форму обратной связи.</w:t>
      </w:r>
    </w:p>
    <w:p w:rsidR="00921727" w:rsidRPr="00C66F5B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C66F5B">
        <w:t xml:space="preserve">Волонтёр — зарегистрированный пользователь. В личном кабинете оставляет заявки на </w:t>
      </w:r>
      <w:proofErr w:type="spellStart"/>
      <w:r w:rsidRPr="00C66F5B">
        <w:t>пристройство</w:t>
      </w:r>
      <w:proofErr w:type="spellEnd"/>
      <w:r w:rsidRPr="00C66F5B">
        <w:t xml:space="preserve"> или помощь, просматривает и отменяет свои заявки.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C66F5B">
        <w:t>Администратор — пользователь с расширенными правами. Управляет статьями (добавляет, редактирует, удаляет) и рассматривает заявки волонтёров (одобряет или отклоняет</w:t>
      </w:r>
      <w:r>
        <w:t>).</w:t>
      </w:r>
    </w:p>
    <w:p w:rsidR="00921727" w:rsidRDefault="00000000">
      <w:pPr>
        <w:pStyle w:val="2"/>
        <w:spacing w:line="360" w:lineRule="auto"/>
        <w:ind w:firstLine="709"/>
      </w:pPr>
      <w:r>
        <w:lastRenderedPageBreak/>
        <w:t>1.5. Термины и соглашения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921727" w:rsidTr="00C66F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Термин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Определение</w:t>
            </w:r>
          </w:p>
        </w:tc>
      </w:tr>
      <w:tr w:rsidR="00921727" w:rsidTr="00C66F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Роль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набор прав пользователя (посетитель, волонтёр, администратор).</w:t>
            </w:r>
          </w:p>
        </w:tc>
      </w:tr>
      <w:tr w:rsidR="00921727" w:rsidTr="00C66F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Сессия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состояние входа пользователя, хранящееся в браузере до выхода.</w:t>
            </w:r>
          </w:p>
        </w:tc>
      </w:tr>
      <w:tr w:rsidR="00921727" w:rsidTr="00C66F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Заявка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обращение волонтёра по конкретному питомцу (забрать или помочь) со статусом.</w:t>
            </w:r>
          </w:p>
        </w:tc>
      </w:tr>
      <w:tr w:rsidR="00921727" w:rsidTr="00C66F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Локальное хранилище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механизм браузера (</w:t>
            </w:r>
            <w:proofErr w:type="spellStart"/>
            <w:r w:rsidRPr="00C66F5B">
              <w:rPr>
                <w:sz w:val="24"/>
                <w:szCs w:val="24"/>
              </w:rPr>
              <w:t>localStorage</w:t>
            </w:r>
            <w:proofErr w:type="spellEnd"/>
            <w:r w:rsidRPr="00C66F5B">
              <w:rPr>
                <w:sz w:val="24"/>
                <w:szCs w:val="24"/>
              </w:rPr>
              <w:t>) для хранения данных на стороне клиента; используется вместо серверной БД.</w:t>
            </w:r>
          </w:p>
        </w:tc>
      </w:tr>
      <w:tr w:rsidR="00921727" w:rsidTr="00C66F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Клиентский рендеринг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формирование содержимого страницы средствами JavaScript в браузере.</w:t>
            </w:r>
          </w:p>
        </w:tc>
      </w:tr>
      <w:tr w:rsidR="00921727" w:rsidTr="00C66F5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CRUD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операции над данными: создание, чтение, изменение, удаление.</w:t>
            </w:r>
          </w:p>
        </w:tc>
      </w:tr>
    </w:tbl>
    <w:p w:rsidR="00921727" w:rsidRDefault="00000000">
      <w:r>
        <w:br w:type="page"/>
      </w:r>
    </w:p>
    <w:p w:rsidR="00921727" w:rsidRDefault="00000000">
      <w:pPr>
        <w:pStyle w:val="1"/>
        <w:spacing w:line="360" w:lineRule="auto"/>
        <w:jc w:val="center"/>
      </w:pPr>
      <w:r>
        <w:lastRenderedPageBreak/>
        <w:t>2. Детальные требования</w:t>
      </w:r>
    </w:p>
    <w:p w:rsidR="00921727" w:rsidRDefault="00000000">
      <w:pPr>
        <w:pStyle w:val="2"/>
        <w:spacing w:line="360" w:lineRule="auto"/>
        <w:ind w:firstLine="709"/>
      </w:pPr>
      <w:r>
        <w:t>2.1. Требования к внешним интерфейсам</w:t>
      </w:r>
    </w:p>
    <w:p w:rsidR="00921727" w:rsidRDefault="00000000">
      <w:pPr>
        <w:spacing w:after="120" w:line="360" w:lineRule="auto"/>
        <w:ind w:firstLine="709"/>
        <w:jc w:val="both"/>
      </w:pPr>
      <w:r>
        <w:t>Описывается взаимодействие системы с внешним окружением.</w:t>
      </w: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2.1.1. Интерфейсы пользователя (UI)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единый адаптивный дизайн, корректное отображение на экранах от 320 </w:t>
      </w:r>
      <w:proofErr w:type="spellStart"/>
      <w:r>
        <w:t>px</w:t>
      </w:r>
      <w:proofErr w:type="spellEnd"/>
      <w:r>
        <w:t>; сворачиваемое меню на узких экранах;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карточки питомцев показывают фотографию (при отсутствии файла — запасную иллюстрацию);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шапка учитывает вход: для гостя — «Войти», для авторизованного — имя, роль и «Выйти»;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формы (вход, регистрация, заявка, обратная связь, редактор статьи) подсвечивают ошибки и выводят сообщения о результате.</w:t>
      </w: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2.1.2. Аппаратные интерфейсы</w:t>
      </w:r>
    </w:p>
    <w:p w:rsidR="00921727" w:rsidRDefault="00000000">
      <w:pPr>
        <w:spacing w:after="120" w:line="360" w:lineRule="auto"/>
        <w:ind w:firstLine="709"/>
        <w:jc w:val="both"/>
      </w:pPr>
      <w:r>
        <w:t>Специальные требования к аппаратному обеспечению отсутствуют.</w:t>
      </w: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2.1.3. Программные интерфейсы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данные о питомцах и исходные статьи подключаются из JavaScript-модуля (data.js);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учётные записи, статьи и заявки сохраняются в локальном хранилище браузера (</w:t>
      </w:r>
      <w:proofErr w:type="spellStart"/>
      <w:r>
        <w:t>localStorage</w:t>
      </w:r>
      <w:proofErr w:type="spellEnd"/>
      <w:r>
        <w:t xml:space="preserve">); сессия — в </w:t>
      </w:r>
      <w:proofErr w:type="spellStart"/>
      <w:r>
        <w:t>sessionStorage</w:t>
      </w:r>
      <w:proofErr w:type="spellEnd"/>
      <w:r>
        <w:t>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фотографии питомцев загружаются из папки </w:t>
      </w:r>
      <w:proofErr w:type="spellStart"/>
      <w:r>
        <w:t>assets</w:t>
      </w:r>
      <w:proofErr w:type="spellEnd"/>
      <w:r>
        <w:t>/</w:t>
      </w:r>
      <w:proofErr w:type="spellStart"/>
      <w:r>
        <w:t>pets</w:t>
      </w:r>
      <w:proofErr w:type="spellEnd"/>
      <w:r>
        <w:t>; серверный API и серверная БД не используются.</w:t>
      </w: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2.1.4. Интерфейсы связи и коммуникации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загрузка ресурсов по HTTP/HTTPS; сайт открывается и локально из файловой системы;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формы обрабатываются на стороне клиента (валидация и сохранение в локальном хранилище без отправки на сервер).</w:t>
      </w:r>
    </w:p>
    <w:p w:rsidR="00921727" w:rsidRDefault="00000000">
      <w:pPr>
        <w:pStyle w:val="2"/>
        <w:spacing w:line="360" w:lineRule="auto"/>
        <w:ind w:firstLine="709"/>
      </w:pPr>
      <w:r>
        <w:lastRenderedPageBreak/>
        <w:t>2.2. Функциональные требования</w:t>
      </w:r>
    </w:p>
    <w:p w:rsidR="00921727" w:rsidRDefault="00000000">
      <w:pPr>
        <w:spacing w:after="120" w:line="360" w:lineRule="auto"/>
        <w:ind w:firstLine="709"/>
        <w:jc w:val="both"/>
      </w:pPr>
      <w:r>
        <w:t>Требования сгруппированы по модулям. Для каждого указаны идентификатор, название, описание, при необходимости — входные данные, условия, результат и приоритет.</w:t>
      </w: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Модуль каталога питомцев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FR-01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Просмотр каталога питомцев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Посетитель просматривает список питомцев в виде карточек с фотографией, кличкой, видом и кратким описанием.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Постранично выводимый список с переходом на детальную страницу.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Высокий</w:t>
            </w:r>
          </w:p>
        </w:tc>
      </w:tr>
    </w:tbl>
    <w:p w:rsidR="00921727" w:rsidRPr="00C66F5B" w:rsidRDefault="0092172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FR-02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Фильтрация и сортировка каталога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Посетитель фильтрует список по виду, сортирует и листает страницы.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Фильтр, параметр сортировки, номер страницы.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Отфильтрованный, отсортированный и постранично разбитый список.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Средний</w:t>
            </w:r>
          </w:p>
        </w:tc>
      </w:tr>
    </w:tbl>
    <w:p w:rsidR="00921727" w:rsidRPr="00C66F5B" w:rsidRDefault="0092172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FR-03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Детальная страница питомца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Посетитель открывает страницу питомца с фотографией и полной информацией.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 xml:space="preserve">Идентификатор питомца (параметр </w:t>
            </w:r>
            <w:proofErr w:type="spellStart"/>
            <w:r w:rsidRPr="00C66F5B">
              <w:rPr>
                <w:sz w:val="24"/>
                <w:szCs w:val="24"/>
              </w:rPr>
              <w:t>id</w:t>
            </w:r>
            <w:proofErr w:type="spellEnd"/>
            <w:r w:rsidRPr="00C66F5B">
              <w:rPr>
                <w:sz w:val="24"/>
                <w:szCs w:val="24"/>
              </w:rPr>
              <w:t>).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Детальная информация и переход к обращению.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Высокий</w:t>
            </w:r>
          </w:p>
        </w:tc>
      </w:tr>
    </w:tbl>
    <w:p w:rsidR="00921727" w:rsidRDefault="00921727">
      <w:pPr>
        <w:spacing w:after="120"/>
      </w:pPr>
    </w:p>
    <w:p w:rsidR="00C66F5B" w:rsidRDefault="00C66F5B">
      <w:pPr>
        <w:spacing w:before="160" w:after="100" w:line="360" w:lineRule="auto"/>
        <w:ind w:firstLine="709"/>
        <w:rPr>
          <w:b/>
          <w:bCs/>
        </w:rPr>
      </w:pP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lastRenderedPageBreak/>
        <w:t>Модуль статей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FR-04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Просмотр списка статей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Посетитель просматривает список статей с автором и датой.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Список статей со ссылками на детальные страницы.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Средний</w:t>
            </w:r>
          </w:p>
        </w:tc>
      </w:tr>
    </w:tbl>
    <w:p w:rsidR="00921727" w:rsidRPr="00C66F5B" w:rsidRDefault="0092172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FR-05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Детальная страница статьи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Посетитель читает полный текст статьи; выводится автор, заголовок вкладки формируется динамически.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 xml:space="preserve">Идентификатор статьи (параметр </w:t>
            </w:r>
            <w:proofErr w:type="spellStart"/>
            <w:r w:rsidRPr="00C66F5B">
              <w:rPr>
                <w:sz w:val="24"/>
                <w:szCs w:val="24"/>
              </w:rPr>
              <w:t>id</w:t>
            </w:r>
            <w:proofErr w:type="spellEnd"/>
            <w:r w:rsidRPr="00C66F5B">
              <w:rPr>
                <w:sz w:val="24"/>
                <w:szCs w:val="24"/>
              </w:rPr>
              <w:t>).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Полный текст с автором и динамическим заголовком.</w:t>
            </w:r>
          </w:p>
        </w:tc>
      </w:tr>
      <w:tr w:rsidR="00921727" w:rsidRPr="00C66F5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Средний</w:t>
            </w:r>
          </w:p>
        </w:tc>
      </w:tr>
    </w:tbl>
    <w:p w:rsidR="00921727" w:rsidRDefault="00921727">
      <w:pPr>
        <w:spacing w:after="120"/>
      </w:pP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Модуль обратной связи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FR-06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Отправка обращения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Посетитель заполняет и отправляет форму обратной связи.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 xml:space="preserve">Имя, </w:t>
            </w:r>
            <w:proofErr w:type="spellStart"/>
            <w:r w:rsidRPr="00C66F5B">
              <w:rPr>
                <w:sz w:val="24"/>
                <w:szCs w:val="24"/>
              </w:rPr>
              <w:t>e-mail</w:t>
            </w:r>
            <w:proofErr w:type="spellEnd"/>
            <w:r w:rsidRPr="00C66F5B">
              <w:rPr>
                <w:sz w:val="24"/>
                <w:szCs w:val="24"/>
              </w:rPr>
              <w:t>, тема, сообщение.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Условия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 xml:space="preserve">Валидация: имя ≥ 2 </w:t>
            </w:r>
            <w:proofErr w:type="spellStart"/>
            <w:r w:rsidRPr="00C66F5B">
              <w:rPr>
                <w:sz w:val="24"/>
                <w:szCs w:val="24"/>
              </w:rPr>
              <w:t>симв</w:t>
            </w:r>
            <w:proofErr w:type="spellEnd"/>
            <w:r w:rsidRPr="00C66F5B">
              <w:rPr>
                <w:sz w:val="24"/>
                <w:szCs w:val="24"/>
              </w:rPr>
              <w:t xml:space="preserve">., корректный </w:t>
            </w:r>
            <w:proofErr w:type="spellStart"/>
            <w:r w:rsidRPr="00C66F5B">
              <w:rPr>
                <w:sz w:val="24"/>
                <w:szCs w:val="24"/>
              </w:rPr>
              <w:t>e-mail</w:t>
            </w:r>
            <w:proofErr w:type="spellEnd"/>
            <w:r w:rsidRPr="00C66F5B">
              <w:rPr>
                <w:sz w:val="24"/>
                <w:szCs w:val="24"/>
              </w:rPr>
              <w:t xml:space="preserve">, сообщение ≥ 10 </w:t>
            </w:r>
            <w:proofErr w:type="spellStart"/>
            <w:r w:rsidRPr="00C66F5B">
              <w:rPr>
                <w:sz w:val="24"/>
                <w:szCs w:val="24"/>
              </w:rPr>
              <w:t>симв</w:t>
            </w:r>
            <w:proofErr w:type="spellEnd"/>
            <w:r w:rsidRPr="00C66F5B">
              <w:rPr>
                <w:sz w:val="24"/>
                <w:szCs w:val="24"/>
              </w:rPr>
              <w:t>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 успехе — подтверждение и очистка формы; при ошибках — подсветка полей.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Высокий</w:t>
            </w:r>
          </w:p>
        </w:tc>
      </w:tr>
    </w:tbl>
    <w:p w:rsidR="00921727" w:rsidRDefault="00921727">
      <w:pPr>
        <w:spacing w:after="120"/>
      </w:pP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Модуль авторизации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FR-07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Регистрация волонтёра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Новый пользователь регистрируется как волонтёр.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lastRenderedPageBreak/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 xml:space="preserve">Имя, </w:t>
            </w:r>
            <w:proofErr w:type="spellStart"/>
            <w:r w:rsidRPr="00C66F5B">
              <w:rPr>
                <w:sz w:val="24"/>
                <w:szCs w:val="24"/>
              </w:rPr>
              <w:t>e-mail</w:t>
            </w:r>
            <w:proofErr w:type="spellEnd"/>
            <w:r w:rsidRPr="00C66F5B">
              <w:rPr>
                <w:sz w:val="24"/>
                <w:szCs w:val="24"/>
              </w:rPr>
              <w:t>, пароль, подтверждение пароля.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Условия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 xml:space="preserve">Имя ≥ 2 </w:t>
            </w:r>
            <w:proofErr w:type="spellStart"/>
            <w:r w:rsidRPr="00C66F5B">
              <w:rPr>
                <w:sz w:val="24"/>
                <w:szCs w:val="24"/>
              </w:rPr>
              <w:t>симв</w:t>
            </w:r>
            <w:proofErr w:type="spellEnd"/>
            <w:r w:rsidRPr="00C66F5B">
              <w:rPr>
                <w:sz w:val="24"/>
                <w:szCs w:val="24"/>
              </w:rPr>
              <w:t xml:space="preserve">.; корректный </w:t>
            </w:r>
            <w:proofErr w:type="spellStart"/>
            <w:r w:rsidRPr="00C66F5B">
              <w:rPr>
                <w:sz w:val="24"/>
                <w:szCs w:val="24"/>
              </w:rPr>
              <w:t>e-mail</w:t>
            </w:r>
            <w:proofErr w:type="spellEnd"/>
            <w:r w:rsidRPr="00C66F5B">
              <w:rPr>
                <w:sz w:val="24"/>
                <w:szCs w:val="24"/>
              </w:rPr>
              <w:t xml:space="preserve">; пароль ≥ 4 </w:t>
            </w:r>
            <w:proofErr w:type="spellStart"/>
            <w:r w:rsidRPr="00C66F5B">
              <w:rPr>
                <w:sz w:val="24"/>
                <w:szCs w:val="24"/>
              </w:rPr>
              <w:t>симв</w:t>
            </w:r>
            <w:proofErr w:type="spellEnd"/>
            <w:r w:rsidRPr="00C66F5B">
              <w:rPr>
                <w:sz w:val="24"/>
                <w:szCs w:val="24"/>
              </w:rPr>
              <w:t xml:space="preserve">.; </w:t>
            </w:r>
            <w:proofErr w:type="spellStart"/>
            <w:r w:rsidRPr="00C66F5B">
              <w:rPr>
                <w:sz w:val="24"/>
                <w:szCs w:val="24"/>
              </w:rPr>
              <w:t>e-mail</w:t>
            </w:r>
            <w:proofErr w:type="spellEnd"/>
            <w:r w:rsidRPr="00C66F5B">
              <w:rPr>
                <w:sz w:val="24"/>
                <w:szCs w:val="24"/>
              </w:rPr>
              <w:t xml:space="preserve"> уникален; пароли совпадают.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Создаётся учётная запись «волонтёр», выполняется вход.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Высокий</w:t>
            </w:r>
          </w:p>
        </w:tc>
      </w:tr>
    </w:tbl>
    <w:p w:rsidR="00921727" w:rsidRDefault="0092172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FR-08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 и выход (аутентификация)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 xml:space="preserve">Пользователь входит по </w:t>
            </w:r>
            <w:proofErr w:type="spellStart"/>
            <w:r w:rsidRPr="00C66F5B">
              <w:rPr>
                <w:sz w:val="24"/>
                <w:szCs w:val="24"/>
              </w:rPr>
              <w:t>e-mail</w:t>
            </w:r>
            <w:proofErr w:type="spellEnd"/>
            <w:r w:rsidRPr="00C66F5B">
              <w:rPr>
                <w:sz w:val="24"/>
                <w:szCs w:val="24"/>
              </w:rPr>
              <w:t xml:space="preserve"> и паролю; авторизованный может выйти.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E-mail, пароль.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Условия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Учётные данные совпадают с сохранённой записью.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Успешный вход с открытием кабинета или сообщение об ошибке; выход завершает сессию.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Высокий</w:t>
            </w:r>
          </w:p>
        </w:tc>
      </w:tr>
    </w:tbl>
    <w:p w:rsidR="00921727" w:rsidRDefault="00921727">
      <w:pPr>
        <w:spacing w:after="120"/>
      </w:pP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Модуль личного кабинета волонтёра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FR-09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Подача заявки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Волонтёр оставляет заявку по выбранному питомцу; заявка поступает администратору.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Питомец, тип заявки (забрать/помочь), сообщение.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Условия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Доступно авторизованному волонтёру.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Заявка со статусом «новая» сохраняется и отображается у администратора и в списке волонтёра.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Высокий</w:t>
            </w:r>
          </w:p>
        </w:tc>
      </w:tr>
    </w:tbl>
    <w:p w:rsidR="00921727" w:rsidRDefault="0092172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FR-10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Просмотр и отмена своих заявок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Волонтёр видит свои заявки со статусами и может отменить заявку со статусом «новая».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Условия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Отмена подтверждается; отменять можно только свои заявки.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Список заявок обновляется.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Средний</w:t>
            </w:r>
          </w:p>
        </w:tc>
      </w:tr>
    </w:tbl>
    <w:p w:rsidR="00921727" w:rsidRDefault="00921727">
      <w:pPr>
        <w:spacing w:after="120"/>
      </w:pP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Модуль администрирования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FR-11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Управление статьями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Администратор добавляет, редактирует и удаляет статьи блога.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Заголовок, категория, автор, анонс, текст статьи.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Условия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Доступно только администратору; удаление подтверждается; изменения сохраняются в локальном хранилище.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Список статей обновляется и отражается в публичном разделе.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Высокий</w:t>
            </w:r>
          </w:p>
        </w:tc>
      </w:tr>
    </w:tbl>
    <w:p w:rsidR="00921727" w:rsidRDefault="0092172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ID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FR-12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Название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Рассмотрение заявок волонтёров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Описание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Администратор просматривает все заявки волонтёров и меняет их статус.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Решение по заявке (одобрить/отклонить).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Условия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Доступно только администратору.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Результат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Статус заявки изменяется на «одобрена» или «отклонена» и виден волонтёру.</w:t>
            </w:r>
          </w:p>
        </w:tc>
      </w:tr>
      <w:tr w:rsidR="009217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Приоритет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921727" w:rsidRPr="00C66F5B" w:rsidRDefault="00000000">
            <w:pPr>
              <w:spacing w:line="300" w:lineRule="auto"/>
            </w:pPr>
            <w:r w:rsidRPr="00C66F5B">
              <w:rPr>
                <w:sz w:val="24"/>
                <w:szCs w:val="24"/>
              </w:rPr>
              <w:t>Высокий</w:t>
            </w:r>
          </w:p>
        </w:tc>
      </w:tr>
    </w:tbl>
    <w:p w:rsidR="00921727" w:rsidRDefault="00921727">
      <w:pPr>
        <w:spacing w:after="120"/>
      </w:pPr>
    </w:p>
    <w:p w:rsidR="00921727" w:rsidRDefault="00000000">
      <w:r>
        <w:br w:type="page"/>
      </w:r>
    </w:p>
    <w:p w:rsidR="00921727" w:rsidRDefault="00000000">
      <w:pPr>
        <w:pStyle w:val="1"/>
        <w:spacing w:line="360" w:lineRule="auto"/>
        <w:jc w:val="center"/>
      </w:pPr>
      <w:r>
        <w:lastRenderedPageBreak/>
        <w:t>3. Дополнительная информация</w:t>
      </w:r>
    </w:p>
    <w:p w:rsidR="00921727" w:rsidRDefault="00000000">
      <w:pPr>
        <w:spacing w:after="120" w:line="360" w:lineRule="auto"/>
        <w:ind w:firstLine="709"/>
        <w:jc w:val="both"/>
      </w:pPr>
      <w:r>
        <w:t>Нефункциональные требования и важные замечания.</w:t>
      </w: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Производительность и совместимость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быстрая загрузка за счёт статической природы сайта; работа без серверной нагрузки;</w:t>
      </w:r>
    </w:p>
    <w:p w:rsidR="00921727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корректное отображение в актуальных браузерах; </w:t>
      </w:r>
      <w:proofErr w:type="spellStart"/>
      <w:r>
        <w:t>адаптив</w:t>
      </w:r>
      <w:proofErr w:type="spellEnd"/>
      <w:r>
        <w:t xml:space="preserve"> от 320 </w:t>
      </w:r>
      <w:proofErr w:type="spellStart"/>
      <w:r>
        <w:t>px</w:t>
      </w:r>
      <w:proofErr w:type="spellEnd"/>
      <w:r>
        <w:t>; страница 404; работоспособность при локальном открытии файлов.</w:t>
      </w:r>
    </w:p>
    <w:p w:rsidR="00921727" w:rsidRDefault="00000000">
      <w:pPr>
        <w:spacing w:before="160" w:after="100" w:line="360" w:lineRule="auto"/>
        <w:ind w:firstLine="709"/>
      </w:pPr>
      <w:r>
        <w:rPr>
          <w:b/>
          <w:bCs/>
        </w:rPr>
        <w:t>Замечание о безопасности</w:t>
      </w:r>
    </w:p>
    <w:p w:rsidR="00921727" w:rsidRDefault="00000000">
      <w:pPr>
        <w:spacing w:after="120" w:line="360" w:lineRule="auto"/>
        <w:ind w:firstLine="709"/>
        <w:jc w:val="both"/>
      </w:pPr>
      <w:r>
        <w:t>Регистрация, аутентификация и хранение данных реализованы на стороне клиента и носят учебно-демонстрационный характер: пароли хранятся в открытом виде в локальном хранилище, разграничение ролей выполняется в браузере и не обеспечивает реальной защиты. Для промышленной эксплуатации необходима серверная часть с настоящей аутентификацией и базой данных.</w:t>
      </w:r>
    </w:p>
    <w:sectPr w:rsidR="0092172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F4DD6"/>
    <w:multiLevelType w:val="hybridMultilevel"/>
    <w:tmpl w:val="9D7C33D0"/>
    <w:lvl w:ilvl="0" w:tplc="339C39B8">
      <w:start w:val="1"/>
      <w:numFmt w:val="bullet"/>
      <w:lvlText w:val="–"/>
      <w:lvlJc w:val="left"/>
      <w:pPr>
        <w:ind w:left="1066" w:hanging="357"/>
      </w:pPr>
    </w:lvl>
    <w:lvl w:ilvl="1" w:tplc="9B906AD4">
      <w:numFmt w:val="decimal"/>
      <w:lvlText w:val=""/>
      <w:lvlJc w:val="left"/>
    </w:lvl>
    <w:lvl w:ilvl="2" w:tplc="D5F4AF4E">
      <w:numFmt w:val="decimal"/>
      <w:lvlText w:val=""/>
      <w:lvlJc w:val="left"/>
    </w:lvl>
    <w:lvl w:ilvl="3" w:tplc="F7AAF528">
      <w:numFmt w:val="decimal"/>
      <w:lvlText w:val=""/>
      <w:lvlJc w:val="left"/>
    </w:lvl>
    <w:lvl w:ilvl="4" w:tplc="B0065284">
      <w:numFmt w:val="decimal"/>
      <w:lvlText w:val=""/>
      <w:lvlJc w:val="left"/>
    </w:lvl>
    <w:lvl w:ilvl="5" w:tplc="E22C6118">
      <w:numFmt w:val="decimal"/>
      <w:lvlText w:val=""/>
      <w:lvlJc w:val="left"/>
    </w:lvl>
    <w:lvl w:ilvl="6" w:tplc="46626EE2">
      <w:numFmt w:val="decimal"/>
      <w:lvlText w:val=""/>
      <w:lvlJc w:val="left"/>
    </w:lvl>
    <w:lvl w:ilvl="7" w:tplc="2C004480">
      <w:numFmt w:val="decimal"/>
      <w:lvlText w:val=""/>
      <w:lvlJc w:val="left"/>
    </w:lvl>
    <w:lvl w:ilvl="8" w:tplc="557497EC">
      <w:numFmt w:val="decimal"/>
      <w:lvlText w:val=""/>
      <w:lvlJc w:val="left"/>
    </w:lvl>
  </w:abstractNum>
  <w:abstractNum w:abstractNumId="1" w15:restartNumberingAfterBreak="0">
    <w:nsid w:val="6EC674B4"/>
    <w:multiLevelType w:val="hybridMultilevel"/>
    <w:tmpl w:val="E3421E5C"/>
    <w:lvl w:ilvl="0" w:tplc="3AF2B59C">
      <w:start w:val="1"/>
      <w:numFmt w:val="bullet"/>
      <w:lvlText w:val="●"/>
      <w:lvlJc w:val="left"/>
      <w:pPr>
        <w:ind w:left="720" w:hanging="360"/>
      </w:pPr>
    </w:lvl>
    <w:lvl w:ilvl="1" w:tplc="9C62CAE0">
      <w:start w:val="1"/>
      <w:numFmt w:val="bullet"/>
      <w:lvlText w:val="○"/>
      <w:lvlJc w:val="left"/>
      <w:pPr>
        <w:ind w:left="1440" w:hanging="360"/>
      </w:pPr>
    </w:lvl>
    <w:lvl w:ilvl="2" w:tplc="A6F6DAC4">
      <w:start w:val="1"/>
      <w:numFmt w:val="bullet"/>
      <w:lvlText w:val="■"/>
      <w:lvlJc w:val="left"/>
      <w:pPr>
        <w:ind w:left="2160" w:hanging="360"/>
      </w:pPr>
    </w:lvl>
    <w:lvl w:ilvl="3" w:tplc="4984E35A">
      <w:start w:val="1"/>
      <w:numFmt w:val="bullet"/>
      <w:lvlText w:val="●"/>
      <w:lvlJc w:val="left"/>
      <w:pPr>
        <w:ind w:left="2880" w:hanging="360"/>
      </w:pPr>
    </w:lvl>
    <w:lvl w:ilvl="4" w:tplc="B292078C">
      <w:start w:val="1"/>
      <w:numFmt w:val="bullet"/>
      <w:lvlText w:val="○"/>
      <w:lvlJc w:val="left"/>
      <w:pPr>
        <w:ind w:left="3600" w:hanging="360"/>
      </w:pPr>
    </w:lvl>
    <w:lvl w:ilvl="5" w:tplc="EE20EFBE">
      <w:start w:val="1"/>
      <w:numFmt w:val="bullet"/>
      <w:lvlText w:val="■"/>
      <w:lvlJc w:val="left"/>
      <w:pPr>
        <w:ind w:left="4320" w:hanging="360"/>
      </w:pPr>
    </w:lvl>
    <w:lvl w:ilvl="6" w:tplc="02665E8E">
      <w:start w:val="1"/>
      <w:numFmt w:val="bullet"/>
      <w:lvlText w:val="●"/>
      <w:lvlJc w:val="left"/>
      <w:pPr>
        <w:ind w:left="5040" w:hanging="360"/>
      </w:pPr>
    </w:lvl>
    <w:lvl w:ilvl="7" w:tplc="D5E8D976">
      <w:start w:val="1"/>
      <w:numFmt w:val="bullet"/>
      <w:lvlText w:val="●"/>
      <w:lvlJc w:val="left"/>
      <w:pPr>
        <w:ind w:left="5760" w:hanging="360"/>
      </w:pPr>
    </w:lvl>
    <w:lvl w:ilvl="8" w:tplc="19C2A33A">
      <w:start w:val="1"/>
      <w:numFmt w:val="bullet"/>
      <w:lvlText w:val="●"/>
      <w:lvlJc w:val="left"/>
      <w:pPr>
        <w:ind w:left="6480" w:hanging="360"/>
      </w:pPr>
    </w:lvl>
  </w:abstractNum>
  <w:num w:numId="1" w16cid:durableId="1931808843">
    <w:abstractNumId w:val="1"/>
    <w:lvlOverride w:ilvl="0">
      <w:startOverride w:val="1"/>
    </w:lvlOverride>
  </w:num>
  <w:num w:numId="2" w16cid:durableId="1949241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727"/>
    <w:rsid w:val="00084990"/>
    <w:rsid w:val="00921727"/>
    <w:rsid w:val="00C6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153AD8"/>
  <w15:docId w15:val="{F27A96FD-1A08-804D-B937-F40D1053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1367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Лина Кашафутдинова</cp:lastModifiedBy>
  <cp:revision>2</cp:revision>
  <cp:lastPrinted>2026-06-26T10:13:00Z</cp:lastPrinted>
  <dcterms:created xsi:type="dcterms:W3CDTF">2026-06-26T10:14:00Z</dcterms:created>
  <dcterms:modified xsi:type="dcterms:W3CDTF">2026-06-26T10:14:00Z</dcterms:modified>
</cp:coreProperties>
</file>