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Accesează link-ul DBeaver și instalează DBeaver. Importă fișierul cu baza de date în DBeaver.</w:t>
      </w:r>
    </w:p>
    <w:p>
      <w:pPr>
        <w:rPr>
          <w:rFonts w:hint="default" w:ascii="Times New Roman" w:hAnsi="Times New Roman"/>
          <w:b/>
          <w:bCs/>
          <w:sz w:val="28"/>
          <w:szCs w:val="28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În continuare, îndeplinește următoarele sarcini:</w:t>
      </w:r>
    </w:p>
    <w:p>
      <w:pPr>
        <w:rPr>
          <w:rFonts w:hint="default" w:ascii="Times New Roman" w:hAnsi="Times New Roman"/>
          <w:b/>
          <w:bCs/>
          <w:sz w:val="28"/>
          <w:szCs w:val="28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Selectează angajații din tabelul employees și sortează-i după data angajării (hire_date) în ordine descrescătoare.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t>Selectează ID-ul (employee_no), prenumele (first_name), numele (last_name) și data angajării (hire_date).</w:t>
      </w:r>
    </w:p>
    <w:p>
      <w:r>
        <w:drawing>
          <wp:inline distT="0" distB="0" distL="114300" distR="114300">
            <wp:extent cx="5265420" cy="2613025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Selectează angajații din tabelul employees, care s-au născut după anul 1960 (inclusiv).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Selectează prenumele (first_name), numele (last_name) și data nașterii (birth_date).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drawing>
          <wp:inline distT="0" distB="0" distL="114300" distR="114300">
            <wp:extent cx="5260975" cy="2670175"/>
            <wp:effectExtent l="0" t="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Selectează angajații din tabelul employees, al căror nume începe cu "Ma".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Selectează prenumele (first_name), numele (last_name) și data nașterii (birth_date).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drawing>
          <wp:inline distT="0" distB="0" distL="114300" distR="114300">
            <wp:extent cx="5271770" cy="2649855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Selectează id-urile angajaților din tabelul employeeTerritories care locuiesc în Kyiv, Dnipro și Lviv.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Selectează id-ul (employee_no) și orașul (city).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2621915"/>
            <wp:effectExtent l="0" t="0" r="952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Numără angajații din tabelul titles care ocupă postul (title) - “Engineer”.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Numește coloana rezultată “total engineers”.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245" cy="2661920"/>
            <wp:effectExtent l="0" t="0" r="1079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6.Afișează numărul de angajați pentru fiecare oraș din tabelul employeeTerritories.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Include numai orașele care conțin mai mult de 10 angajați.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Afișează numărul de angajați și numele orașului.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drawing>
          <wp:inline distT="0" distB="0" distL="114300" distR="114300">
            <wp:extent cx="5272405" cy="2679700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7.Selectează prenumele și numele angajaților, pozițiile acestora în companie.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Afișează prenumele (first_name), numele (last_name) și poziția (title) folosind tabelele employees și titles.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/>
          <w:lang w:val="de-DE"/>
        </w:rPr>
        <w:t>++++</w:t>
      </w:r>
      <w:r>
        <w:drawing>
          <wp:inline distT="0" distB="0" distL="114300" distR="114300">
            <wp:extent cx="5262880" cy="267335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ilvl w:val="0"/>
          <w:numId w:val="2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Selectează numele și prenumele angajaților al căror salariu este de la 50.000 la 60.000.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Selectează prenumele (first_name), numele (last_name) și salariul (salary) folosind tabelele employees și salaries.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595245"/>
            <wp:effectExtent l="0" t="0" r="127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de-DE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Adaugă un angajat nou în tabelul employees.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677795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34378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de-DE"/>
        </w:rPr>
      </w:pP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  <w:t>Șterge angajatul nou adăugat din tabelul employees.</w:t>
      </w:r>
    </w:p>
    <w:p>
      <w:pPr>
        <w:numPr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de-DE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557145"/>
            <wp:effectExtent l="0" t="0" r="146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de-DE"/>
        </w:rPr>
      </w:pPr>
      <w:r>
        <w:drawing>
          <wp:inline distT="0" distB="0" distL="114300" distR="114300">
            <wp:extent cx="5264150" cy="2504440"/>
            <wp:effectExtent l="0" t="0" r="889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707275"/>
    <w:multiLevelType w:val="singleLevel"/>
    <w:tmpl w:val="9B707275"/>
    <w:lvl w:ilvl="0" w:tentative="0">
      <w:start w:val="8"/>
      <w:numFmt w:val="decimal"/>
      <w:suff w:val="space"/>
      <w:lvlText w:val="%1."/>
      <w:lvlJc w:val="left"/>
    </w:lvl>
  </w:abstractNum>
  <w:abstractNum w:abstractNumId="1">
    <w:nsid w:val="9DF306B3"/>
    <w:multiLevelType w:val="singleLevel"/>
    <w:tmpl w:val="9DF306B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DB7C85"/>
    <w:rsid w:val="1EDB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2024-04-16T11:04:00Z</dcterms:created>
  <dc:creator>Mihincau</dc:creator>
  <cp:lastModifiedBy>Alina Mihincau</cp:lastModifiedBy>
  <dcterms:modified xsi:type="dcterms:W3CDTF">2024-04-16T18:05:05Z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9EF80FE4497F4662B0A0C224493D4618_11</vt:lpwstr>
  </property>
</Properties>
</file>