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1FD7" w14:textId="3AE1C682" w:rsidR="0052636D" w:rsidRPr="0052636D" w:rsidRDefault="0052636D" w:rsidP="0052636D">
      <w:pPr>
        <w:jc w:val="center"/>
        <w:rPr>
          <w:rFonts w:ascii="Times New Roman" w:hAnsi="Times New Roman" w:cs="Times New Roman"/>
          <w:b/>
          <w:bCs/>
          <w:sz w:val="52"/>
          <w:szCs w:val="52"/>
          <w:u w:val="single"/>
        </w:rPr>
      </w:pPr>
      <w:r w:rsidRPr="0052636D">
        <w:rPr>
          <w:rFonts w:ascii="Times New Roman" w:hAnsi="Times New Roman" w:cs="Times New Roman"/>
          <w:b/>
          <w:bCs/>
          <w:sz w:val="52"/>
          <w:szCs w:val="52"/>
          <w:u w:val="single"/>
        </w:rPr>
        <w:t>SITUATION APOLLO 13</w:t>
      </w:r>
    </w:p>
    <w:p w14:paraId="0345959B" w14:textId="20991057" w:rsidR="00AA255D" w:rsidRPr="0095381C" w:rsidRDefault="0052636D" w:rsidP="001D5B75">
      <w:pPr>
        <w:ind w:firstLine="709"/>
        <w:jc w:val="both"/>
        <w:rPr>
          <w:rFonts w:ascii="Times New Roman" w:hAnsi="Times New Roman" w:cs="Times New Roman"/>
          <w:sz w:val="28"/>
          <w:szCs w:val="28"/>
        </w:rPr>
      </w:pPr>
      <w:r w:rsidRPr="0052636D">
        <w:rPr>
          <w:rFonts w:ascii="Times New Roman" w:hAnsi="Times New Roman" w:cs="Times New Roman"/>
          <w:sz w:val="28"/>
          <w:szCs w:val="28"/>
        </w:rPr>
        <w:t>You are the chief engineer for moon mission Apollo 13. Half way through the journey a flow valve</w:t>
      </w:r>
      <w:r w:rsidR="00797289">
        <w:rPr>
          <w:rFonts w:ascii="Times New Roman" w:hAnsi="Times New Roman" w:cs="Times New Roman"/>
          <w:sz w:val="28"/>
          <w:szCs w:val="28"/>
        </w:rPr>
        <w:t xml:space="preserve"> in the service module</w:t>
      </w:r>
      <w:r w:rsidRPr="0052636D">
        <w:rPr>
          <w:rFonts w:ascii="Times New Roman" w:hAnsi="Times New Roman" w:cs="Times New Roman"/>
          <w:sz w:val="28"/>
          <w:szCs w:val="28"/>
        </w:rPr>
        <w:t xml:space="preserve"> malfunctioned and two of four oxygen tanks exploded, damaging vital components including power reserve. This forced the crew to abandon the mission and return to earth. The crew has only 13 amps of continuous power available. For re-entry to Earth's surface, vital components must be loaded. Your task as a chief engineer </w:t>
      </w:r>
      <w:r w:rsidR="00797289">
        <w:rPr>
          <w:rFonts w:ascii="Times New Roman" w:hAnsi="Times New Roman" w:cs="Times New Roman"/>
          <w:sz w:val="28"/>
          <w:szCs w:val="28"/>
        </w:rPr>
        <w:t xml:space="preserve">at Houston </w:t>
      </w:r>
      <w:r w:rsidRPr="0052636D">
        <w:rPr>
          <w:rFonts w:ascii="Times New Roman" w:hAnsi="Times New Roman" w:cs="Times New Roman"/>
          <w:sz w:val="28"/>
          <w:szCs w:val="28"/>
        </w:rPr>
        <w:t xml:space="preserve">is to arrive at a safe step by step procedure which will enable the crew to return safely. The procedure </w:t>
      </w:r>
      <w:r w:rsidR="00797289">
        <w:rPr>
          <w:rFonts w:ascii="Times New Roman" w:hAnsi="Times New Roman" w:cs="Times New Roman"/>
          <w:sz w:val="28"/>
          <w:szCs w:val="28"/>
        </w:rPr>
        <w:t>is to</w:t>
      </w:r>
      <w:r w:rsidRPr="0052636D">
        <w:rPr>
          <w:rFonts w:ascii="Times New Roman" w:hAnsi="Times New Roman" w:cs="Times New Roman"/>
          <w:sz w:val="28"/>
          <w:szCs w:val="28"/>
        </w:rPr>
        <w:t xml:space="preserve"> be sent via a weak communication </w:t>
      </w:r>
      <w:r w:rsidR="00797289">
        <w:rPr>
          <w:rFonts w:ascii="Times New Roman" w:hAnsi="Times New Roman" w:cs="Times New Roman"/>
          <w:sz w:val="28"/>
          <w:szCs w:val="28"/>
        </w:rPr>
        <w:t>up</w:t>
      </w:r>
      <w:r w:rsidRPr="0052636D">
        <w:rPr>
          <w:rFonts w:ascii="Times New Roman" w:hAnsi="Times New Roman" w:cs="Times New Roman"/>
          <w:sz w:val="28"/>
          <w:szCs w:val="28"/>
        </w:rPr>
        <w:t>link</w:t>
      </w:r>
      <w:r w:rsidR="00797289">
        <w:rPr>
          <w:rFonts w:ascii="Times New Roman" w:hAnsi="Times New Roman" w:cs="Times New Roman"/>
          <w:sz w:val="28"/>
          <w:szCs w:val="28"/>
        </w:rPr>
        <w:t xml:space="preserve"> which should remain on at all times. To save precious bandwidth</w:t>
      </w:r>
      <w:r w:rsidR="001D5B75">
        <w:rPr>
          <w:rFonts w:ascii="Times New Roman" w:hAnsi="Times New Roman" w:cs="Times New Roman"/>
          <w:sz w:val="28"/>
          <w:szCs w:val="28"/>
        </w:rPr>
        <w:t>,</w:t>
      </w:r>
      <w:r w:rsidR="00797289">
        <w:rPr>
          <w:rFonts w:ascii="Times New Roman" w:hAnsi="Times New Roman" w:cs="Times New Roman"/>
          <w:sz w:val="28"/>
          <w:szCs w:val="28"/>
        </w:rPr>
        <w:t xml:space="preserve"> the procedure should </w:t>
      </w:r>
      <w:r w:rsidR="001D5B75">
        <w:rPr>
          <w:rFonts w:ascii="Times New Roman" w:hAnsi="Times New Roman" w:cs="Times New Roman"/>
          <w:sz w:val="28"/>
          <w:szCs w:val="28"/>
        </w:rPr>
        <w:t>have only</w:t>
      </w:r>
      <w:r w:rsidR="00797289">
        <w:rPr>
          <w:rFonts w:ascii="Times New Roman" w:hAnsi="Times New Roman" w:cs="Times New Roman"/>
          <w:sz w:val="28"/>
          <w:szCs w:val="28"/>
        </w:rPr>
        <w:t xml:space="preserve"> </w:t>
      </w:r>
      <w:r w:rsidR="001D5B75">
        <w:rPr>
          <w:rFonts w:ascii="Times New Roman" w:hAnsi="Times New Roman" w:cs="Times New Roman"/>
          <w:sz w:val="28"/>
          <w:szCs w:val="28"/>
        </w:rPr>
        <w:t xml:space="preserve">minimum </w:t>
      </w:r>
      <w:r w:rsidR="00797289">
        <w:rPr>
          <w:rFonts w:ascii="Times New Roman" w:hAnsi="Times New Roman" w:cs="Times New Roman"/>
          <w:sz w:val="28"/>
          <w:szCs w:val="28"/>
        </w:rPr>
        <w:t>syntax.</w:t>
      </w:r>
    </w:p>
    <w:p w14:paraId="3F38A28D" w14:textId="3DE5C6F7" w:rsidR="0052636D" w:rsidRDefault="0095381C" w:rsidP="0095381C">
      <w:pPr>
        <w:jc w:val="center"/>
        <w:rPr>
          <w:rFonts w:ascii="Times New Roman" w:hAnsi="Times New Roman" w:cs="Times New Roman"/>
          <w:b/>
          <w:bCs/>
          <w:sz w:val="32"/>
          <w:szCs w:val="32"/>
          <w:u w:val="single"/>
        </w:rPr>
      </w:pPr>
      <w:r w:rsidRPr="0095381C">
        <w:rPr>
          <w:rFonts w:ascii="Times New Roman" w:hAnsi="Times New Roman" w:cs="Times New Roman"/>
          <w:b/>
          <w:bCs/>
          <w:sz w:val="32"/>
          <w:szCs w:val="32"/>
          <w:u w:val="single"/>
        </w:rPr>
        <w:t xml:space="preserve">DETAILS OF MODULES THAT </w:t>
      </w:r>
      <w:r w:rsidR="002F0F2F">
        <w:rPr>
          <w:rFonts w:ascii="Times New Roman" w:hAnsi="Times New Roman" w:cs="Times New Roman"/>
          <w:b/>
          <w:bCs/>
          <w:sz w:val="32"/>
          <w:szCs w:val="32"/>
          <w:u w:val="single"/>
        </w:rPr>
        <w:t>SURVIVED EXPLOSION</w:t>
      </w:r>
    </w:p>
    <w:p w14:paraId="0EBE51B1" w14:textId="771872FC" w:rsidR="0095381C" w:rsidRDefault="00F33A7D" w:rsidP="0095381C">
      <w:pPr>
        <w:jc w:val="both"/>
        <w:rPr>
          <w:rFonts w:ascii="Times New Roman" w:hAnsi="Times New Roman" w:cs="Times New Roman"/>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54CA76AE" wp14:editId="0014EEE5">
            <wp:simplePos x="0" y="0"/>
            <wp:positionH relativeFrom="column">
              <wp:posOffset>667385</wp:posOffset>
            </wp:positionH>
            <wp:positionV relativeFrom="paragraph">
              <wp:posOffset>4373880</wp:posOffset>
            </wp:positionV>
            <wp:extent cx="5085715" cy="2677795"/>
            <wp:effectExtent l="0" t="0" r="635"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5715" cy="2677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81C" w:rsidRPr="0095381C">
        <w:rPr>
          <w:rFonts w:ascii="Times New Roman" w:hAnsi="Times New Roman" w:cs="Times New Roman"/>
          <w:sz w:val="28"/>
          <w:szCs w:val="28"/>
        </w:rPr>
        <w:t>The vehicle has two modules (</w:t>
      </w:r>
      <w:r w:rsidR="000D2C29">
        <w:rPr>
          <w:rFonts w:ascii="Times New Roman" w:hAnsi="Times New Roman" w:cs="Times New Roman"/>
          <w:sz w:val="28"/>
          <w:szCs w:val="28"/>
        </w:rPr>
        <w:t>LM</w:t>
      </w:r>
      <w:r w:rsidR="0095381C" w:rsidRPr="0095381C">
        <w:rPr>
          <w:rFonts w:ascii="Times New Roman" w:hAnsi="Times New Roman" w:cs="Times New Roman"/>
          <w:sz w:val="28"/>
          <w:szCs w:val="28"/>
        </w:rPr>
        <w:t xml:space="preserve"> and </w:t>
      </w:r>
      <w:r w:rsidR="000D2C29">
        <w:rPr>
          <w:rFonts w:ascii="Times New Roman" w:hAnsi="Times New Roman" w:cs="Times New Roman"/>
          <w:sz w:val="28"/>
          <w:szCs w:val="28"/>
        </w:rPr>
        <w:t>CM</w:t>
      </w:r>
      <w:r w:rsidR="0095381C" w:rsidRPr="0095381C">
        <w:rPr>
          <w:rFonts w:ascii="Times New Roman" w:hAnsi="Times New Roman" w:cs="Times New Roman"/>
          <w:sz w:val="28"/>
          <w:szCs w:val="28"/>
        </w:rPr>
        <w:t>) each with its own sub modules.</w:t>
      </w:r>
    </w:p>
    <w:tbl>
      <w:tblPr>
        <w:tblStyle w:val="TableGrid"/>
        <w:tblW w:w="0" w:type="auto"/>
        <w:tblLook w:val="04A0" w:firstRow="1" w:lastRow="0" w:firstColumn="1" w:lastColumn="0" w:noHBand="0" w:noVBand="1"/>
      </w:tblPr>
      <w:tblGrid>
        <w:gridCol w:w="561"/>
        <w:gridCol w:w="1429"/>
        <w:gridCol w:w="1262"/>
        <w:gridCol w:w="1547"/>
        <w:gridCol w:w="1228"/>
        <w:gridCol w:w="4311"/>
      </w:tblGrid>
      <w:tr w:rsidR="005224BE" w:rsidRPr="0095381C" w14:paraId="06D00949" w14:textId="77777777" w:rsidTr="005224BE">
        <w:tc>
          <w:tcPr>
            <w:tcW w:w="561" w:type="dxa"/>
            <w:vMerge w:val="restart"/>
            <w:vAlign w:val="center"/>
          </w:tcPr>
          <w:p w14:paraId="57FFB382" w14:textId="148187C9" w:rsidR="0095381C" w:rsidRPr="0095381C" w:rsidRDefault="005224BE" w:rsidP="0095381C">
            <w:pPr>
              <w:jc w:val="center"/>
              <w:rPr>
                <w:rFonts w:ascii="Times New Roman" w:hAnsi="Times New Roman" w:cs="Times New Roman"/>
                <w:b/>
                <w:bCs/>
                <w:sz w:val="28"/>
                <w:szCs w:val="28"/>
              </w:rPr>
            </w:pPr>
            <w:r>
              <w:rPr>
                <w:rFonts w:ascii="Times New Roman" w:hAnsi="Times New Roman" w:cs="Times New Roman"/>
                <w:b/>
                <w:bCs/>
                <w:sz w:val="28"/>
                <w:szCs w:val="28"/>
              </w:rPr>
              <w:t>Sl. No</w:t>
            </w:r>
          </w:p>
        </w:tc>
        <w:tc>
          <w:tcPr>
            <w:tcW w:w="2691" w:type="dxa"/>
            <w:gridSpan w:val="2"/>
            <w:vAlign w:val="center"/>
          </w:tcPr>
          <w:p w14:paraId="30ACAEF3" w14:textId="55838B69" w:rsidR="0095381C" w:rsidRPr="0095381C" w:rsidRDefault="0095381C" w:rsidP="0095381C">
            <w:pPr>
              <w:jc w:val="center"/>
              <w:rPr>
                <w:rFonts w:ascii="Times New Roman" w:hAnsi="Times New Roman" w:cs="Times New Roman"/>
                <w:b/>
                <w:bCs/>
                <w:sz w:val="28"/>
                <w:szCs w:val="28"/>
              </w:rPr>
            </w:pPr>
            <w:r w:rsidRPr="0095381C">
              <w:rPr>
                <w:rFonts w:ascii="Times New Roman" w:hAnsi="Times New Roman" w:cs="Times New Roman"/>
                <w:b/>
                <w:bCs/>
                <w:sz w:val="28"/>
                <w:szCs w:val="28"/>
              </w:rPr>
              <w:t>Lunar Module</w:t>
            </w:r>
          </w:p>
        </w:tc>
        <w:tc>
          <w:tcPr>
            <w:tcW w:w="2775" w:type="dxa"/>
            <w:gridSpan w:val="2"/>
            <w:vAlign w:val="center"/>
          </w:tcPr>
          <w:p w14:paraId="500E7A1B" w14:textId="410887D0" w:rsidR="0095381C" w:rsidRPr="0095381C" w:rsidRDefault="0095381C" w:rsidP="0095381C">
            <w:pPr>
              <w:jc w:val="center"/>
              <w:rPr>
                <w:rFonts w:ascii="Times New Roman" w:hAnsi="Times New Roman" w:cs="Times New Roman"/>
                <w:b/>
                <w:bCs/>
                <w:sz w:val="28"/>
                <w:szCs w:val="28"/>
              </w:rPr>
            </w:pPr>
            <w:r w:rsidRPr="0095381C">
              <w:rPr>
                <w:rFonts w:ascii="Times New Roman" w:hAnsi="Times New Roman" w:cs="Times New Roman"/>
                <w:b/>
                <w:bCs/>
                <w:sz w:val="28"/>
                <w:szCs w:val="28"/>
              </w:rPr>
              <w:t>Command Module</w:t>
            </w:r>
          </w:p>
        </w:tc>
        <w:tc>
          <w:tcPr>
            <w:tcW w:w="4311" w:type="dxa"/>
            <w:vMerge w:val="restart"/>
            <w:vAlign w:val="center"/>
          </w:tcPr>
          <w:p w14:paraId="566F4C54" w14:textId="07C6E52E" w:rsidR="0095381C" w:rsidRPr="0095381C" w:rsidRDefault="0095381C" w:rsidP="0095381C">
            <w:pPr>
              <w:jc w:val="center"/>
              <w:rPr>
                <w:rFonts w:ascii="Times New Roman" w:hAnsi="Times New Roman" w:cs="Times New Roman"/>
                <w:b/>
                <w:bCs/>
                <w:sz w:val="28"/>
                <w:szCs w:val="28"/>
              </w:rPr>
            </w:pPr>
            <w:r w:rsidRPr="0095381C">
              <w:rPr>
                <w:rFonts w:ascii="Times New Roman" w:hAnsi="Times New Roman" w:cs="Times New Roman"/>
                <w:b/>
                <w:bCs/>
                <w:sz w:val="28"/>
                <w:szCs w:val="28"/>
              </w:rPr>
              <w:t>Description</w:t>
            </w:r>
          </w:p>
        </w:tc>
      </w:tr>
      <w:tr w:rsidR="005224BE" w:rsidRPr="0095381C" w14:paraId="345B67CE" w14:textId="77777777" w:rsidTr="005224BE">
        <w:tc>
          <w:tcPr>
            <w:tcW w:w="561" w:type="dxa"/>
            <w:vMerge/>
            <w:vAlign w:val="center"/>
          </w:tcPr>
          <w:p w14:paraId="7600F608" w14:textId="77777777" w:rsidR="0095381C" w:rsidRPr="0095381C" w:rsidRDefault="0095381C" w:rsidP="0095381C">
            <w:pPr>
              <w:jc w:val="center"/>
              <w:rPr>
                <w:rFonts w:ascii="Times New Roman" w:hAnsi="Times New Roman" w:cs="Times New Roman"/>
                <w:b/>
                <w:bCs/>
                <w:sz w:val="28"/>
                <w:szCs w:val="28"/>
              </w:rPr>
            </w:pPr>
          </w:p>
        </w:tc>
        <w:tc>
          <w:tcPr>
            <w:tcW w:w="1429" w:type="dxa"/>
            <w:vAlign w:val="center"/>
          </w:tcPr>
          <w:p w14:paraId="1DEB79CF" w14:textId="109CE437" w:rsidR="0095381C" w:rsidRPr="0095381C" w:rsidRDefault="0095381C" w:rsidP="0095381C">
            <w:pPr>
              <w:jc w:val="center"/>
              <w:rPr>
                <w:rFonts w:ascii="Times New Roman" w:hAnsi="Times New Roman" w:cs="Times New Roman"/>
                <w:b/>
                <w:bCs/>
                <w:sz w:val="28"/>
                <w:szCs w:val="28"/>
              </w:rPr>
            </w:pPr>
            <w:r w:rsidRPr="0095381C">
              <w:rPr>
                <w:rFonts w:ascii="Times New Roman" w:hAnsi="Times New Roman" w:cs="Times New Roman"/>
                <w:b/>
                <w:bCs/>
                <w:sz w:val="28"/>
                <w:szCs w:val="28"/>
              </w:rPr>
              <w:t>Sub modules</w:t>
            </w:r>
          </w:p>
        </w:tc>
        <w:tc>
          <w:tcPr>
            <w:tcW w:w="1262" w:type="dxa"/>
            <w:vAlign w:val="center"/>
          </w:tcPr>
          <w:p w14:paraId="6DACB910" w14:textId="79B99A62" w:rsidR="0095381C" w:rsidRPr="0095381C" w:rsidRDefault="0095381C" w:rsidP="0095381C">
            <w:pPr>
              <w:jc w:val="center"/>
              <w:rPr>
                <w:rFonts w:ascii="Times New Roman" w:hAnsi="Times New Roman" w:cs="Times New Roman"/>
                <w:b/>
                <w:bCs/>
                <w:sz w:val="28"/>
                <w:szCs w:val="28"/>
              </w:rPr>
            </w:pPr>
            <w:r w:rsidRPr="0095381C">
              <w:rPr>
                <w:rFonts w:ascii="Times New Roman" w:hAnsi="Times New Roman" w:cs="Times New Roman"/>
                <w:b/>
                <w:bCs/>
                <w:sz w:val="28"/>
                <w:szCs w:val="28"/>
              </w:rPr>
              <w:t>Current Demand</w:t>
            </w:r>
          </w:p>
        </w:tc>
        <w:tc>
          <w:tcPr>
            <w:tcW w:w="1547" w:type="dxa"/>
            <w:vAlign w:val="center"/>
          </w:tcPr>
          <w:p w14:paraId="164483DD" w14:textId="52B2E8C9" w:rsidR="0095381C" w:rsidRPr="0095381C" w:rsidRDefault="0095381C" w:rsidP="0095381C">
            <w:pPr>
              <w:jc w:val="center"/>
              <w:rPr>
                <w:rFonts w:ascii="Times New Roman" w:hAnsi="Times New Roman" w:cs="Times New Roman"/>
                <w:b/>
                <w:bCs/>
                <w:sz w:val="28"/>
                <w:szCs w:val="28"/>
              </w:rPr>
            </w:pPr>
            <w:r w:rsidRPr="0095381C">
              <w:rPr>
                <w:rFonts w:ascii="Times New Roman" w:hAnsi="Times New Roman" w:cs="Times New Roman"/>
                <w:b/>
                <w:bCs/>
                <w:sz w:val="28"/>
                <w:szCs w:val="28"/>
              </w:rPr>
              <w:t>Sub modules</w:t>
            </w:r>
          </w:p>
        </w:tc>
        <w:tc>
          <w:tcPr>
            <w:tcW w:w="1228" w:type="dxa"/>
            <w:vAlign w:val="center"/>
          </w:tcPr>
          <w:p w14:paraId="5D83823C" w14:textId="3DE1031F" w:rsidR="0095381C" w:rsidRPr="0095381C" w:rsidRDefault="0095381C" w:rsidP="0095381C">
            <w:pPr>
              <w:jc w:val="center"/>
              <w:rPr>
                <w:rFonts w:ascii="Times New Roman" w:hAnsi="Times New Roman" w:cs="Times New Roman"/>
                <w:b/>
                <w:bCs/>
                <w:sz w:val="28"/>
                <w:szCs w:val="28"/>
              </w:rPr>
            </w:pPr>
            <w:r w:rsidRPr="0095381C">
              <w:rPr>
                <w:rFonts w:ascii="Times New Roman" w:hAnsi="Times New Roman" w:cs="Times New Roman"/>
                <w:b/>
                <w:bCs/>
                <w:sz w:val="28"/>
                <w:szCs w:val="28"/>
              </w:rPr>
              <w:t>Current Demand</w:t>
            </w:r>
          </w:p>
        </w:tc>
        <w:tc>
          <w:tcPr>
            <w:tcW w:w="4311" w:type="dxa"/>
            <w:vMerge/>
            <w:vAlign w:val="center"/>
          </w:tcPr>
          <w:p w14:paraId="1928268B" w14:textId="77777777" w:rsidR="0095381C" w:rsidRPr="0095381C" w:rsidRDefault="0095381C" w:rsidP="0095381C">
            <w:pPr>
              <w:jc w:val="center"/>
              <w:rPr>
                <w:rFonts w:ascii="Times New Roman" w:hAnsi="Times New Roman" w:cs="Times New Roman"/>
                <w:b/>
                <w:bCs/>
                <w:sz w:val="28"/>
                <w:szCs w:val="28"/>
              </w:rPr>
            </w:pPr>
          </w:p>
        </w:tc>
      </w:tr>
      <w:tr w:rsidR="005224BE" w:rsidRPr="0095381C" w14:paraId="7B08D587" w14:textId="77777777" w:rsidTr="005224BE">
        <w:tc>
          <w:tcPr>
            <w:tcW w:w="561" w:type="dxa"/>
            <w:vAlign w:val="center"/>
          </w:tcPr>
          <w:p w14:paraId="31AA245A" w14:textId="5DD05C9B" w:rsidR="0095381C" w:rsidRPr="005224BE" w:rsidRDefault="005224BE" w:rsidP="005224BE">
            <w:pPr>
              <w:jc w:val="center"/>
              <w:rPr>
                <w:rFonts w:ascii="Times New Roman" w:hAnsi="Times New Roman" w:cs="Times New Roman"/>
                <w:sz w:val="28"/>
                <w:szCs w:val="28"/>
              </w:rPr>
            </w:pPr>
            <w:r w:rsidRPr="005224BE">
              <w:rPr>
                <w:rFonts w:ascii="Times New Roman" w:hAnsi="Times New Roman" w:cs="Times New Roman"/>
                <w:sz w:val="28"/>
                <w:szCs w:val="28"/>
              </w:rPr>
              <w:t>1</w:t>
            </w:r>
          </w:p>
        </w:tc>
        <w:tc>
          <w:tcPr>
            <w:tcW w:w="1429" w:type="dxa"/>
            <w:vAlign w:val="center"/>
          </w:tcPr>
          <w:p w14:paraId="6741545A" w14:textId="351DBD59" w:rsidR="0095381C" w:rsidRPr="005224BE" w:rsidRDefault="005224BE" w:rsidP="005224BE">
            <w:pPr>
              <w:jc w:val="center"/>
              <w:rPr>
                <w:rFonts w:ascii="Times New Roman" w:hAnsi="Times New Roman" w:cs="Times New Roman"/>
                <w:sz w:val="28"/>
                <w:szCs w:val="28"/>
              </w:rPr>
            </w:pPr>
            <w:r>
              <w:rPr>
                <w:rFonts w:ascii="Times New Roman" w:hAnsi="Times New Roman" w:cs="Times New Roman"/>
                <w:sz w:val="28"/>
                <w:szCs w:val="28"/>
              </w:rPr>
              <w:t>Comm. System</w:t>
            </w:r>
          </w:p>
        </w:tc>
        <w:tc>
          <w:tcPr>
            <w:tcW w:w="1262" w:type="dxa"/>
            <w:vAlign w:val="center"/>
          </w:tcPr>
          <w:p w14:paraId="504E01B9" w14:textId="4FC82733" w:rsidR="0095381C" w:rsidRPr="00F827E3" w:rsidRDefault="00F827E3" w:rsidP="005224BE">
            <w:pPr>
              <w:jc w:val="center"/>
              <w:rPr>
                <w:rFonts w:ascii="Times New Roman" w:hAnsi="Times New Roman" w:cs="Times New Roman"/>
                <w:b/>
                <w:bCs/>
                <w:sz w:val="28"/>
                <w:szCs w:val="28"/>
              </w:rPr>
            </w:pPr>
            <w:r w:rsidRPr="00F827E3">
              <w:rPr>
                <w:rFonts w:ascii="Times New Roman" w:hAnsi="Times New Roman" w:cs="Times New Roman"/>
                <w:b/>
                <w:bCs/>
                <w:sz w:val="40"/>
                <w:szCs w:val="40"/>
              </w:rPr>
              <w:t>5</w:t>
            </w:r>
            <w:r>
              <w:rPr>
                <w:rFonts w:ascii="Times New Roman" w:hAnsi="Times New Roman" w:cs="Times New Roman"/>
                <w:b/>
                <w:bCs/>
                <w:sz w:val="40"/>
                <w:szCs w:val="40"/>
              </w:rPr>
              <w:t>A</w:t>
            </w:r>
          </w:p>
        </w:tc>
        <w:tc>
          <w:tcPr>
            <w:tcW w:w="1547" w:type="dxa"/>
            <w:vAlign w:val="center"/>
          </w:tcPr>
          <w:p w14:paraId="5BA4E7CD" w14:textId="5EE0653A" w:rsidR="0095381C" w:rsidRPr="005224BE" w:rsidRDefault="005224BE" w:rsidP="005224BE">
            <w:pPr>
              <w:jc w:val="center"/>
              <w:rPr>
                <w:rFonts w:ascii="Times New Roman" w:hAnsi="Times New Roman" w:cs="Times New Roman"/>
                <w:sz w:val="28"/>
                <w:szCs w:val="28"/>
              </w:rPr>
            </w:pPr>
            <w:r>
              <w:rPr>
                <w:rFonts w:ascii="Times New Roman" w:hAnsi="Times New Roman" w:cs="Times New Roman"/>
                <w:sz w:val="28"/>
                <w:szCs w:val="28"/>
              </w:rPr>
              <w:t>Comm. System</w:t>
            </w:r>
          </w:p>
        </w:tc>
        <w:tc>
          <w:tcPr>
            <w:tcW w:w="1228" w:type="dxa"/>
            <w:vAlign w:val="center"/>
          </w:tcPr>
          <w:p w14:paraId="605D9C41" w14:textId="4C94A89E" w:rsidR="0095381C" w:rsidRPr="00F827E3" w:rsidRDefault="00F827E3" w:rsidP="005224BE">
            <w:pPr>
              <w:jc w:val="center"/>
              <w:rPr>
                <w:rFonts w:ascii="Times New Roman" w:hAnsi="Times New Roman" w:cs="Times New Roman"/>
                <w:b/>
                <w:bCs/>
                <w:sz w:val="28"/>
                <w:szCs w:val="28"/>
              </w:rPr>
            </w:pPr>
            <w:r w:rsidRPr="00F827E3">
              <w:rPr>
                <w:rFonts w:ascii="Times New Roman" w:hAnsi="Times New Roman" w:cs="Times New Roman"/>
                <w:b/>
                <w:bCs/>
                <w:sz w:val="40"/>
                <w:szCs w:val="40"/>
              </w:rPr>
              <w:t>6</w:t>
            </w:r>
            <w:r>
              <w:rPr>
                <w:rFonts w:ascii="Times New Roman" w:hAnsi="Times New Roman" w:cs="Times New Roman"/>
                <w:b/>
                <w:bCs/>
                <w:sz w:val="40"/>
                <w:szCs w:val="40"/>
              </w:rPr>
              <w:t>A</w:t>
            </w:r>
          </w:p>
        </w:tc>
        <w:tc>
          <w:tcPr>
            <w:tcW w:w="4311" w:type="dxa"/>
            <w:vAlign w:val="center"/>
          </w:tcPr>
          <w:p w14:paraId="02406254" w14:textId="2D0A404A" w:rsidR="0095381C" w:rsidRPr="005224BE" w:rsidRDefault="005224BE" w:rsidP="005224BE">
            <w:pPr>
              <w:jc w:val="both"/>
              <w:rPr>
                <w:rFonts w:ascii="Times New Roman" w:hAnsi="Times New Roman" w:cs="Times New Roman"/>
                <w:sz w:val="28"/>
                <w:szCs w:val="28"/>
              </w:rPr>
            </w:pPr>
            <w:r w:rsidRPr="005224BE">
              <w:rPr>
                <w:rFonts w:ascii="Times New Roman" w:hAnsi="Times New Roman" w:cs="Times New Roman"/>
                <w:sz w:val="28"/>
                <w:szCs w:val="28"/>
              </w:rPr>
              <w:t>Responsible for</w:t>
            </w:r>
            <w:r>
              <w:rPr>
                <w:rFonts w:ascii="Times New Roman" w:hAnsi="Times New Roman" w:cs="Times New Roman"/>
                <w:sz w:val="28"/>
                <w:szCs w:val="28"/>
              </w:rPr>
              <w:t xml:space="preserve"> </w:t>
            </w:r>
            <w:r w:rsidRPr="005224BE">
              <w:rPr>
                <w:rFonts w:ascii="Times New Roman" w:hAnsi="Times New Roman" w:cs="Times New Roman"/>
                <w:sz w:val="28"/>
                <w:szCs w:val="28"/>
              </w:rPr>
              <w:t xml:space="preserve">communication with </w:t>
            </w:r>
            <w:r>
              <w:rPr>
                <w:rFonts w:ascii="Times New Roman" w:hAnsi="Times New Roman" w:cs="Times New Roman"/>
                <w:sz w:val="28"/>
                <w:szCs w:val="28"/>
              </w:rPr>
              <w:t>e</w:t>
            </w:r>
            <w:r w:rsidRPr="005224BE">
              <w:rPr>
                <w:rFonts w:ascii="Times New Roman" w:hAnsi="Times New Roman" w:cs="Times New Roman"/>
                <w:sz w:val="28"/>
                <w:szCs w:val="28"/>
              </w:rPr>
              <w:t>arth</w:t>
            </w:r>
            <w:r>
              <w:rPr>
                <w:rFonts w:ascii="Times New Roman" w:hAnsi="Times New Roman" w:cs="Times New Roman"/>
                <w:sz w:val="28"/>
                <w:szCs w:val="28"/>
              </w:rPr>
              <w:t xml:space="preserve"> </w:t>
            </w:r>
            <w:r w:rsidRPr="005224BE">
              <w:rPr>
                <w:rFonts w:ascii="Times New Roman" w:hAnsi="Times New Roman" w:cs="Times New Roman"/>
                <w:sz w:val="28"/>
                <w:szCs w:val="28"/>
              </w:rPr>
              <w:t>station</w:t>
            </w:r>
            <w:r>
              <w:rPr>
                <w:rFonts w:ascii="Times New Roman" w:hAnsi="Times New Roman" w:cs="Times New Roman"/>
                <w:sz w:val="28"/>
                <w:szCs w:val="28"/>
              </w:rPr>
              <w:t xml:space="preserve"> </w:t>
            </w:r>
            <w:r w:rsidRPr="005224BE">
              <w:rPr>
                <w:rFonts w:ascii="Times New Roman" w:hAnsi="Times New Roman" w:cs="Times New Roman"/>
                <w:sz w:val="28"/>
                <w:szCs w:val="28"/>
              </w:rPr>
              <w:t>(</w:t>
            </w:r>
            <w:r w:rsidRPr="00F827E3">
              <w:rPr>
                <w:rFonts w:ascii="Times New Roman" w:hAnsi="Times New Roman" w:cs="Times New Roman"/>
                <w:color w:val="FF0000"/>
                <w:sz w:val="28"/>
                <w:szCs w:val="28"/>
              </w:rPr>
              <w:t>Must not be disabled</w:t>
            </w:r>
            <w:r w:rsidRPr="005224BE">
              <w:rPr>
                <w:rFonts w:ascii="Times New Roman" w:hAnsi="Times New Roman" w:cs="Times New Roman"/>
                <w:sz w:val="28"/>
                <w:szCs w:val="28"/>
              </w:rPr>
              <w:t>)</w:t>
            </w:r>
          </w:p>
        </w:tc>
      </w:tr>
      <w:tr w:rsidR="005224BE" w:rsidRPr="0095381C" w14:paraId="085BB038" w14:textId="77777777" w:rsidTr="005224BE">
        <w:tc>
          <w:tcPr>
            <w:tcW w:w="561" w:type="dxa"/>
            <w:vAlign w:val="center"/>
          </w:tcPr>
          <w:p w14:paraId="1D695658" w14:textId="04D3F8B3" w:rsidR="0095381C" w:rsidRPr="005224BE" w:rsidRDefault="005224BE" w:rsidP="005224BE">
            <w:pPr>
              <w:jc w:val="center"/>
              <w:rPr>
                <w:rFonts w:ascii="Times New Roman" w:hAnsi="Times New Roman" w:cs="Times New Roman"/>
                <w:sz w:val="28"/>
                <w:szCs w:val="28"/>
              </w:rPr>
            </w:pPr>
            <w:r w:rsidRPr="005224BE">
              <w:rPr>
                <w:rFonts w:ascii="Times New Roman" w:hAnsi="Times New Roman" w:cs="Times New Roman"/>
                <w:sz w:val="28"/>
                <w:szCs w:val="28"/>
              </w:rPr>
              <w:t>2</w:t>
            </w:r>
          </w:p>
        </w:tc>
        <w:tc>
          <w:tcPr>
            <w:tcW w:w="1429" w:type="dxa"/>
            <w:vAlign w:val="center"/>
          </w:tcPr>
          <w:p w14:paraId="6D223526" w14:textId="01D41DAA" w:rsidR="0095381C" w:rsidRPr="005224BE" w:rsidRDefault="005224BE" w:rsidP="005224BE">
            <w:pPr>
              <w:jc w:val="center"/>
              <w:rPr>
                <w:rFonts w:ascii="Times New Roman" w:hAnsi="Times New Roman" w:cs="Times New Roman"/>
                <w:sz w:val="28"/>
                <w:szCs w:val="28"/>
              </w:rPr>
            </w:pPr>
            <w:r>
              <w:rPr>
                <w:rFonts w:ascii="Times New Roman" w:hAnsi="Times New Roman" w:cs="Times New Roman"/>
                <w:sz w:val="28"/>
                <w:szCs w:val="28"/>
              </w:rPr>
              <w:t>Thrusters</w:t>
            </w:r>
          </w:p>
        </w:tc>
        <w:tc>
          <w:tcPr>
            <w:tcW w:w="1262" w:type="dxa"/>
            <w:vAlign w:val="center"/>
          </w:tcPr>
          <w:p w14:paraId="545DE213" w14:textId="3CD5EA7A" w:rsidR="0095381C" w:rsidRPr="005224BE" w:rsidRDefault="00F827E3" w:rsidP="005224BE">
            <w:pPr>
              <w:jc w:val="center"/>
              <w:rPr>
                <w:rFonts w:ascii="Times New Roman" w:hAnsi="Times New Roman" w:cs="Times New Roman"/>
                <w:sz w:val="28"/>
                <w:szCs w:val="28"/>
              </w:rPr>
            </w:pPr>
            <w:r>
              <w:rPr>
                <w:rFonts w:ascii="Times New Roman" w:hAnsi="Times New Roman" w:cs="Times New Roman"/>
                <w:b/>
                <w:bCs/>
                <w:sz w:val="40"/>
                <w:szCs w:val="40"/>
              </w:rPr>
              <w:t>3A</w:t>
            </w:r>
          </w:p>
        </w:tc>
        <w:tc>
          <w:tcPr>
            <w:tcW w:w="1547" w:type="dxa"/>
            <w:vAlign w:val="center"/>
          </w:tcPr>
          <w:p w14:paraId="30B6C2B4" w14:textId="2E1E9F8C" w:rsidR="0095381C" w:rsidRPr="005224BE" w:rsidRDefault="005224BE" w:rsidP="005224BE">
            <w:pPr>
              <w:jc w:val="center"/>
              <w:rPr>
                <w:rFonts w:ascii="Times New Roman" w:hAnsi="Times New Roman" w:cs="Times New Roman"/>
                <w:sz w:val="28"/>
                <w:szCs w:val="28"/>
              </w:rPr>
            </w:pPr>
            <w:r>
              <w:rPr>
                <w:rFonts w:ascii="Times New Roman" w:hAnsi="Times New Roman" w:cs="Times New Roman"/>
                <w:sz w:val="28"/>
                <w:szCs w:val="28"/>
              </w:rPr>
              <w:t>Thrusters</w:t>
            </w:r>
          </w:p>
        </w:tc>
        <w:tc>
          <w:tcPr>
            <w:tcW w:w="1228" w:type="dxa"/>
            <w:vAlign w:val="center"/>
          </w:tcPr>
          <w:p w14:paraId="6E583806" w14:textId="599887EC" w:rsidR="0095381C" w:rsidRPr="005224BE" w:rsidRDefault="00F827E3" w:rsidP="005224BE">
            <w:pPr>
              <w:jc w:val="center"/>
              <w:rPr>
                <w:rFonts w:ascii="Times New Roman" w:hAnsi="Times New Roman" w:cs="Times New Roman"/>
                <w:sz w:val="28"/>
                <w:szCs w:val="28"/>
              </w:rPr>
            </w:pPr>
            <w:r>
              <w:rPr>
                <w:rFonts w:ascii="Times New Roman" w:hAnsi="Times New Roman" w:cs="Times New Roman"/>
                <w:b/>
                <w:bCs/>
                <w:sz w:val="40"/>
                <w:szCs w:val="40"/>
              </w:rPr>
              <w:t>4A</w:t>
            </w:r>
          </w:p>
        </w:tc>
        <w:tc>
          <w:tcPr>
            <w:tcW w:w="4311" w:type="dxa"/>
            <w:vAlign w:val="center"/>
          </w:tcPr>
          <w:p w14:paraId="496A26B4" w14:textId="1DE6555C" w:rsidR="0095381C" w:rsidRPr="005224BE" w:rsidRDefault="005224BE" w:rsidP="005224BE">
            <w:pPr>
              <w:jc w:val="both"/>
              <w:rPr>
                <w:rFonts w:ascii="Times New Roman" w:hAnsi="Times New Roman" w:cs="Times New Roman"/>
                <w:sz w:val="28"/>
                <w:szCs w:val="28"/>
              </w:rPr>
            </w:pPr>
            <w:r w:rsidRPr="005224BE">
              <w:rPr>
                <w:rFonts w:ascii="Times New Roman" w:hAnsi="Times New Roman" w:cs="Times New Roman"/>
                <w:sz w:val="28"/>
                <w:szCs w:val="28"/>
              </w:rPr>
              <w:t>Responsible for navigating</w:t>
            </w:r>
            <w:r>
              <w:rPr>
                <w:rFonts w:ascii="Times New Roman" w:hAnsi="Times New Roman" w:cs="Times New Roman"/>
                <w:sz w:val="28"/>
                <w:szCs w:val="28"/>
              </w:rPr>
              <w:t xml:space="preserve"> </w:t>
            </w:r>
            <w:r w:rsidRPr="005224BE">
              <w:rPr>
                <w:rFonts w:ascii="Times New Roman" w:hAnsi="Times New Roman" w:cs="Times New Roman"/>
                <w:sz w:val="28"/>
                <w:szCs w:val="28"/>
              </w:rPr>
              <w:t>through space</w:t>
            </w:r>
            <w:r>
              <w:rPr>
                <w:rFonts w:ascii="Times New Roman" w:hAnsi="Times New Roman" w:cs="Times New Roman"/>
                <w:sz w:val="28"/>
                <w:szCs w:val="28"/>
              </w:rPr>
              <w:t xml:space="preserve"> </w:t>
            </w:r>
            <w:r w:rsidRPr="005224BE">
              <w:rPr>
                <w:rFonts w:ascii="Times New Roman" w:hAnsi="Times New Roman" w:cs="Times New Roman"/>
                <w:sz w:val="28"/>
                <w:szCs w:val="28"/>
              </w:rPr>
              <w:t>(</w:t>
            </w:r>
            <w:r w:rsidR="00883932" w:rsidRPr="00883932">
              <w:rPr>
                <w:rFonts w:ascii="Times New Roman" w:hAnsi="Times New Roman" w:cs="Times New Roman"/>
                <w:color w:val="FF0000"/>
                <w:sz w:val="28"/>
                <w:szCs w:val="28"/>
              </w:rPr>
              <w:t xml:space="preserve">After </w:t>
            </w:r>
            <w:r w:rsidR="003071C2">
              <w:rPr>
                <w:rFonts w:ascii="Times New Roman" w:hAnsi="Times New Roman" w:cs="Times New Roman"/>
                <w:color w:val="FF0000"/>
                <w:sz w:val="28"/>
                <w:szCs w:val="28"/>
              </w:rPr>
              <w:t xml:space="preserve">the </w:t>
            </w:r>
            <w:r w:rsidR="00883932" w:rsidRPr="00883932">
              <w:rPr>
                <w:rFonts w:ascii="Times New Roman" w:hAnsi="Times New Roman" w:cs="Times New Roman"/>
                <w:color w:val="FF0000"/>
                <w:sz w:val="28"/>
                <w:szCs w:val="28"/>
              </w:rPr>
              <w:t>usage o</w:t>
            </w:r>
            <w:r w:rsidRPr="00883932">
              <w:rPr>
                <w:rFonts w:ascii="Times New Roman" w:hAnsi="Times New Roman" w:cs="Times New Roman"/>
                <w:color w:val="FF0000"/>
                <w:sz w:val="28"/>
                <w:szCs w:val="28"/>
              </w:rPr>
              <w:t xml:space="preserve">f </w:t>
            </w:r>
            <w:r w:rsidRPr="00F827E3">
              <w:rPr>
                <w:rFonts w:ascii="Times New Roman" w:hAnsi="Times New Roman" w:cs="Times New Roman"/>
                <w:color w:val="FF0000"/>
                <w:sz w:val="28"/>
                <w:szCs w:val="28"/>
              </w:rPr>
              <w:t>thrusters</w:t>
            </w:r>
            <w:r w:rsidR="003071C2">
              <w:rPr>
                <w:rFonts w:ascii="Times New Roman" w:hAnsi="Times New Roman" w:cs="Times New Roman"/>
                <w:color w:val="FF0000"/>
                <w:sz w:val="28"/>
                <w:szCs w:val="28"/>
              </w:rPr>
              <w:t xml:space="preserve">, </w:t>
            </w:r>
            <w:r w:rsidRPr="00F827E3">
              <w:rPr>
                <w:rFonts w:ascii="Times New Roman" w:hAnsi="Times New Roman" w:cs="Times New Roman"/>
                <w:color w:val="FF0000"/>
                <w:sz w:val="28"/>
                <w:szCs w:val="28"/>
              </w:rPr>
              <w:t xml:space="preserve">the continuous power available </w:t>
            </w:r>
            <w:r w:rsidR="003071C2">
              <w:rPr>
                <w:rFonts w:ascii="Times New Roman" w:hAnsi="Times New Roman" w:cs="Times New Roman"/>
                <w:color w:val="FF0000"/>
                <w:sz w:val="28"/>
                <w:szCs w:val="28"/>
              </w:rPr>
              <w:t>reduced to</w:t>
            </w:r>
            <w:r w:rsidRPr="00F827E3">
              <w:rPr>
                <w:rFonts w:ascii="Times New Roman" w:hAnsi="Times New Roman" w:cs="Times New Roman"/>
                <w:color w:val="FF0000"/>
                <w:sz w:val="28"/>
                <w:szCs w:val="28"/>
              </w:rPr>
              <w:t xml:space="preserve"> 10 amps permanently</w:t>
            </w:r>
            <w:r w:rsidRPr="005224BE">
              <w:rPr>
                <w:rFonts w:ascii="Times New Roman" w:hAnsi="Times New Roman" w:cs="Times New Roman"/>
                <w:sz w:val="28"/>
                <w:szCs w:val="28"/>
              </w:rPr>
              <w:t>)</w:t>
            </w:r>
          </w:p>
        </w:tc>
      </w:tr>
      <w:tr w:rsidR="005224BE" w:rsidRPr="0095381C" w14:paraId="04F4B4DF" w14:textId="77777777" w:rsidTr="005224BE">
        <w:trPr>
          <w:trHeight w:val="199"/>
        </w:trPr>
        <w:tc>
          <w:tcPr>
            <w:tcW w:w="561" w:type="dxa"/>
            <w:vMerge w:val="restart"/>
            <w:vAlign w:val="center"/>
          </w:tcPr>
          <w:p w14:paraId="40840C3E" w14:textId="5DE3CBEA" w:rsidR="005224BE" w:rsidRPr="005224BE" w:rsidRDefault="005224BE" w:rsidP="005224BE">
            <w:pPr>
              <w:jc w:val="center"/>
              <w:rPr>
                <w:rFonts w:ascii="Times New Roman" w:hAnsi="Times New Roman" w:cs="Times New Roman"/>
                <w:sz w:val="28"/>
                <w:szCs w:val="28"/>
              </w:rPr>
            </w:pPr>
            <w:r w:rsidRPr="005224BE">
              <w:rPr>
                <w:rFonts w:ascii="Times New Roman" w:hAnsi="Times New Roman" w:cs="Times New Roman"/>
                <w:sz w:val="28"/>
                <w:szCs w:val="28"/>
              </w:rPr>
              <w:t>3</w:t>
            </w:r>
          </w:p>
        </w:tc>
        <w:tc>
          <w:tcPr>
            <w:tcW w:w="1429" w:type="dxa"/>
            <w:vMerge w:val="restart"/>
            <w:vAlign w:val="center"/>
          </w:tcPr>
          <w:p w14:paraId="24D66D55" w14:textId="2CF9248E" w:rsidR="005224BE" w:rsidRPr="005224BE" w:rsidRDefault="005224BE" w:rsidP="005224BE">
            <w:pPr>
              <w:jc w:val="center"/>
              <w:rPr>
                <w:rFonts w:ascii="Times New Roman" w:hAnsi="Times New Roman" w:cs="Times New Roman"/>
                <w:sz w:val="28"/>
                <w:szCs w:val="28"/>
              </w:rPr>
            </w:pPr>
            <w:r>
              <w:rPr>
                <w:rFonts w:ascii="Times New Roman" w:hAnsi="Times New Roman" w:cs="Times New Roman"/>
                <w:sz w:val="28"/>
                <w:szCs w:val="28"/>
              </w:rPr>
              <w:t>Gyroscope</w:t>
            </w:r>
          </w:p>
        </w:tc>
        <w:tc>
          <w:tcPr>
            <w:tcW w:w="1262" w:type="dxa"/>
            <w:vMerge w:val="restart"/>
            <w:vAlign w:val="center"/>
          </w:tcPr>
          <w:p w14:paraId="512D224E" w14:textId="4D936C89" w:rsidR="005224BE" w:rsidRPr="005224BE" w:rsidRDefault="00F827E3" w:rsidP="005224BE">
            <w:pPr>
              <w:jc w:val="center"/>
              <w:rPr>
                <w:rFonts w:ascii="Times New Roman" w:hAnsi="Times New Roman" w:cs="Times New Roman"/>
                <w:sz w:val="28"/>
                <w:szCs w:val="28"/>
              </w:rPr>
            </w:pPr>
            <w:r>
              <w:rPr>
                <w:rFonts w:ascii="Times New Roman" w:hAnsi="Times New Roman" w:cs="Times New Roman"/>
                <w:b/>
                <w:bCs/>
                <w:sz w:val="40"/>
                <w:szCs w:val="40"/>
              </w:rPr>
              <w:t>4A</w:t>
            </w:r>
          </w:p>
        </w:tc>
        <w:tc>
          <w:tcPr>
            <w:tcW w:w="1547" w:type="dxa"/>
            <w:vMerge w:val="restart"/>
            <w:vAlign w:val="center"/>
          </w:tcPr>
          <w:p w14:paraId="4B89EEAA" w14:textId="74D15AB3" w:rsidR="005224BE" w:rsidRPr="005224BE" w:rsidRDefault="005224BE" w:rsidP="005224BE">
            <w:pPr>
              <w:jc w:val="center"/>
              <w:rPr>
                <w:rFonts w:ascii="Times New Roman" w:hAnsi="Times New Roman" w:cs="Times New Roman"/>
                <w:sz w:val="28"/>
                <w:szCs w:val="28"/>
              </w:rPr>
            </w:pPr>
            <w:r>
              <w:rPr>
                <w:rFonts w:ascii="Times New Roman" w:hAnsi="Times New Roman" w:cs="Times New Roman"/>
                <w:sz w:val="28"/>
                <w:szCs w:val="28"/>
              </w:rPr>
              <w:t>Parachutes</w:t>
            </w:r>
          </w:p>
        </w:tc>
        <w:tc>
          <w:tcPr>
            <w:tcW w:w="1228" w:type="dxa"/>
            <w:vMerge w:val="restart"/>
            <w:vAlign w:val="center"/>
          </w:tcPr>
          <w:p w14:paraId="0595D1EB" w14:textId="71D685F1" w:rsidR="005224BE" w:rsidRPr="005224BE" w:rsidRDefault="005942CB" w:rsidP="005224BE">
            <w:pPr>
              <w:jc w:val="center"/>
              <w:rPr>
                <w:rFonts w:ascii="Times New Roman" w:hAnsi="Times New Roman" w:cs="Times New Roman"/>
                <w:sz w:val="28"/>
                <w:szCs w:val="28"/>
              </w:rPr>
            </w:pPr>
            <w:r>
              <w:rPr>
                <w:rFonts w:ascii="Times New Roman" w:hAnsi="Times New Roman" w:cs="Times New Roman"/>
                <w:b/>
                <w:bCs/>
                <w:sz w:val="40"/>
                <w:szCs w:val="40"/>
              </w:rPr>
              <w:t>4</w:t>
            </w:r>
            <w:r w:rsidR="00F827E3">
              <w:rPr>
                <w:rFonts w:ascii="Times New Roman" w:hAnsi="Times New Roman" w:cs="Times New Roman"/>
                <w:b/>
                <w:bCs/>
                <w:sz w:val="40"/>
                <w:szCs w:val="40"/>
              </w:rPr>
              <w:t>A</w:t>
            </w:r>
          </w:p>
        </w:tc>
        <w:tc>
          <w:tcPr>
            <w:tcW w:w="4311" w:type="dxa"/>
            <w:vAlign w:val="center"/>
          </w:tcPr>
          <w:p w14:paraId="5FA2D5E6" w14:textId="22D2F31D" w:rsidR="005224BE" w:rsidRPr="005224BE" w:rsidRDefault="005224BE" w:rsidP="005224BE">
            <w:pPr>
              <w:jc w:val="both"/>
              <w:rPr>
                <w:rFonts w:ascii="Times New Roman" w:hAnsi="Times New Roman" w:cs="Times New Roman"/>
                <w:sz w:val="28"/>
                <w:szCs w:val="28"/>
              </w:rPr>
            </w:pPr>
            <w:r w:rsidRPr="005224BE">
              <w:rPr>
                <w:rFonts w:ascii="Times New Roman" w:hAnsi="Times New Roman" w:cs="Times New Roman"/>
                <w:sz w:val="28"/>
                <w:szCs w:val="28"/>
              </w:rPr>
              <w:t>Gyroscope</w:t>
            </w:r>
            <w:r>
              <w:rPr>
                <w:rFonts w:ascii="Times New Roman" w:hAnsi="Times New Roman" w:cs="Times New Roman"/>
                <w:sz w:val="28"/>
                <w:szCs w:val="28"/>
              </w:rPr>
              <w:t xml:space="preserve"> – To Ca</w:t>
            </w:r>
            <w:r w:rsidRPr="005224BE">
              <w:rPr>
                <w:rFonts w:ascii="Times New Roman" w:hAnsi="Times New Roman" w:cs="Times New Roman"/>
                <w:sz w:val="28"/>
                <w:szCs w:val="28"/>
              </w:rPr>
              <w:t>librat</w:t>
            </w:r>
            <w:r>
              <w:rPr>
                <w:rFonts w:ascii="Times New Roman" w:hAnsi="Times New Roman" w:cs="Times New Roman"/>
                <w:sz w:val="28"/>
                <w:szCs w:val="28"/>
              </w:rPr>
              <w:t>e</w:t>
            </w:r>
            <w:r w:rsidRPr="005224BE">
              <w:rPr>
                <w:rFonts w:ascii="Times New Roman" w:hAnsi="Times New Roman" w:cs="Times New Roman"/>
                <w:sz w:val="28"/>
                <w:szCs w:val="28"/>
              </w:rPr>
              <w:t xml:space="preserve"> navigation computer</w:t>
            </w:r>
          </w:p>
        </w:tc>
      </w:tr>
      <w:tr w:rsidR="005224BE" w:rsidRPr="0095381C" w14:paraId="2387F691" w14:textId="77777777" w:rsidTr="005224BE">
        <w:trPr>
          <w:trHeight w:val="261"/>
        </w:trPr>
        <w:tc>
          <w:tcPr>
            <w:tcW w:w="561" w:type="dxa"/>
            <w:vMerge/>
            <w:vAlign w:val="center"/>
          </w:tcPr>
          <w:p w14:paraId="4DC1A635" w14:textId="77777777" w:rsidR="005224BE" w:rsidRPr="005224BE" w:rsidRDefault="005224BE" w:rsidP="005224BE">
            <w:pPr>
              <w:jc w:val="center"/>
              <w:rPr>
                <w:rFonts w:ascii="Times New Roman" w:hAnsi="Times New Roman" w:cs="Times New Roman"/>
                <w:sz w:val="28"/>
                <w:szCs w:val="28"/>
              </w:rPr>
            </w:pPr>
          </w:p>
        </w:tc>
        <w:tc>
          <w:tcPr>
            <w:tcW w:w="1429" w:type="dxa"/>
            <w:vMerge/>
            <w:vAlign w:val="center"/>
          </w:tcPr>
          <w:p w14:paraId="19120E88" w14:textId="77777777" w:rsidR="005224BE" w:rsidRPr="005224BE" w:rsidRDefault="005224BE" w:rsidP="005224BE">
            <w:pPr>
              <w:jc w:val="center"/>
              <w:rPr>
                <w:rFonts w:ascii="Times New Roman" w:hAnsi="Times New Roman" w:cs="Times New Roman"/>
                <w:sz w:val="28"/>
                <w:szCs w:val="28"/>
              </w:rPr>
            </w:pPr>
          </w:p>
        </w:tc>
        <w:tc>
          <w:tcPr>
            <w:tcW w:w="1262" w:type="dxa"/>
            <w:vMerge/>
            <w:vAlign w:val="center"/>
          </w:tcPr>
          <w:p w14:paraId="64C431A0" w14:textId="77777777" w:rsidR="005224BE" w:rsidRPr="005224BE" w:rsidRDefault="005224BE" w:rsidP="005224BE">
            <w:pPr>
              <w:jc w:val="center"/>
              <w:rPr>
                <w:rFonts w:ascii="Times New Roman" w:hAnsi="Times New Roman" w:cs="Times New Roman"/>
                <w:sz w:val="28"/>
                <w:szCs w:val="28"/>
              </w:rPr>
            </w:pPr>
          </w:p>
        </w:tc>
        <w:tc>
          <w:tcPr>
            <w:tcW w:w="1547" w:type="dxa"/>
            <w:vMerge/>
            <w:vAlign w:val="center"/>
          </w:tcPr>
          <w:p w14:paraId="55B0A622" w14:textId="77777777" w:rsidR="005224BE" w:rsidRPr="005224BE" w:rsidRDefault="005224BE" w:rsidP="005224BE">
            <w:pPr>
              <w:jc w:val="center"/>
              <w:rPr>
                <w:rFonts w:ascii="Times New Roman" w:hAnsi="Times New Roman" w:cs="Times New Roman"/>
                <w:sz w:val="28"/>
                <w:szCs w:val="28"/>
              </w:rPr>
            </w:pPr>
          </w:p>
        </w:tc>
        <w:tc>
          <w:tcPr>
            <w:tcW w:w="1228" w:type="dxa"/>
            <w:vMerge/>
            <w:vAlign w:val="center"/>
          </w:tcPr>
          <w:p w14:paraId="74E24C7A" w14:textId="77777777" w:rsidR="005224BE" w:rsidRPr="005224BE" w:rsidRDefault="005224BE" w:rsidP="005224BE">
            <w:pPr>
              <w:jc w:val="center"/>
              <w:rPr>
                <w:rFonts w:ascii="Times New Roman" w:hAnsi="Times New Roman" w:cs="Times New Roman"/>
                <w:sz w:val="28"/>
                <w:szCs w:val="28"/>
              </w:rPr>
            </w:pPr>
          </w:p>
        </w:tc>
        <w:tc>
          <w:tcPr>
            <w:tcW w:w="4311" w:type="dxa"/>
            <w:vAlign w:val="center"/>
          </w:tcPr>
          <w:p w14:paraId="289CD444" w14:textId="1CF2F1B8" w:rsidR="005224BE" w:rsidRPr="005224BE" w:rsidRDefault="005224BE" w:rsidP="005224BE">
            <w:pPr>
              <w:jc w:val="both"/>
              <w:rPr>
                <w:rFonts w:ascii="Times New Roman" w:hAnsi="Times New Roman" w:cs="Times New Roman"/>
                <w:sz w:val="28"/>
                <w:szCs w:val="28"/>
              </w:rPr>
            </w:pPr>
            <w:r w:rsidRPr="005224BE">
              <w:rPr>
                <w:rFonts w:ascii="Times New Roman" w:hAnsi="Times New Roman" w:cs="Times New Roman"/>
                <w:sz w:val="28"/>
                <w:szCs w:val="28"/>
              </w:rPr>
              <w:t>Parachute-For safe landing. (</w:t>
            </w:r>
            <w:r w:rsidRPr="00F827E3">
              <w:rPr>
                <w:rFonts w:ascii="Times New Roman" w:hAnsi="Times New Roman" w:cs="Times New Roman"/>
                <w:color w:val="FF0000"/>
                <w:sz w:val="28"/>
                <w:szCs w:val="28"/>
              </w:rPr>
              <w:t>Must be enabled as the final step.</w:t>
            </w:r>
            <w:r w:rsidRPr="005224BE">
              <w:rPr>
                <w:rFonts w:ascii="Times New Roman" w:hAnsi="Times New Roman" w:cs="Times New Roman"/>
                <w:sz w:val="28"/>
                <w:szCs w:val="28"/>
              </w:rPr>
              <w:t>)</w:t>
            </w:r>
          </w:p>
        </w:tc>
      </w:tr>
      <w:tr w:rsidR="005224BE" w:rsidRPr="0095381C" w14:paraId="51982506" w14:textId="77777777" w:rsidTr="005224BE">
        <w:tc>
          <w:tcPr>
            <w:tcW w:w="561" w:type="dxa"/>
            <w:vMerge w:val="restart"/>
            <w:vAlign w:val="center"/>
          </w:tcPr>
          <w:p w14:paraId="3ACB7A19" w14:textId="26E2ACAB" w:rsidR="005224BE" w:rsidRPr="005224BE" w:rsidRDefault="005224BE" w:rsidP="005224BE">
            <w:pPr>
              <w:jc w:val="center"/>
              <w:rPr>
                <w:rFonts w:ascii="Times New Roman" w:hAnsi="Times New Roman" w:cs="Times New Roman"/>
                <w:sz w:val="28"/>
                <w:szCs w:val="28"/>
              </w:rPr>
            </w:pPr>
            <w:r w:rsidRPr="005224BE">
              <w:rPr>
                <w:rFonts w:ascii="Times New Roman" w:hAnsi="Times New Roman" w:cs="Times New Roman"/>
                <w:sz w:val="28"/>
                <w:szCs w:val="28"/>
              </w:rPr>
              <w:t>4</w:t>
            </w:r>
          </w:p>
        </w:tc>
        <w:tc>
          <w:tcPr>
            <w:tcW w:w="1429" w:type="dxa"/>
            <w:vMerge w:val="restart"/>
            <w:vAlign w:val="center"/>
          </w:tcPr>
          <w:p w14:paraId="2B17D591" w14:textId="7BC11DB2" w:rsidR="005224BE" w:rsidRPr="005224BE" w:rsidRDefault="00465F0E" w:rsidP="005224BE">
            <w:pPr>
              <w:jc w:val="center"/>
              <w:rPr>
                <w:rFonts w:ascii="Times New Roman" w:hAnsi="Times New Roman" w:cs="Times New Roman"/>
                <w:sz w:val="28"/>
                <w:szCs w:val="28"/>
              </w:rPr>
            </w:pPr>
            <w:r>
              <w:rPr>
                <w:rFonts w:ascii="Times New Roman" w:hAnsi="Times New Roman" w:cs="Times New Roman"/>
                <w:sz w:val="28"/>
                <w:szCs w:val="28"/>
              </w:rPr>
              <w:t>Dock Release</w:t>
            </w:r>
          </w:p>
        </w:tc>
        <w:tc>
          <w:tcPr>
            <w:tcW w:w="1262" w:type="dxa"/>
            <w:vMerge w:val="restart"/>
            <w:vAlign w:val="center"/>
          </w:tcPr>
          <w:p w14:paraId="4C68F643" w14:textId="5365BA3E" w:rsidR="005224BE" w:rsidRPr="005224BE" w:rsidRDefault="00F827E3" w:rsidP="005224BE">
            <w:pPr>
              <w:jc w:val="center"/>
              <w:rPr>
                <w:rFonts w:ascii="Times New Roman" w:hAnsi="Times New Roman" w:cs="Times New Roman"/>
                <w:sz w:val="28"/>
                <w:szCs w:val="28"/>
              </w:rPr>
            </w:pPr>
            <w:r>
              <w:rPr>
                <w:rFonts w:ascii="Times New Roman" w:hAnsi="Times New Roman" w:cs="Times New Roman"/>
                <w:b/>
                <w:bCs/>
                <w:sz w:val="40"/>
                <w:szCs w:val="40"/>
              </w:rPr>
              <w:t>4A</w:t>
            </w:r>
          </w:p>
        </w:tc>
        <w:tc>
          <w:tcPr>
            <w:tcW w:w="1547" w:type="dxa"/>
            <w:vMerge w:val="restart"/>
            <w:vAlign w:val="center"/>
          </w:tcPr>
          <w:p w14:paraId="71BC5954" w14:textId="5EE5A3DA" w:rsidR="005224BE" w:rsidRPr="005224BE" w:rsidRDefault="005224BE" w:rsidP="005224BE">
            <w:pPr>
              <w:jc w:val="center"/>
              <w:rPr>
                <w:rFonts w:ascii="Times New Roman" w:hAnsi="Times New Roman" w:cs="Times New Roman"/>
                <w:sz w:val="28"/>
                <w:szCs w:val="28"/>
              </w:rPr>
            </w:pPr>
            <w:r>
              <w:rPr>
                <w:rFonts w:ascii="Times New Roman" w:hAnsi="Times New Roman" w:cs="Times New Roman"/>
                <w:sz w:val="28"/>
                <w:szCs w:val="28"/>
              </w:rPr>
              <w:t>Navigation Computer</w:t>
            </w:r>
          </w:p>
        </w:tc>
        <w:tc>
          <w:tcPr>
            <w:tcW w:w="1228" w:type="dxa"/>
            <w:vMerge w:val="restart"/>
            <w:vAlign w:val="center"/>
          </w:tcPr>
          <w:p w14:paraId="61BBE86B" w14:textId="7E04A08F" w:rsidR="005224BE" w:rsidRPr="005224BE" w:rsidRDefault="00F827E3" w:rsidP="005224BE">
            <w:pPr>
              <w:jc w:val="center"/>
              <w:rPr>
                <w:rFonts w:ascii="Times New Roman" w:hAnsi="Times New Roman" w:cs="Times New Roman"/>
                <w:sz w:val="28"/>
                <w:szCs w:val="28"/>
              </w:rPr>
            </w:pPr>
            <w:r>
              <w:rPr>
                <w:rFonts w:ascii="Times New Roman" w:hAnsi="Times New Roman" w:cs="Times New Roman"/>
                <w:b/>
                <w:bCs/>
                <w:sz w:val="40"/>
                <w:szCs w:val="40"/>
              </w:rPr>
              <w:t>4A</w:t>
            </w:r>
          </w:p>
        </w:tc>
        <w:tc>
          <w:tcPr>
            <w:tcW w:w="4311" w:type="dxa"/>
            <w:vAlign w:val="center"/>
          </w:tcPr>
          <w:p w14:paraId="00D04949" w14:textId="2B8F6A58" w:rsidR="005224BE" w:rsidRPr="005224BE" w:rsidRDefault="005224BE" w:rsidP="005224BE">
            <w:pPr>
              <w:jc w:val="both"/>
              <w:rPr>
                <w:rFonts w:ascii="Times New Roman" w:hAnsi="Times New Roman" w:cs="Times New Roman"/>
                <w:sz w:val="28"/>
                <w:szCs w:val="28"/>
              </w:rPr>
            </w:pPr>
            <w:r w:rsidRPr="005224BE">
              <w:rPr>
                <w:rFonts w:ascii="Times New Roman" w:hAnsi="Times New Roman" w:cs="Times New Roman"/>
                <w:sz w:val="28"/>
                <w:szCs w:val="28"/>
              </w:rPr>
              <w:t xml:space="preserve">Enabling </w:t>
            </w:r>
            <w:r w:rsidR="00883932">
              <w:rPr>
                <w:rFonts w:ascii="Times New Roman" w:hAnsi="Times New Roman" w:cs="Times New Roman"/>
                <w:sz w:val="28"/>
                <w:szCs w:val="28"/>
              </w:rPr>
              <w:t>Dock Release</w:t>
            </w:r>
            <w:r w:rsidRPr="005224BE">
              <w:rPr>
                <w:rFonts w:ascii="Times New Roman" w:hAnsi="Times New Roman" w:cs="Times New Roman"/>
                <w:sz w:val="28"/>
                <w:szCs w:val="28"/>
              </w:rPr>
              <w:t xml:space="preserve"> separates Lunar module from the Command module</w:t>
            </w:r>
            <w:r w:rsidR="00883932">
              <w:rPr>
                <w:rFonts w:ascii="Times New Roman" w:hAnsi="Times New Roman" w:cs="Times New Roman"/>
                <w:sz w:val="28"/>
                <w:szCs w:val="28"/>
              </w:rPr>
              <w:t xml:space="preserve">. </w:t>
            </w:r>
            <w:r w:rsidR="00F5631F" w:rsidRPr="00DA47CC">
              <w:rPr>
                <w:rFonts w:ascii="Times New Roman" w:hAnsi="Times New Roman" w:cs="Times New Roman"/>
                <w:color w:val="FF0000"/>
                <w:sz w:val="28"/>
                <w:szCs w:val="28"/>
              </w:rPr>
              <w:t>This module</w:t>
            </w:r>
            <w:r w:rsidR="00883932" w:rsidRPr="00DA47CC">
              <w:rPr>
                <w:rFonts w:ascii="Times New Roman" w:hAnsi="Times New Roman" w:cs="Times New Roman"/>
                <w:color w:val="FF0000"/>
                <w:sz w:val="28"/>
                <w:szCs w:val="28"/>
              </w:rPr>
              <w:t xml:space="preserve"> gets automatically disabled after use.</w:t>
            </w:r>
          </w:p>
        </w:tc>
      </w:tr>
      <w:tr w:rsidR="005224BE" w:rsidRPr="0095381C" w14:paraId="11716B17" w14:textId="77777777" w:rsidTr="005224BE">
        <w:tc>
          <w:tcPr>
            <w:tcW w:w="561" w:type="dxa"/>
            <w:vMerge/>
            <w:vAlign w:val="center"/>
          </w:tcPr>
          <w:p w14:paraId="54D1372A" w14:textId="77777777" w:rsidR="005224BE" w:rsidRPr="005224BE" w:rsidRDefault="005224BE" w:rsidP="005224BE">
            <w:pPr>
              <w:jc w:val="center"/>
              <w:rPr>
                <w:rFonts w:ascii="Times New Roman" w:hAnsi="Times New Roman" w:cs="Times New Roman"/>
                <w:sz w:val="28"/>
                <w:szCs w:val="28"/>
              </w:rPr>
            </w:pPr>
          </w:p>
        </w:tc>
        <w:tc>
          <w:tcPr>
            <w:tcW w:w="1429" w:type="dxa"/>
            <w:vMerge/>
            <w:vAlign w:val="center"/>
          </w:tcPr>
          <w:p w14:paraId="793E1F58" w14:textId="77777777" w:rsidR="005224BE" w:rsidRPr="005224BE" w:rsidRDefault="005224BE" w:rsidP="005224BE">
            <w:pPr>
              <w:jc w:val="center"/>
              <w:rPr>
                <w:rFonts w:ascii="Times New Roman" w:hAnsi="Times New Roman" w:cs="Times New Roman"/>
                <w:sz w:val="28"/>
                <w:szCs w:val="28"/>
              </w:rPr>
            </w:pPr>
          </w:p>
        </w:tc>
        <w:tc>
          <w:tcPr>
            <w:tcW w:w="1262" w:type="dxa"/>
            <w:vMerge/>
            <w:vAlign w:val="center"/>
          </w:tcPr>
          <w:p w14:paraId="5F45720C" w14:textId="77777777" w:rsidR="005224BE" w:rsidRPr="005224BE" w:rsidRDefault="005224BE" w:rsidP="005224BE">
            <w:pPr>
              <w:jc w:val="center"/>
              <w:rPr>
                <w:rFonts w:ascii="Times New Roman" w:hAnsi="Times New Roman" w:cs="Times New Roman"/>
                <w:sz w:val="28"/>
                <w:szCs w:val="28"/>
              </w:rPr>
            </w:pPr>
          </w:p>
        </w:tc>
        <w:tc>
          <w:tcPr>
            <w:tcW w:w="1547" w:type="dxa"/>
            <w:vMerge/>
            <w:vAlign w:val="center"/>
          </w:tcPr>
          <w:p w14:paraId="0635129A" w14:textId="77777777" w:rsidR="005224BE" w:rsidRPr="005224BE" w:rsidRDefault="005224BE" w:rsidP="005224BE">
            <w:pPr>
              <w:jc w:val="center"/>
              <w:rPr>
                <w:rFonts w:ascii="Times New Roman" w:hAnsi="Times New Roman" w:cs="Times New Roman"/>
                <w:sz w:val="28"/>
                <w:szCs w:val="28"/>
              </w:rPr>
            </w:pPr>
          </w:p>
        </w:tc>
        <w:tc>
          <w:tcPr>
            <w:tcW w:w="1228" w:type="dxa"/>
            <w:vMerge/>
            <w:vAlign w:val="center"/>
          </w:tcPr>
          <w:p w14:paraId="3D174210" w14:textId="77777777" w:rsidR="005224BE" w:rsidRPr="005224BE" w:rsidRDefault="005224BE" w:rsidP="005224BE">
            <w:pPr>
              <w:jc w:val="center"/>
              <w:rPr>
                <w:rFonts w:ascii="Times New Roman" w:hAnsi="Times New Roman" w:cs="Times New Roman"/>
                <w:sz w:val="28"/>
                <w:szCs w:val="28"/>
              </w:rPr>
            </w:pPr>
          </w:p>
        </w:tc>
        <w:tc>
          <w:tcPr>
            <w:tcW w:w="4311" w:type="dxa"/>
            <w:vAlign w:val="center"/>
          </w:tcPr>
          <w:p w14:paraId="404E286B" w14:textId="14B63366" w:rsidR="005224BE" w:rsidRPr="005224BE" w:rsidRDefault="005224BE" w:rsidP="005224BE">
            <w:pPr>
              <w:jc w:val="both"/>
              <w:rPr>
                <w:rFonts w:ascii="Times New Roman" w:hAnsi="Times New Roman" w:cs="Times New Roman"/>
                <w:sz w:val="28"/>
                <w:szCs w:val="28"/>
              </w:rPr>
            </w:pPr>
            <w:r w:rsidRPr="005224BE">
              <w:rPr>
                <w:rFonts w:ascii="Times New Roman" w:hAnsi="Times New Roman" w:cs="Times New Roman"/>
                <w:sz w:val="28"/>
                <w:szCs w:val="28"/>
              </w:rPr>
              <w:t>Navigation computer-controls</w:t>
            </w:r>
            <w:r>
              <w:rPr>
                <w:rFonts w:ascii="Times New Roman" w:hAnsi="Times New Roman" w:cs="Times New Roman"/>
                <w:sz w:val="28"/>
                <w:szCs w:val="28"/>
              </w:rPr>
              <w:t xml:space="preserve"> </w:t>
            </w:r>
            <w:r w:rsidRPr="005224BE">
              <w:rPr>
                <w:rFonts w:ascii="Times New Roman" w:hAnsi="Times New Roman" w:cs="Times New Roman"/>
                <w:sz w:val="28"/>
                <w:szCs w:val="28"/>
              </w:rPr>
              <w:t>both thrusters and gyroscope.</w:t>
            </w:r>
          </w:p>
        </w:tc>
      </w:tr>
    </w:tbl>
    <w:p w14:paraId="1B03E777" w14:textId="66416DA6" w:rsidR="00481E2D" w:rsidRDefault="0005058F" w:rsidP="00B84D4E">
      <w:pPr>
        <w:spacing w:after="0"/>
        <w:jc w:val="center"/>
        <w:rPr>
          <w:rFonts w:ascii="Times New Roman" w:hAnsi="Times New Roman" w:cs="Times New Roman"/>
          <w:b/>
          <w:bCs/>
          <w:sz w:val="28"/>
          <w:szCs w:val="28"/>
        </w:rPr>
      </w:pPr>
      <w:r>
        <w:rPr>
          <w:rFonts w:ascii="Times New Roman" w:hAnsi="Times New Roman" w:cs="Times New Roman"/>
          <w:noProof/>
          <w:sz w:val="28"/>
          <w:szCs w:val="28"/>
        </w:rPr>
        <w:lastRenderedPageBreak/>
        <w:drawing>
          <wp:inline distT="0" distB="0" distL="0" distR="0" wp14:anchorId="1E8267F8" wp14:editId="31D64AB9">
            <wp:extent cx="5891765" cy="3422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139" cy="3425191"/>
                    </a:xfrm>
                    <a:prstGeom prst="rect">
                      <a:avLst/>
                    </a:prstGeom>
                    <a:noFill/>
                    <a:ln>
                      <a:noFill/>
                    </a:ln>
                  </pic:spPr>
                </pic:pic>
              </a:graphicData>
            </a:graphic>
          </wp:inline>
        </w:drawing>
      </w:r>
    </w:p>
    <w:p w14:paraId="44F1FE6A" w14:textId="77777777" w:rsidR="00797289" w:rsidRDefault="00797289" w:rsidP="00B84D4E">
      <w:pPr>
        <w:spacing w:after="0"/>
        <w:jc w:val="center"/>
        <w:rPr>
          <w:rFonts w:ascii="Times New Roman" w:hAnsi="Times New Roman" w:cs="Times New Roman"/>
          <w:b/>
          <w:bCs/>
          <w:sz w:val="28"/>
          <w:szCs w:val="28"/>
        </w:rPr>
      </w:pPr>
    </w:p>
    <w:p w14:paraId="1166D244" w14:textId="77777777" w:rsidR="009D1856" w:rsidRPr="009D1856" w:rsidRDefault="009D1856" w:rsidP="00B84D4E">
      <w:pPr>
        <w:spacing w:after="0"/>
        <w:rPr>
          <w:rFonts w:ascii="Times New Roman" w:hAnsi="Times New Roman" w:cs="Times New Roman"/>
          <w:b/>
          <w:bCs/>
          <w:sz w:val="32"/>
          <w:szCs w:val="32"/>
          <w:u w:val="single"/>
        </w:rPr>
      </w:pPr>
      <w:r w:rsidRPr="009D1856">
        <w:rPr>
          <w:rFonts w:ascii="Times New Roman" w:hAnsi="Times New Roman" w:cs="Times New Roman"/>
          <w:b/>
          <w:bCs/>
          <w:sz w:val="32"/>
          <w:szCs w:val="32"/>
          <w:u w:val="single"/>
        </w:rPr>
        <w:t>CONSTRAINTS</w:t>
      </w:r>
    </w:p>
    <w:p w14:paraId="6012FFB7" w14:textId="77777777" w:rsidR="009D1856" w:rsidRDefault="009D1856" w:rsidP="00B84D4E">
      <w:pPr>
        <w:pStyle w:val="ListParagraph"/>
        <w:numPr>
          <w:ilvl w:val="0"/>
          <w:numId w:val="1"/>
        </w:numPr>
        <w:spacing w:after="0"/>
        <w:rPr>
          <w:rFonts w:ascii="Times New Roman" w:hAnsi="Times New Roman" w:cs="Times New Roman"/>
          <w:sz w:val="28"/>
          <w:szCs w:val="28"/>
        </w:rPr>
      </w:pPr>
      <w:r w:rsidRPr="009D1856">
        <w:rPr>
          <w:rFonts w:ascii="Times New Roman" w:hAnsi="Times New Roman" w:cs="Times New Roman"/>
          <w:sz w:val="28"/>
          <w:szCs w:val="28"/>
        </w:rPr>
        <w:t>Initially the Lunar communication module alone is enabled.</w:t>
      </w:r>
    </w:p>
    <w:p w14:paraId="6C5ACAAF" w14:textId="77777777" w:rsidR="009D1856" w:rsidRDefault="009D1856" w:rsidP="00B84D4E">
      <w:pPr>
        <w:pStyle w:val="ListParagraph"/>
        <w:numPr>
          <w:ilvl w:val="0"/>
          <w:numId w:val="1"/>
        </w:numPr>
        <w:spacing w:after="0"/>
        <w:rPr>
          <w:rFonts w:ascii="Times New Roman" w:hAnsi="Times New Roman" w:cs="Times New Roman"/>
          <w:sz w:val="28"/>
          <w:szCs w:val="28"/>
        </w:rPr>
      </w:pPr>
      <w:r w:rsidRPr="009D1856">
        <w:rPr>
          <w:rFonts w:ascii="Times New Roman" w:hAnsi="Times New Roman" w:cs="Times New Roman"/>
          <w:sz w:val="28"/>
          <w:szCs w:val="28"/>
        </w:rPr>
        <w:t>A maximum of 13 steps in the procedure.</w:t>
      </w:r>
    </w:p>
    <w:p w14:paraId="2411B955" w14:textId="77777777" w:rsidR="009D1856" w:rsidRDefault="009D1856" w:rsidP="00B84D4E">
      <w:pPr>
        <w:pStyle w:val="ListParagraph"/>
        <w:numPr>
          <w:ilvl w:val="0"/>
          <w:numId w:val="1"/>
        </w:numPr>
        <w:spacing w:after="0"/>
        <w:rPr>
          <w:rFonts w:ascii="Times New Roman" w:hAnsi="Times New Roman" w:cs="Times New Roman"/>
          <w:sz w:val="28"/>
          <w:szCs w:val="28"/>
        </w:rPr>
      </w:pPr>
      <w:r w:rsidRPr="009D1856">
        <w:rPr>
          <w:rFonts w:ascii="Times New Roman" w:hAnsi="Times New Roman" w:cs="Times New Roman"/>
          <w:sz w:val="28"/>
          <w:szCs w:val="28"/>
        </w:rPr>
        <w:t xml:space="preserve">Maximum power usage should not exceed 13 amps. </w:t>
      </w:r>
    </w:p>
    <w:p w14:paraId="0260BE77" w14:textId="77777777" w:rsidR="009D1856" w:rsidRDefault="009D1856" w:rsidP="00B84D4E">
      <w:pPr>
        <w:pStyle w:val="ListParagraph"/>
        <w:numPr>
          <w:ilvl w:val="0"/>
          <w:numId w:val="1"/>
        </w:numPr>
        <w:spacing w:after="0"/>
        <w:rPr>
          <w:rFonts w:ascii="Times New Roman" w:hAnsi="Times New Roman" w:cs="Times New Roman"/>
          <w:sz w:val="28"/>
          <w:szCs w:val="28"/>
        </w:rPr>
      </w:pPr>
      <w:r w:rsidRPr="009D1856">
        <w:rPr>
          <w:rFonts w:ascii="Times New Roman" w:hAnsi="Times New Roman" w:cs="Times New Roman"/>
          <w:sz w:val="28"/>
          <w:szCs w:val="28"/>
        </w:rPr>
        <w:t>At least one of the communication modules should be active at a given time.</w:t>
      </w:r>
    </w:p>
    <w:p w14:paraId="6110588D" w14:textId="317D7523" w:rsidR="009D1856" w:rsidRDefault="009D1856" w:rsidP="00B84D4E">
      <w:pPr>
        <w:pStyle w:val="ListParagraph"/>
        <w:numPr>
          <w:ilvl w:val="0"/>
          <w:numId w:val="1"/>
        </w:numPr>
        <w:spacing w:after="0"/>
        <w:rPr>
          <w:rFonts w:ascii="Times New Roman" w:hAnsi="Times New Roman" w:cs="Times New Roman"/>
          <w:sz w:val="28"/>
          <w:szCs w:val="28"/>
        </w:rPr>
      </w:pPr>
      <w:r w:rsidRPr="009D1856">
        <w:rPr>
          <w:rFonts w:ascii="Times New Roman" w:hAnsi="Times New Roman" w:cs="Times New Roman"/>
          <w:sz w:val="28"/>
          <w:szCs w:val="28"/>
        </w:rPr>
        <w:t xml:space="preserve">Enabling of thrusters is mandatory for </w:t>
      </w:r>
      <w:r w:rsidR="00C04CE5" w:rsidRPr="009D1856">
        <w:rPr>
          <w:rFonts w:ascii="Times New Roman" w:hAnsi="Times New Roman" w:cs="Times New Roman"/>
          <w:sz w:val="28"/>
          <w:szCs w:val="28"/>
        </w:rPr>
        <w:t>re-entry</w:t>
      </w:r>
      <w:r w:rsidRPr="009D1856">
        <w:rPr>
          <w:rFonts w:ascii="Times New Roman" w:hAnsi="Times New Roman" w:cs="Times New Roman"/>
          <w:sz w:val="28"/>
          <w:szCs w:val="28"/>
        </w:rPr>
        <w:t xml:space="preserve"> pitch alignment. </w:t>
      </w:r>
    </w:p>
    <w:p w14:paraId="5B28D0CB" w14:textId="77777777" w:rsidR="009D1856" w:rsidRDefault="009D1856" w:rsidP="00B84D4E">
      <w:pPr>
        <w:pStyle w:val="ListParagraph"/>
        <w:numPr>
          <w:ilvl w:val="0"/>
          <w:numId w:val="1"/>
        </w:numPr>
        <w:spacing w:after="0"/>
        <w:rPr>
          <w:rFonts w:ascii="Times New Roman" w:hAnsi="Times New Roman" w:cs="Times New Roman"/>
          <w:sz w:val="28"/>
          <w:szCs w:val="28"/>
        </w:rPr>
      </w:pPr>
      <w:r w:rsidRPr="009D1856">
        <w:rPr>
          <w:rFonts w:ascii="Times New Roman" w:hAnsi="Times New Roman" w:cs="Times New Roman"/>
          <w:sz w:val="28"/>
          <w:szCs w:val="28"/>
        </w:rPr>
        <w:t>Gyroscope must be used for calibrating orientation before enabling the thrusters.</w:t>
      </w:r>
    </w:p>
    <w:p w14:paraId="49DF1025" w14:textId="77777777" w:rsidR="009D1856" w:rsidRDefault="009D1856" w:rsidP="00B84D4E">
      <w:pPr>
        <w:pStyle w:val="ListParagraph"/>
        <w:numPr>
          <w:ilvl w:val="0"/>
          <w:numId w:val="1"/>
        </w:numPr>
        <w:spacing w:after="0"/>
        <w:rPr>
          <w:rFonts w:ascii="Times New Roman" w:hAnsi="Times New Roman" w:cs="Times New Roman"/>
          <w:sz w:val="28"/>
          <w:szCs w:val="28"/>
        </w:rPr>
      </w:pPr>
      <w:r w:rsidRPr="009D1856">
        <w:rPr>
          <w:rFonts w:ascii="Times New Roman" w:hAnsi="Times New Roman" w:cs="Times New Roman"/>
          <w:sz w:val="28"/>
          <w:szCs w:val="28"/>
        </w:rPr>
        <w:t xml:space="preserve">Navigation computer controls the thrusters and the gyroscope. It must be active for turning on and off both thrusters and gyroscope. </w:t>
      </w:r>
    </w:p>
    <w:p w14:paraId="0D6ADF82" w14:textId="5EF39089" w:rsidR="009D1856" w:rsidRDefault="00883932" w:rsidP="00B84D4E">
      <w:pPr>
        <w:pStyle w:val="ListParagraph"/>
        <w:numPr>
          <w:ilvl w:val="0"/>
          <w:numId w:val="1"/>
        </w:numPr>
        <w:spacing w:after="0"/>
        <w:rPr>
          <w:rFonts w:ascii="Times New Roman" w:hAnsi="Times New Roman" w:cs="Times New Roman"/>
          <w:sz w:val="28"/>
          <w:szCs w:val="28"/>
        </w:rPr>
      </w:pPr>
      <w:r>
        <w:rPr>
          <w:rFonts w:ascii="Times New Roman" w:hAnsi="Times New Roman" w:cs="Times New Roman"/>
          <w:sz w:val="28"/>
          <w:szCs w:val="28"/>
        </w:rPr>
        <w:t>After</w:t>
      </w:r>
      <w:r w:rsidR="009D1856" w:rsidRPr="009D1856">
        <w:rPr>
          <w:rFonts w:ascii="Times New Roman" w:hAnsi="Times New Roman" w:cs="Times New Roman"/>
          <w:sz w:val="28"/>
          <w:szCs w:val="28"/>
        </w:rPr>
        <w:t xml:space="preserve"> the thruster is </w:t>
      </w:r>
      <w:r>
        <w:rPr>
          <w:rFonts w:ascii="Times New Roman" w:hAnsi="Times New Roman" w:cs="Times New Roman"/>
          <w:sz w:val="28"/>
          <w:szCs w:val="28"/>
        </w:rPr>
        <w:t>used and disabled</w:t>
      </w:r>
      <w:r w:rsidR="009D1856" w:rsidRPr="009D1856">
        <w:rPr>
          <w:rFonts w:ascii="Times New Roman" w:hAnsi="Times New Roman" w:cs="Times New Roman"/>
          <w:sz w:val="28"/>
          <w:szCs w:val="28"/>
        </w:rPr>
        <w:t xml:space="preserve">, the continuous usage limit decreases from 13 amps to 10 amps (permanently). </w:t>
      </w:r>
    </w:p>
    <w:p w14:paraId="23A16805" w14:textId="4147D24C" w:rsidR="009D1856" w:rsidRDefault="009D1856" w:rsidP="00B84D4E">
      <w:pPr>
        <w:pStyle w:val="ListParagraph"/>
        <w:numPr>
          <w:ilvl w:val="0"/>
          <w:numId w:val="1"/>
        </w:numPr>
        <w:spacing w:after="0"/>
        <w:rPr>
          <w:rFonts w:ascii="Times New Roman" w:hAnsi="Times New Roman" w:cs="Times New Roman"/>
          <w:sz w:val="28"/>
          <w:szCs w:val="28"/>
        </w:rPr>
      </w:pPr>
      <w:r w:rsidRPr="009D1856">
        <w:rPr>
          <w:rFonts w:ascii="Times New Roman" w:hAnsi="Times New Roman" w:cs="Times New Roman"/>
          <w:sz w:val="28"/>
          <w:szCs w:val="28"/>
        </w:rPr>
        <w:t xml:space="preserve">Before </w:t>
      </w:r>
      <w:r w:rsidR="007F4CAD">
        <w:rPr>
          <w:rFonts w:ascii="Times New Roman" w:hAnsi="Times New Roman" w:cs="Times New Roman"/>
          <w:sz w:val="28"/>
          <w:szCs w:val="28"/>
        </w:rPr>
        <w:t>using</w:t>
      </w:r>
      <w:r w:rsidRPr="009D1856">
        <w:rPr>
          <w:rFonts w:ascii="Times New Roman" w:hAnsi="Times New Roman" w:cs="Times New Roman"/>
          <w:sz w:val="28"/>
          <w:szCs w:val="28"/>
        </w:rPr>
        <w:t xml:space="preserve"> parachutes</w:t>
      </w:r>
      <w:r w:rsidR="007F4CAD">
        <w:rPr>
          <w:rFonts w:ascii="Times New Roman" w:hAnsi="Times New Roman" w:cs="Times New Roman"/>
          <w:sz w:val="28"/>
          <w:szCs w:val="28"/>
        </w:rPr>
        <w:t xml:space="preserve">, </w:t>
      </w:r>
      <w:r w:rsidRPr="009D1856">
        <w:rPr>
          <w:rFonts w:ascii="Times New Roman" w:hAnsi="Times New Roman" w:cs="Times New Roman"/>
          <w:sz w:val="28"/>
          <w:szCs w:val="28"/>
        </w:rPr>
        <w:t xml:space="preserve">the </w:t>
      </w:r>
      <w:r w:rsidR="00DA47CC">
        <w:rPr>
          <w:rFonts w:ascii="Times New Roman" w:hAnsi="Times New Roman" w:cs="Times New Roman"/>
          <w:sz w:val="28"/>
          <w:szCs w:val="28"/>
        </w:rPr>
        <w:t>d</w:t>
      </w:r>
      <w:r w:rsidR="00797289">
        <w:rPr>
          <w:rFonts w:ascii="Times New Roman" w:hAnsi="Times New Roman" w:cs="Times New Roman"/>
          <w:sz w:val="28"/>
          <w:szCs w:val="28"/>
        </w:rPr>
        <w:t>ock release</w:t>
      </w:r>
      <w:r w:rsidRPr="009D1856">
        <w:rPr>
          <w:rFonts w:ascii="Times New Roman" w:hAnsi="Times New Roman" w:cs="Times New Roman"/>
          <w:sz w:val="28"/>
          <w:szCs w:val="28"/>
        </w:rPr>
        <w:t xml:space="preserve"> must be activated to abandon </w:t>
      </w:r>
      <w:r w:rsidR="007F4CAD">
        <w:rPr>
          <w:rFonts w:ascii="Times New Roman" w:hAnsi="Times New Roman" w:cs="Times New Roman"/>
          <w:sz w:val="28"/>
          <w:szCs w:val="28"/>
        </w:rPr>
        <w:t>l</w:t>
      </w:r>
      <w:r w:rsidRPr="009D1856">
        <w:rPr>
          <w:rFonts w:ascii="Times New Roman" w:hAnsi="Times New Roman" w:cs="Times New Roman"/>
          <w:sz w:val="28"/>
          <w:szCs w:val="28"/>
        </w:rPr>
        <w:t>unar</w:t>
      </w:r>
      <w:r w:rsidR="007F4CAD">
        <w:rPr>
          <w:rFonts w:ascii="Times New Roman" w:hAnsi="Times New Roman" w:cs="Times New Roman"/>
          <w:sz w:val="28"/>
          <w:szCs w:val="28"/>
        </w:rPr>
        <w:t xml:space="preserve"> </w:t>
      </w:r>
      <w:r w:rsidRPr="009D1856">
        <w:rPr>
          <w:rFonts w:ascii="Times New Roman" w:hAnsi="Times New Roman" w:cs="Times New Roman"/>
          <w:sz w:val="28"/>
          <w:szCs w:val="28"/>
        </w:rPr>
        <w:t>module.</w:t>
      </w:r>
      <w:r w:rsidR="008A6FF5">
        <w:rPr>
          <w:rFonts w:ascii="Times New Roman" w:hAnsi="Times New Roman" w:cs="Times New Roman"/>
          <w:sz w:val="28"/>
          <w:szCs w:val="28"/>
        </w:rPr>
        <w:t xml:space="preserve"> </w:t>
      </w:r>
      <w:r w:rsidR="007F4CAD">
        <w:rPr>
          <w:rFonts w:ascii="Times New Roman" w:hAnsi="Times New Roman" w:cs="Times New Roman"/>
          <w:sz w:val="28"/>
          <w:szCs w:val="28"/>
        </w:rPr>
        <w:t>However, dock release can’t be used when other lunar modules are in use.</w:t>
      </w:r>
    </w:p>
    <w:p w14:paraId="5F0270DC" w14:textId="7CEDB173" w:rsidR="009D1856" w:rsidRDefault="009D1856" w:rsidP="00B84D4E">
      <w:pPr>
        <w:pStyle w:val="ListParagraph"/>
        <w:numPr>
          <w:ilvl w:val="0"/>
          <w:numId w:val="1"/>
        </w:numPr>
        <w:spacing w:after="0"/>
        <w:rPr>
          <w:rFonts w:ascii="Times New Roman" w:hAnsi="Times New Roman" w:cs="Times New Roman"/>
          <w:sz w:val="28"/>
          <w:szCs w:val="28"/>
        </w:rPr>
      </w:pPr>
      <w:r w:rsidRPr="009D1856">
        <w:rPr>
          <w:rFonts w:ascii="Times New Roman" w:hAnsi="Times New Roman" w:cs="Times New Roman"/>
          <w:sz w:val="28"/>
          <w:szCs w:val="28"/>
        </w:rPr>
        <w:t xml:space="preserve">Once Lunar module is disabled, no lunar sub-modules can be loaded. </w:t>
      </w:r>
    </w:p>
    <w:p w14:paraId="06E7BCD1" w14:textId="652CA61E" w:rsidR="009D1856" w:rsidRPr="009D1856" w:rsidRDefault="009D1856" w:rsidP="00B84D4E">
      <w:pPr>
        <w:pStyle w:val="ListParagraph"/>
        <w:numPr>
          <w:ilvl w:val="0"/>
          <w:numId w:val="1"/>
        </w:numPr>
        <w:spacing w:after="0"/>
        <w:rPr>
          <w:rFonts w:ascii="Times New Roman" w:hAnsi="Times New Roman" w:cs="Times New Roman"/>
          <w:sz w:val="28"/>
          <w:szCs w:val="28"/>
        </w:rPr>
      </w:pPr>
      <w:r w:rsidRPr="009D1856">
        <w:rPr>
          <w:rFonts w:ascii="Times New Roman" w:hAnsi="Times New Roman" w:cs="Times New Roman"/>
          <w:sz w:val="28"/>
          <w:szCs w:val="28"/>
        </w:rPr>
        <w:t xml:space="preserve">Parachute must be enabled </w:t>
      </w:r>
      <w:r w:rsidR="008A6FF5">
        <w:rPr>
          <w:rFonts w:ascii="Times New Roman" w:hAnsi="Times New Roman" w:cs="Times New Roman"/>
          <w:sz w:val="28"/>
          <w:szCs w:val="28"/>
        </w:rPr>
        <w:t xml:space="preserve">only </w:t>
      </w:r>
      <w:r w:rsidRPr="009D1856">
        <w:rPr>
          <w:rFonts w:ascii="Times New Roman" w:hAnsi="Times New Roman" w:cs="Times New Roman"/>
          <w:sz w:val="28"/>
          <w:szCs w:val="28"/>
        </w:rPr>
        <w:t>at the end</w:t>
      </w:r>
      <w:r w:rsidR="008A6FF5">
        <w:rPr>
          <w:rFonts w:ascii="Times New Roman" w:hAnsi="Times New Roman" w:cs="Times New Roman"/>
          <w:sz w:val="28"/>
          <w:szCs w:val="28"/>
        </w:rPr>
        <w:t>.</w:t>
      </w:r>
      <w:r w:rsidRPr="009D1856">
        <w:rPr>
          <w:rFonts w:ascii="Times New Roman" w:hAnsi="Times New Roman" w:cs="Times New Roman"/>
          <w:sz w:val="28"/>
          <w:szCs w:val="28"/>
        </w:rPr>
        <w:t xml:space="preserve"> </w:t>
      </w:r>
    </w:p>
    <w:p w14:paraId="257BDCE2" w14:textId="77777777" w:rsidR="009D1856" w:rsidRPr="009D1856" w:rsidRDefault="009D1856" w:rsidP="00B84D4E">
      <w:pPr>
        <w:spacing w:after="0"/>
        <w:rPr>
          <w:rFonts w:ascii="Times New Roman" w:hAnsi="Times New Roman" w:cs="Times New Roman"/>
          <w:sz w:val="28"/>
          <w:szCs w:val="28"/>
        </w:rPr>
      </w:pPr>
    </w:p>
    <w:p w14:paraId="493D6697" w14:textId="77777777" w:rsidR="009D1856" w:rsidRPr="009D1856" w:rsidRDefault="009D1856" w:rsidP="00B84D4E">
      <w:pPr>
        <w:spacing w:after="0"/>
        <w:rPr>
          <w:rFonts w:ascii="Times New Roman" w:hAnsi="Times New Roman" w:cs="Times New Roman"/>
          <w:b/>
          <w:bCs/>
          <w:sz w:val="32"/>
          <w:szCs w:val="32"/>
          <w:u w:val="single"/>
        </w:rPr>
      </w:pPr>
      <w:r w:rsidRPr="009D1856">
        <w:rPr>
          <w:rFonts w:ascii="Times New Roman" w:hAnsi="Times New Roman" w:cs="Times New Roman"/>
          <w:b/>
          <w:bCs/>
          <w:sz w:val="32"/>
          <w:szCs w:val="32"/>
          <w:u w:val="single"/>
        </w:rPr>
        <w:t xml:space="preserve">PROCEDURE SYNTAX </w:t>
      </w:r>
    </w:p>
    <w:p w14:paraId="439A30A5" w14:textId="77777777" w:rsidR="009D1856" w:rsidRDefault="009D1856" w:rsidP="00B84D4E">
      <w:pPr>
        <w:pStyle w:val="ListParagraph"/>
        <w:numPr>
          <w:ilvl w:val="0"/>
          <w:numId w:val="2"/>
        </w:numPr>
        <w:spacing w:after="0"/>
        <w:rPr>
          <w:rFonts w:ascii="Times New Roman" w:hAnsi="Times New Roman" w:cs="Times New Roman"/>
          <w:sz w:val="28"/>
          <w:szCs w:val="28"/>
        </w:rPr>
      </w:pPr>
      <w:r w:rsidRPr="009D1856">
        <w:rPr>
          <w:rFonts w:ascii="Times New Roman" w:hAnsi="Times New Roman" w:cs="Times New Roman"/>
          <w:sz w:val="28"/>
          <w:szCs w:val="28"/>
        </w:rPr>
        <w:t xml:space="preserve">A statement consists of 3 letters. </w:t>
      </w:r>
    </w:p>
    <w:p w14:paraId="5D9D5B1B" w14:textId="0B6DDBF2" w:rsidR="009D1856" w:rsidRDefault="009D1856" w:rsidP="00B84D4E">
      <w:pPr>
        <w:pStyle w:val="ListParagraph"/>
        <w:numPr>
          <w:ilvl w:val="0"/>
          <w:numId w:val="2"/>
        </w:numPr>
        <w:spacing w:after="0"/>
        <w:rPr>
          <w:rFonts w:ascii="Times New Roman" w:hAnsi="Times New Roman" w:cs="Times New Roman"/>
          <w:sz w:val="28"/>
          <w:szCs w:val="28"/>
        </w:rPr>
      </w:pPr>
      <w:r w:rsidRPr="009D1856">
        <w:rPr>
          <w:rFonts w:ascii="Times New Roman" w:hAnsi="Times New Roman" w:cs="Times New Roman"/>
          <w:sz w:val="28"/>
          <w:szCs w:val="28"/>
        </w:rPr>
        <w:t>First letter is either E or D. (</w:t>
      </w:r>
      <w:r w:rsidR="00225194" w:rsidRPr="009D1856">
        <w:rPr>
          <w:rFonts w:ascii="Times New Roman" w:hAnsi="Times New Roman" w:cs="Times New Roman"/>
          <w:sz w:val="28"/>
          <w:szCs w:val="28"/>
        </w:rPr>
        <w:t>i.e.,</w:t>
      </w:r>
      <w:r w:rsidRPr="009D1856">
        <w:rPr>
          <w:rFonts w:ascii="Times New Roman" w:hAnsi="Times New Roman" w:cs="Times New Roman"/>
          <w:sz w:val="28"/>
          <w:szCs w:val="28"/>
        </w:rPr>
        <w:t xml:space="preserve"> To Enable or To Disable)</w:t>
      </w:r>
    </w:p>
    <w:p w14:paraId="1198C780" w14:textId="790DF958" w:rsidR="009D1856" w:rsidRDefault="009D1856" w:rsidP="00B84D4E">
      <w:pPr>
        <w:pStyle w:val="ListParagraph"/>
        <w:numPr>
          <w:ilvl w:val="0"/>
          <w:numId w:val="2"/>
        </w:numPr>
        <w:spacing w:after="0"/>
        <w:rPr>
          <w:rFonts w:ascii="Times New Roman" w:hAnsi="Times New Roman" w:cs="Times New Roman"/>
          <w:sz w:val="28"/>
          <w:szCs w:val="28"/>
        </w:rPr>
      </w:pPr>
      <w:r w:rsidRPr="009D1856">
        <w:rPr>
          <w:rFonts w:ascii="Times New Roman" w:hAnsi="Times New Roman" w:cs="Times New Roman"/>
          <w:sz w:val="28"/>
          <w:szCs w:val="28"/>
        </w:rPr>
        <w:t xml:space="preserve">Second letter is either L or </w:t>
      </w:r>
      <w:r w:rsidR="00C04CE5" w:rsidRPr="009D1856">
        <w:rPr>
          <w:rFonts w:ascii="Times New Roman" w:hAnsi="Times New Roman" w:cs="Times New Roman"/>
          <w:sz w:val="28"/>
          <w:szCs w:val="28"/>
        </w:rPr>
        <w:t>C. (</w:t>
      </w:r>
      <w:r w:rsidRPr="009D1856">
        <w:rPr>
          <w:rFonts w:ascii="Times New Roman" w:hAnsi="Times New Roman" w:cs="Times New Roman"/>
          <w:sz w:val="28"/>
          <w:szCs w:val="28"/>
        </w:rPr>
        <w:t xml:space="preserve">L for Lunar module, C for Command module) </w:t>
      </w:r>
    </w:p>
    <w:p w14:paraId="1D2C7EED" w14:textId="77777777" w:rsidR="009D1856" w:rsidRDefault="009D1856" w:rsidP="00B84D4E">
      <w:pPr>
        <w:pStyle w:val="ListParagraph"/>
        <w:numPr>
          <w:ilvl w:val="0"/>
          <w:numId w:val="2"/>
        </w:numPr>
        <w:spacing w:after="0"/>
        <w:rPr>
          <w:rFonts w:ascii="Times New Roman" w:hAnsi="Times New Roman" w:cs="Times New Roman"/>
          <w:sz w:val="28"/>
          <w:szCs w:val="28"/>
        </w:rPr>
      </w:pPr>
      <w:r w:rsidRPr="009D1856">
        <w:rPr>
          <w:rFonts w:ascii="Times New Roman" w:hAnsi="Times New Roman" w:cs="Times New Roman"/>
          <w:sz w:val="28"/>
          <w:szCs w:val="28"/>
        </w:rPr>
        <w:t xml:space="preserve">Last letter is a digit which represents the serial number of sub modules. </w:t>
      </w:r>
    </w:p>
    <w:p w14:paraId="0B481BC3" w14:textId="24EDB950" w:rsidR="009D1856" w:rsidRDefault="00C04CE5" w:rsidP="00B84D4E">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F</w:t>
      </w:r>
      <w:r w:rsidR="009D1856" w:rsidRPr="009D1856">
        <w:rPr>
          <w:rFonts w:ascii="Times New Roman" w:hAnsi="Times New Roman" w:cs="Times New Roman"/>
          <w:sz w:val="28"/>
          <w:szCs w:val="28"/>
        </w:rPr>
        <w:t xml:space="preserve">or </w:t>
      </w:r>
      <w:r w:rsidRPr="009D1856">
        <w:rPr>
          <w:rFonts w:ascii="Times New Roman" w:hAnsi="Times New Roman" w:cs="Times New Roman"/>
          <w:sz w:val="28"/>
          <w:szCs w:val="28"/>
        </w:rPr>
        <w:t>example</w:t>
      </w:r>
      <w:r>
        <w:rPr>
          <w:rFonts w:ascii="Times New Roman" w:hAnsi="Times New Roman" w:cs="Times New Roman"/>
          <w:sz w:val="28"/>
          <w:szCs w:val="28"/>
        </w:rPr>
        <w:t>: -</w:t>
      </w:r>
      <w:r w:rsidR="009D1856">
        <w:rPr>
          <w:rFonts w:ascii="Times New Roman" w:hAnsi="Times New Roman" w:cs="Times New Roman"/>
          <w:sz w:val="28"/>
          <w:szCs w:val="28"/>
        </w:rPr>
        <w:t xml:space="preserve"> </w:t>
      </w:r>
    </w:p>
    <w:p w14:paraId="449B6E2B" w14:textId="75B2FAD6" w:rsidR="009D1856" w:rsidRDefault="009D1856" w:rsidP="00B84D4E">
      <w:pPr>
        <w:pStyle w:val="ListParagraph"/>
        <w:numPr>
          <w:ilvl w:val="1"/>
          <w:numId w:val="2"/>
        </w:numPr>
        <w:spacing w:after="0"/>
        <w:rPr>
          <w:rFonts w:ascii="Times New Roman" w:hAnsi="Times New Roman" w:cs="Times New Roman"/>
          <w:sz w:val="28"/>
          <w:szCs w:val="28"/>
        </w:rPr>
      </w:pPr>
      <w:r w:rsidRPr="009D1856">
        <w:rPr>
          <w:rFonts w:ascii="Times New Roman" w:hAnsi="Times New Roman" w:cs="Times New Roman"/>
          <w:sz w:val="28"/>
          <w:szCs w:val="28"/>
        </w:rPr>
        <w:t>EL1- Enable Lunar Communication module</w:t>
      </w:r>
    </w:p>
    <w:p w14:paraId="6E4DE5F7" w14:textId="42B0C175" w:rsidR="009D1856" w:rsidRDefault="009D1856" w:rsidP="00B84D4E">
      <w:pPr>
        <w:pStyle w:val="ListParagraph"/>
        <w:numPr>
          <w:ilvl w:val="1"/>
          <w:numId w:val="2"/>
        </w:numPr>
        <w:spacing w:after="0"/>
        <w:rPr>
          <w:rFonts w:ascii="Times New Roman" w:hAnsi="Times New Roman" w:cs="Times New Roman"/>
          <w:sz w:val="28"/>
          <w:szCs w:val="28"/>
        </w:rPr>
      </w:pPr>
      <w:r w:rsidRPr="009D1856">
        <w:rPr>
          <w:rFonts w:ascii="Times New Roman" w:hAnsi="Times New Roman" w:cs="Times New Roman"/>
          <w:sz w:val="28"/>
          <w:szCs w:val="28"/>
        </w:rPr>
        <w:t>DL1- Disable Lunar Communication module.</w:t>
      </w:r>
    </w:p>
    <w:p w14:paraId="54A73DEE" w14:textId="4451F341" w:rsidR="009D1856" w:rsidRPr="009D1856" w:rsidRDefault="009D1856" w:rsidP="00B84D4E">
      <w:pPr>
        <w:pStyle w:val="ListParagraph"/>
        <w:numPr>
          <w:ilvl w:val="1"/>
          <w:numId w:val="2"/>
        </w:numPr>
        <w:spacing w:after="0"/>
        <w:rPr>
          <w:rFonts w:ascii="Times New Roman" w:hAnsi="Times New Roman" w:cs="Times New Roman"/>
          <w:b/>
          <w:bCs/>
          <w:sz w:val="28"/>
          <w:szCs w:val="28"/>
        </w:rPr>
      </w:pPr>
      <w:r w:rsidRPr="009D1856">
        <w:rPr>
          <w:rFonts w:ascii="Times New Roman" w:hAnsi="Times New Roman" w:cs="Times New Roman"/>
          <w:sz w:val="28"/>
          <w:szCs w:val="28"/>
        </w:rPr>
        <w:t xml:space="preserve">EC4- Enable navigation </w:t>
      </w:r>
      <w:r w:rsidR="00C04CE5" w:rsidRPr="009D1856">
        <w:rPr>
          <w:rFonts w:ascii="Times New Roman" w:hAnsi="Times New Roman" w:cs="Times New Roman"/>
          <w:sz w:val="28"/>
          <w:szCs w:val="28"/>
        </w:rPr>
        <w:t>computer. (In</w:t>
      </w:r>
      <w:r w:rsidRPr="009D1856">
        <w:rPr>
          <w:rFonts w:ascii="Times New Roman" w:hAnsi="Times New Roman" w:cs="Times New Roman"/>
          <w:sz w:val="28"/>
          <w:szCs w:val="28"/>
        </w:rPr>
        <w:t xml:space="preserve"> Command module</w:t>
      </w:r>
      <w:r>
        <w:rPr>
          <w:rFonts w:ascii="Times New Roman" w:hAnsi="Times New Roman" w:cs="Times New Roman"/>
          <w:sz w:val="28"/>
          <w:szCs w:val="28"/>
        </w:rPr>
        <w:t>)</w:t>
      </w:r>
    </w:p>
    <w:sectPr w:rsidR="009D1856" w:rsidRPr="009D1856" w:rsidSect="00F33A7D">
      <w:headerReference w:type="even" r:id="rId9"/>
      <w:headerReference w:type="default" r:id="rId10"/>
      <w:footerReference w:type="even" r:id="rId11"/>
      <w:footerReference w:type="default" r:id="rId12"/>
      <w:headerReference w:type="first" r:id="rId13"/>
      <w:footerReference w:type="first" r:id="rId14"/>
      <w:pgSz w:w="11906" w:h="16838" w:code="9"/>
      <w:pgMar w:top="709" w:right="707" w:bottom="709"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5D4E3" w14:textId="77777777" w:rsidR="00156629" w:rsidRDefault="00156629" w:rsidP="005D563A">
      <w:pPr>
        <w:spacing w:after="0" w:line="240" w:lineRule="auto"/>
      </w:pPr>
      <w:r>
        <w:separator/>
      </w:r>
    </w:p>
  </w:endnote>
  <w:endnote w:type="continuationSeparator" w:id="0">
    <w:p w14:paraId="796D3FD0" w14:textId="77777777" w:rsidR="00156629" w:rsidRDefault="00156629" w:rsidP="005D5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95DC" w14:textId="77777777" w:rsidR="005D563A" w:rsidRDefault="005D56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FAB7" w14:textId="77777777" w:rsidR="005D563A" w:rsidRDefault="005D56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9C5EA" w14:textId="77777777" w:rsidR="005D563A" w:rsidRDefault="005D56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E7D32" w14:textId="77777777" w:rsidR="00156629" w:rsidRDefault="00156629" w:rsidP="005D563A">
      <w:pPr>
        <w:spacing w:after="0" w:line="240" w:lineRule="auto"/>
      </w:pPr>
      <w:r>
        <w:separator/>
      </w:r>
    </w:p>
  </w:footnote>
  <w:footnote w:type="continuationSeparator" w:id="0">
    <w:p w14:paraId="0DD8EAB2" w14:textId="77777777" w:rsidR="00156629" w:rsidRDefault="00156629" w:rsidP="005D5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2BB64" w14:textId="77777777" w:rsidR="005D563A" w:rsidRDefault="005D56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E2212" w14:textId="77777777" w:rsidR="005D563A" w:rsidRDefault="005D56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647BF" w14:textId="77777777" w:rsidR="005D563A" w:rsidRDefault="005D56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31322"/>
    <w:multiLevelType w:val="hybridMultilevel"/>
    <w:tmpl w:val="733E93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3572AD"/>
    <w:multiLevelType w:val="hybridMultilevel"/>
    <w:tmpl w:val="51547EE8"/>
    <w:lvl w:ilvl="0" w:tplc="40090001">
      <w:start w:val="1"/>
      <w:numFmt w:val="bullet"/>
      <w:lvlText w:val=""/>
      <w:lvlJc w:val="left"/>
      <w:pPr>
        <w:ind w:left="857" w:hanging="360"/>
      </w:pPr>
      <w:rPr>
        <w:rFonts w:ascii="Symbol" w:hAnsi="Symbol" w:hint="default"/>
      </w:rPr>
    </w:lvl>
    <w:lvl w:ilvl="1" w:tplc="40090003" w:tentative="1">
      <w:start w:val="1"/>
      <w:numFmt w:val="bullet"/>
      <w:lvlText w:val="o"/>
      <w:lvlJc w:val="left"/>
      <w:pPr>
        <w:ind w:left="1577" w:hanging="360"/>
      </w:pPr>
      <w:rPr>
        <w:rFonts w:ascii="Courier New" w:hAnsi="Courier New" w:cs="Courier New" w:hint="default"/>
      </w:rPr>
    </w:lvl>
    <w:lvl w:ilvl="2" w:tplc="40090005" w:tentative="1">
      <w:start w:val="1"/>
      <w:numFmt w:val="bullet"/>
      <w:lvlText w:val=""/>
      <w:lvlJc w:val="left"/>
      <w:pPr>
        <w:ind w:left="2297" w:hanging="360"/>
      </w:pPr>
      <w:rPr>
        <w:rFonts w:ascii="Wingdings" w:hAnsi="Wingdings" w:hint="default"/>
      </w:rPr>
    </w:lvl>
    <w:lvl w:ilvl="3" w:tplc="40090001" w:tentative="1">
      <w:start w:val="1"/>
      <w:numFmt w:val="bullet"/>
      <w:lvlText w:val=""/>
      <w:lvlJc w:val="left"/>
      <w:pPr>
        <w:ind w:left="3017" w:hanging="360"/>
      </w:pPr>
      <w:rPr>
        <w:rFonts w:ascii="Symbol" w:hAnsi="Symbol" w:hint="default"/>
      </w:rPr>
    </w:lvl>
    <w:lvl w:ilvl="4" w:tplc="40090003" w:tentative="1">
      <w:start w:val="1"/>
      <w:numFmt w:val="bullet"/>
      <w:lvlText w:val="o"/>
      <w:lvlJc w:val="left"/>
      <w:pPr>
        <w:ind w:left="3737" w:hanging="360"/>
      </w:pPr>
      <w:rPr>
        <w:rFonts w:ascii="Courier New" w:hAnsi="Courier New" w:cs="Courier New" w:hint="default"/>
      </w:rPr>
    </w:lvl>
    <w:lvl w:ilvl="5" w:tplc="40090005" w:tentative="1">
      <w:start w:val="1"/>
      <w:numFmt w:val="bullet"/>
      <w:lvlText w:val=""/>
      <w:lvlJc w:val="left"/>
      <w:pPr>
        <w:ind w:left="4457" w:hanging="360"/>
      </w:pPr>
      <w:rPr>
        <w:rFonts w:ascii="Wingdings" w:hAnsi="Wingdings" w:hint="default"/>
      </w:rPr>
    </w:lvl>
    <w:lvl w:ilvl="6" w:tplc="40090001" w:tentative="1">
      <w:start w:val="1"/>
      <w:numFmt w:val="bullet"/>
      <w:lvlText w:val=""/>
      <w:lvlJc w:val="left"/>
      <w:pPr>
        <w:ind w:left="5177" w:hanging="360"/>
      </w:pPr>
      <w:rPr>
        <w:rFonts w:ascii="Symbol" w:hAnsi="Symbol" w:hint="default"/>
      </w:rPr>
    </w:lvl>
    <w:lvl w:ilvl="7" w:tplc="40090003" w:tentative="1">
      <w:start w:val="1"/>
      <w:numFmt w:val="bullet"/>
      <w:lvlText w:val="o"/>
      <w:lvlJc w:val="left"/>
      <w:pPr>
        <w:ind w:left="5897" w:hanging="360"/>
      </w:pPr>
      <w:rPr>
        <w:rFonts w:ascii="Courier New" w:hAnsi="Courier New" w:cs="Courier New" w:hint="default"/>
      </w:rPr>
    </w:lvl>
    <w:lvl w:ilvl="8" w:tplc="40090005" w:tentative="1">
      <w:start w:val="1"/>
      <w:numFmt w:val="bullet"/>
      <w:lvlText w:val=""/>
      <w:lvlJc w:val="left"/>
      <w:pPr>
        <w:ind w:left="661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36D"/>
    <w:rsid w:val="0005058F"/>
    <w:rsid w:val="000D2C29"/>
    <w:rsid w:val="00104C94"/>
    <w:rsid w:val="00156629"/>
    <w:rsid w:val="001D5B75"/>
    <w:rsid w:val="00225194"/>
    <w:rsid w:val="002F0F2F"/>
    <w:rsid w:val="003071C2"/>
    <w:rsid w:val="00364B61"/>
    <w:rsid w:val="003B749E"/>
    <w:rsid w:val="00465F0E"/>
    <w:rsid w:val="00481E2D"/>
    <w:rsid w:val="005224BE"/>
    <w:rsid w:val="0052636D"/>
    <w:rsid w:val="005942CB"/>
    <w:rsid w:val="005D563A"/>
    <w:rsid w:val="00611B46"/>
    <w:rsid w:val="006166B3"/>
    <w:rsid w:val="006E4158"/>
    <w:rsid w:val="00797289"/>
    <w:rsid w:val="007F4CAD"/>
    <w:rsid w:val="008073FE"/>
    <w:rsid w:val="00883932"/>
    <w:rsid w:val="008A6FF5"/>
    <w:rsid w:val="0095381C"/>
    <w:rsid w:val="009D1856"/>
    <w:rsid w:val="00AA255D"/>
    <w:rsid w:val="00B84D4E"/>
    <w:rsid w:val="00C04CE5"/>
    <w:rsid w:val="00D451AB"/>
    <w:rsid w:val="00D94BD1"/>
    <w:rsid w:val="00DA47CC"/>
    <w:rsid w:val="00E062E5"/>
    <w:rsid w:val="00E72800"/>
    <w:rsid w:val="00F2240D"/>
    <w:rsid w:val="00F33A7D"/>
    <w:rsid w:val="00F5631F"/>
    <w:rsid w:val="00F827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698CC"/>
  <w15:chartTrackingRefBased/>
  <w15:docId w15:val="{CB62A894-856D-4434-A4B4-CACDF605C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3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1856"/>
    <w:pPr>
      <w:ind w:left="720"/>
      <w:contextualSpacing/>
    </w:pPr>
  </w:style>
  <w:style w:type="paragraph" w:styleId="Header">
    <w:name w:val="header"/>
    <w:basedOn w:val="Normal"/>
    <w:link w:val="HeaderChar"/>
    <w:uiPriority w:val="99"/>
    <w:unhideWhenUsed/>
    <w:rsid w:val="005D5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63A"/>
  </w:style>
  <w:style w:type="paragraph" w:styleId="Footer">
    <w:name w:val="footer"/>
    <w:basedOn w:val="Normal"/>
    <w:link w:val="FooterChar"/>
    <w:uiPriority w:val="99"/>
    <w:unhideWhenUsed/>
    <w:rsid w:val="005D5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 Anto</dc:creator>
  <cp:keywords/>
  <dc:description/>
  <cp:lastModifiedBy>Alin Anto</cp:lastModifiedBy>
  <cp:revision>55</cp:revision>
  <cp:lastPrinted>2021-06-10T19:15:00Z</cp:lastPrinted>
  <dcterms:created xsi:type="dcterms:W3CDTF">2021-06-10T17:33:00Z</dcterms:created>
  <dcterms:modified xsi:type="dcterms:W3CDTF">2021-06-10T19:21:00Z</dcterms:modified>
</cp:coreProperties>
</file>