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Dermatology Word Transcripts - Compiled Study Notes</w:t>
      </w:r>
    </w:p>
    <w:p>
      <w:pPr>
        <w:jc w:val="center"/>
      </w:pPr>
      <w:r>
        <w:rPr>
          <w:i/>
        </w:rPr>
        <w:t>A collection of 63 dermatology audio transcripts (Word source files) with summary tables.</w:t>
      </w:r>
    </w:p>
    <w:p/>
    <w:p>
      <w:r>
        <w:t>Source: Dermatographics / Dermnemonics audio episodes. Original Word transcript documents.</w:t>
      </w:r>
    </w:p>
    <w:p>
      <w:r>
        <w:br w:type="page"/>
      </w:r>
    </w:p>
    <w:p>
      <w:pPr>
        <w:pStyle w:val="Heading2"/>
      </w:pPr>
      <w:r>
        <w:t>1. Drug-Induced Lupus Erythematosus (DILE)</w:t>
      </w:r>
    </w:p>
    <w:p>
      <w:pPr>
        <w:pStyle w:val="Heading3"/>
      </w:pPr>
      <w:r>
        <w:t>Transcript</w:t>
      </w:r>
    </w:p>
    <w:p>
      <w:pPr>
        <w:spacing w:after="120"/>
      </w:pPr>
      <w:r>
        <w:t>Oh hey there, don</w:t>
        <w:br/>
        <w:t>t be shy. Everyone is welcome at Wolf</w:t>
        <w:br/>
        <w:t>s a surplus of drugs to go around!</w:t>
        <w:br/>
        <w:t>In this sketch titled</w:t>
        <w:br/>
        <w:t>ll be discussing drug induced lupus. There is an extensive list of medications known to induce lupus. We</w:t>
        <w:br/>
        <w:t>ll cover the most common medications in this sketch, but we</w:t>
        <w:br/>
        <w:t>ll cover others that pertain to specific forms of lupus (such as SCLE) in their respective sketches.</w:t>
        <w:br/>
        <w:t>Unlike many drug related dermatoses, drug induced lupus usually doesn</w:t>
        <w:br/>
        <w:t>t manifest until after having been on the medication for a year or longer, and as our first hook, let</w:t>
        <w:br/>
        <w:t>s put a sign that reads</w:t>
        <w:br/>
        <w:t>Open 365 days a year</w:t>
        <w:br/>
        <w:t>to remind you of this.</w:t>
        <w:br/>
        <w:t>After all, Wolf</w:t>
        <w:br/>
        <w:t>s provided a service for people from all walks of life. It</w:t>
        <w:br/>
        <w:t>s a place where anyone can come to ease what ails them.  Just read the banner below the counter! Wolf drugs cures things like pain, myalgias, fever, wight loss, and serositis</w:t>
        <w:br/>
        <w:t>Interestingly, drug induced lupus doesn</w:t>
        <w:br/>
        <w:t>t prominently feature cutaneous findings. Instead, the most common symptoms are those listed here and are typically vague requiring a high index of suspicion and strong base of knowledge about what drugs to look for.</w:t>
        <w:br/>
        <w:t>You should probably know that the MOST common symptoms are arthralgias and myalgias. TO show this, we</w:t>
        <w:br/>
        <w:t>ll introduce our first character</w:t>
        <w:br/>
        <w:t>the cowboy. He</w:t>
        <w:br/>
        <w:t>s been hard at work on the ranch, and it shows! Take a look at his pain bolts around his back and knee. This should serve as an additional reminder of the arthralgias and myalgias that are most common to these patients.</w:t>
        <w:br/>
        <w:t>Before we get into the specific medications, I want to take explain how I chose to group the medications so that you can try to remember them in the same way. Typically, drug induced lupus doesn</w:t>
        <w:br/>
        <w:t>t have cutaneous findings, has positive anti-histone antibodies, and is associated with slow-acetylation. In this sketch, these will be found in a band across the middle of the sketch. There are 2 other medications that don</w:t>
        <w:br/>
        <w:t>description and one will be on the back wall while the other will be in the foreground. We</w:t>
        <w:br/>
        <w:t>ll start off by talking about all the</w:t>
        <w:br/>
        <w:t>s help our cowboy out a bit by giving him a cane to hold onto. This cane is also a hook for procainamide, one of the</w:t>
        <w:br/>
        <w:t>medications. Just like a true cowboy, he</w:t>
        <w:br/>
        <w:t>s brough his lasso, and don</w:t>
        <w:br/>
        <w:t>t ask me why, but for some reason isoniazid makes me think of a lasso, but try saying</w:t>
        <w:br/>
        <w:t>s show our next drug with this incredibly distractive</w:t>
        <w:br/>
        <w:t>display (hippies will buy anything)</w:t>
        <w:br/>
        <w:t>At dermnemonics, lasers should remind you of hydralazine which is a common medication used for acute blood pressure control, but is less commonly used for chronic management. Another blood pressure medication you should know about it methyl-dopa, but in real life, you</w:t>
        <w:br/>
        <w:t>re not likely to see a patient who</w:t>
        <w:br/>
        <w:t>s on this chronically. We</w:t>
        <w:br/>
        <w:t>ve portrayed methyl dopa with the</w:t>
        <w:br/>
        <w:t>sign on the left-hand side of the sketch.</w:t>
        <w:br/>
        <w:t>Last, but certainly not least, is penicillamine</w:t>
        <w:br/>
        <w:t>which is shown in our sketches by this standard #2 pencil. In addition to being a board favorite and fitting the</w:t>
        <w:br/>
        <w:t>description of drug induced lupus, penicillamine can actually UNMASK underlying SLE. So to go along with the lasers, you have a once in a life time opportunity to show your support for Wolf</w:t>
        <w:br/>
        <w:t>s by purchasing these stylish</w:t>
        <w:br/>
        <w:t>. Notice how we</w:t>
        <w:br/>
        <w:t>ve placed the mask in the display directly below the penicillamine pencil to remind you that it</w:t>
        <w:br/>
        <w:t>s only penicillamine that has this association.</w:t>
        <w:br/>
        <w:t>Finally, as we stated earlier, all the medications we just discussed typically have anti-histone antibodies which we</w:t>
        <w:br/>
        <w:t>ve drawn into this sketch with these all natural homeopathic histone bead bracelets. Can you see how they look almost like DNA coiling around a histone molecule? If not</w:t>
        <w:br/>
        <w:t>The last 2 medications we</w:t>
        <w:br/>
        <w:t>ll cover in this sketch will be shown at the top and bottom of the page</w:t>
        <w:br/>
        <w:t>starting with Minocycline. Our recurrent image for minocycline is the Phish -fish, and what kind hippy drug store would this be without a trippy mino</w:t>
        <w:br/>
        <w:t>Phish logo displayed prominently on the wall. Recall that it</w:t>
        <w:br/>
        <w:t>s not in the center with the typical drugs, and this is because Minocycline is NOT associated with the typical DILE antibodies and is instead associated with PANCA positivity. This is shown by our P-ANCA pancakes</w:t>
        <w:br/>
        <w:t>. Insert muchies joke here</w:t>
        <w:br/>
        <w:t>s quite a deal, you can get 4 tasty cakes for just 6 bucks! I added this 4 for 6 sign as a reminder that most symptoms of DILE will resolve within 4-6 weeks of discontinuing the offending agent. It</w:t>
        <w:br/>
        <w:t>s not specific to minocycline, but it didn</w:t>
        <w:br/>
        <w:t>t fit well anywhere else in the story.</w:t>
        <w:br/>
        <w:t>The other outlier, or rather outliers, is TNF-alpha inhibitors</w:t>
        <w:br/>
        <w:t>which are shown here in the front by the college kid holding his TNF-a inhibitor cell phone. Unlike all the other medications discussed so far, DILE due to TNF-a inhibitors tends to be associated with classic cutaneous findings seen in lupus such as photosensitivity and a malar rash. We</w:t>
        <w:br/>
        <w:t>ll show these with our recurring photo sensitive sun hat and a stylish butterfly tattoo on his calf</w:t>
        <w:br/>
        <w:t>s so tough. Furthermore, these patient</w:t>
        <w:br/>
        <w:t>s often have positive dsDNA antibodies, so let</w:t>
        <w:br/>
        <w:t>s put a cool DNA helix looking lamp here. I</w:t>
        <w:br/>
        <w:t>m not saying I would shop at Wolf</w:t>
        <w:br/>
        <w:t>s, but I would definitely buy that lamp.</w:t>
        <w:br/>
        <w:t>Lets quickly sum up this sketch.</w:t>
        <w:br/>
        <w:t>Drug-induced lupus is a common phenomenon where drugs can cause lupus-like symptoms. Recall that drug induced lupus usually doesn</w:t>
        <w:br/>
        <w:t>t manifest until after having been on the medication for a year or longer, as shown by our sign  that reads</w:t>
        <w:br/>
        <w:t>Open 365 days a year.</w:t>
        <w:br/>
        <w:t>Drug induced lupus doesn</w:t>
        <w:br/>
        <w:t>t prominently feature cutaneous findings. Instead, recall our super cool cure-all banner that lists the common symptoms such as joint pain, myalgias, fever, weight loss, and serositis. Remember that arthralgias and myalgias are the most common symptoms to look out for, as shown by our cowboy customer with pain bolts on his joints. Now- let</w:t>
        <w:br/>
        <w:t>s sum up the typical medications with anti-histone antibodies as seen in the band across the center of the sketch. Recall the cane our aching cowboy is holdingo to remind you of pro-cain-amide as a common cause of drug-induced lupus as well is as lasso to remind you of isonaizid or as I like to call it, Lasso-niazid. Remember that Hydralazine is also a cause as shown by our hydralazine lasers. Don</w:t>
        <w:br/>
        <w:t>t forget methyl-dopa is another culprit- as shown by the super cool</w:t>
        <w:br/>
        <w:t>sign. Last, but certainly not least, is penicillamine</w:t>
        <w:br/>
        <w:t>which is shown by our standard #2 pencil. Recall that penicillamine doesn</w:t>
        <w:br/>
        <w:t>description of drug induced lupus, and can actually UNMASK underlying SLE. To further drive this point home, the pencil is placed directly by the lupus wolf-mask. The anti-histone beaded bracelets should remind you that these drug reactions are associated with anti-histone antibodies.</w:t>
        <w:br/>
        <w:t>Recall that our phish-fish logo is our recurrent hook for minocycline, which is another cause of drug-induced lupus.  Recall that it</w:t>
        <w:br/>
        <w:t>s not in the center with the typical drugs, and this is because Minocycline is NOT associated with the typical DILE antibodies and is instead associated with PANCA positivity, as shown by our P-ANCA pancakes. The other atypical drug class to recognize as a cause for drug-induced lupus are the TNF-alpha inhibitors, as shown by our TNF-alpha cell phone. Recall that DILE due to TNF-a inhibitors tends to be associated with classic cutaneous findings seen in lupus such as photosensitivity and a malar rash,  as shown by our recurring photo sensitive sun hat and a stylish butterfly tattoo on his calf. Lastly, these patient</w:t>
        <w:br/>
        <w:t>s often have positive dsDNA antibodies as shown by the DNA double-helix lamp.</w:t>
        <w:br/>
        <w:t>s all folks.. I</w:t>
        <w:br/>
        <w:t>m gonna go munch on some of these P-anca pancakes and chill.</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Onset</w:t>
            </w:r>
          </w:p>
        </w:tc>
        <w:tc>
          <w:tcPr>
            <w:tcW w:type="dxa" w:w="4320"/>
          </w:tcPr>
          <w:p>
            <w:r>
              <w:t>Usually &gt;1 year on the medication before symptoms appear</w:t>
            </w:r>
          </w:p>
        </w:tc>
      </w:tr>
      <w:tr>
        <w:tc>
          <w:tcPr>
            <w:tcW w:type="dxa" w:w="4320"/>
          </w:tcPr>
          <w:p>
            <w:r>
              <w:rPr>
                <w:b/>
              </w:rPr>
              <w:t>Cutaneous findings</w:t>
            </w:r>
          </w:p>
        </w:tc>
        <w:tc>
          <w:tcPr>
            <w:tcW w:type="dxa" w:w="4320"/>
          </w:tcPr>
          <w:p>
            <w:r>
              <w:t>NOT prominent in typical DILE; TNF-alpha inhibitor DILE = exception (photosensitivity, malar rash)</w:t>
            </w:r>
          </w:p>
        </w:tc>
      </w:tr>
      <w:tr>
        <w:tc>
          <w:tcPr>
            <w:tcW w:type="dxa" w:w="4320"/>
          </w:tcPr>
          <w:p>
            <w:r>
              <w:rPr>
                <w:b/>
              </w:rPr>
              <w:t>Most common symptoms</w:t>
            </w:r>
          </w:p>
        </w:tc>
        <w:tc>
          <w:tcPr>
            <w:tcW w:type="dxa" w:w="4320"/>
          </w:tcPr>
          <w:p>
            <w:r>
              <w:t>Arthralgias and myalgias (#1); also fever, weight loss, serositis</w:t>
            </w:r>
          </w:p>
        </w:tc>
      </w:tr>
      <w:tr>
        <w:tc>
          <w:tcPr>
            <w:tcW w:type="dxa" w:w="4320"/>
          </w:tcPr>
          <w:p>
            <w:r>
              <w:rPr>
                <w:b/>
              </w:rPr>
              <w:t>Typical drugs (anti-histone Ab+)</w:t>
            </w:r>
          </w:p>
        </w:tc>
        <w:tc>
          <w:tcPr>
            <w:tcW w:type="dxa" w:w="4320"/>
          </w:tcPr>
          <w:p>
            <w:r>
              <w:t>Procainamide, Isoniazid, Hydralazine, Methyldopa, Penicillamine (PIHMP)</w:t>
            </w:r>
          </w:p>
        </w:tc>
      </w:tr>
      <w:tr>
        <w:tc>
          <w:tcPr>
            <w:tcW w:type="dxa" w:w="4320"/>
          </w:tcPr>
          <w:p>
            <w:r>
              <w:rPr>
                <w:b/>
              </w:rPr>
              <w:t>Penicillamine distinction</w:t>
            </w:r>
          </w:p>
        </w:tc>
        <w:tc>
          <w:tcPr>
            <w:tcW w:type="dxa" w:w="4320"/>
          </w:tcPr>
          <w:p>
            <w:r>
              <w:t>Can UNMASK true underlying SLE in addition to causing DILE</w:t>
            </w:r>
          </w:p>
        </w:tc>
      </w:tr>
      <w:tr>
        <w:tc>
          <w:tcPr>
            <w:tcW w:type="dxa" w:w="4320"/>
          </w:tcPr>
          <w:p>
            <w:r>
              <w:rPr>
                <w:b/>
              </w:rPr>
              <w:t>Minocycline</w:t>
            </w:r>
          </w:p>
        </w:tc>
        <w:tc>
          <w:tcPr>
            <w:tcW w:type="dxa" w:w="4320"/>
          </w:tcPr>
          <w:p>
            <w:r>
              <w:t>Atypical DILE; NOT anti-histone antibodies; instead p-ANCA positive</w:t>
            </w:r>
          </w:p>
        </w:tc>
      </w:tr>
      <w:tr>
        <w:tc>
          <w:tcPr>
            <w:tcW w:type="dxa" w:w="4320"/>
          </w:tcPr>
          <w:p>
            <w:r>
              <w:rPr>
                <w:b/>
              </w:rPr>
              <w:t>TNF-alpha inhibitors</w:t>
            </w:r>
          </w:p>
        </w:tc>
        <w:tc>
          <w:tcPr>
            <w:tcW w:type="dxa" w:w="4320"/>
          </w:tcPr>
          <w:p>
            <w:r>
              <w:t>Atypical DILE; cutaneous lupus features (photosensitivity, malar rash); positive dsDNA antibodies</w:t>
            </w:r>
          </w:p>
        </w:tc>
      </w:tr>
      <w:tr>
        <w:tc>
          <w:tcPr>
            <w:tcW w:type="dxa" w:w="4320"/>
          </w:tcPr>
          <w:p>
            <w:r>
              <w:rPr>
                <w:b/>
              </w:rPr>
              <w:t>Slow acetylators</w:t>
            </w:r>
          </w:p>
        </w:tc>
        <w:tc>
          <w:tcPr>
            <w:tcW w:type="dxa" w:w="4320"/>
          </w:tcPr>
          <w:p>
            <w:r>
              <w:t>Higher risk for typical DILE (especially procainamide, hydralazine, isoniazid)</w:t>
            </w:r>
          </w:p>
        </w:tc>
      </w:tr>
      <w:tr>
        <w:tc>
          <w:tcPr>
            <w:tcW w:type="dxa" w:w="4320"/>
          </w:tcPr>
          <w:p>
            <w:r>
              <w:rPr>
                <w:b/>
              </w:rPr>
              <w:t>Resolution</w:t>
            </w:r>
          </w:p>
        </w:tc>
        <w:tc>
          <w:tcPr>
            <w:tcW w:type="dxa" w:w="4320"/>
          </w:tcPr>
          <w:p>
            <w:r>
              <w:t>Symptoms resolve within 4-6 weeks of stopping the offending agent</w:t>
            </w:r>
          </w:p>
        </w:tc>
      </w:tr>
    </w:tbl>
    <w:p/>
    <w:p>
      <w:r>
        <w:br w:type="page"/>
      </w:r>
    </w:p>
    <w:p>
      <w:pPr>
        <w:pStyle w:val="Heading2"/>
      </w:pPr>
      <w:r>
        <w:t>2. Pyoderma Gangrenosum (PG)</w:t>
      </w:r>
    </w:p>
    <w:p>
      <w:pPr>
        <w:pStyle w:val="Heading3"/>
      </w:pPr>
      <w:r>
        <w:t>Transcript</w:t>
      </w:r>
    </w:p>
    <w:p>
      <w:r>
        <w:t xml:space="preserve">What could be better than a day relaxing with someone you enjoy the company of? If pie were involved… IN this sketch, called a day to pie for, we’ll talk about the clinical features and basic treatments for pyoderma gangrenosum. PG is again </w:t>
      </w:r>
      <w:r>
        <w:t>in the family of diseases known as</w:t>
      </w:r>
      <w:r>
        <w:t xml:space="preserve"> neutrophilic dermatosis</w:t>
      </w:r>
      <w:r>
        <w:t xml:space="preserve"> which are often a reaction to a more insidious underlying disease. Like in our last sketch Sweet’s Arcade, we’ll again prominently feature ants in the scene to remind you of the neutrophils that are causing all the trouble. </w:t>
      </w:r>
    </w:p>
    <w:p>
      <w:r>
        <w:t xml:space="preserve">Let’s kick off this scene by introducing our pie for pyoderma gangrenosum. We’ve also made it a blue-berry pie to serve as the first classic clinical feature – a blue or violaceous border. The ulcers seen in the classic form of PG are classically described as having an irregular overhanging border with undermining, a border </w:t>
      </w:r>
      <w:r>
        <w:t>kinda</w:t>
      </w:r>
      <w:r>
        <w:t xml:space="preserve"> like the edge of the pie overhanging outside of the pie and the pan rolled up under. As </w:t>
      </w:r>
      <w:r>
        <w:t>mentioned</w:t>
      </w:r>
      <w:r>
        <w:t xml:space="preserve"> a minute ago, PG is a neutrophilic dermatosis and so we’ve included our </w:t>
      </w:r>
      <w:r>
        <w:t xml:space="preserve">ant’s scavenging for food. </w:t>
      </w:r>
    </w:p>
    <w:p>
      <w:r>
        <w:t xml:space="preserve">Unfortunately, these ulcers can grow to form incredibly large ulcers which may come to involve underlying tissues and cause significant pain while healing slowly. As they fill, the ulcers heal with atrophic </w:t>
      </w:r>
      <w:r>
        <w:t>cribiform</w:t>
      </w:r>
      <w:r>
        <w:t xml:space="preserve"> scarring. Out hook for atrophic skin is a wrinkled tissue like this one that this couple clearly used to help clean up spilled filling. </w:t>
      </w:r>
    </w:p>
    <w:p>
      <w:r>
        <w:t xml:space="preserve">Speaking of spilled filling, this guy needs to be more careful. This filling on the lower extremity is to remind you that anterior lower leg is the most common site for classic PG. In practice, this can be particularly challenging as it is not uncommon for patient’s to have pre-existing dermatitis in this region, it is slow healing, and is a frequent area of </w:t>
      </w:r>
      <w:r>
        <w:t>minor traumas such as bumps (or in a question needle stick) with subsequent development of a new lesion – a phenomenon known as pathergy. Our recurring hook for pathergy will be this mosquito with a big red bump forming</w:t>
      </w:r>
    </w:p>
    <w:p>
      <w:r>
        <w:t xml:space="preserve">While you need to know the most about the classic form, you should be aware that there are other presentations such as </w:t>
      </w:r>
      <w:r>
        <w:t>veggitative</w:t>
      </w:r>
      <w:r>
        <w:t xml:space="preserve">, bullous, and pustular PG. Pustular PG is exactly as it sounds, mots of small pustules that rarely progress to ulcers. </w:t>
      </w:r>
    </w:p>
    <w:p>
      <w:r>
        <w:t xml:space="preserve">- If you’ve ever been attacked by ants, you can probably </w:t>
      </w:r>
      <w:r>
        <w:t>imaging</w:t>
      </w:r>
      <w:r>
        <w:t xml:space="preserve"> what being covered in a bunch of small pustules is like. </w:t>
      </w:r>
      <w:r>
        <w:t>So</w:t>
      </w:r>
      <w:r>
        <w:t xml:space="preserve"> to remind you of pustular PG, let’s give our guy a bunch of ant bites. As a note, this form is often associated with IBD. </w:t>
      </w:r>
    </w:p>
    <w:p>
      <w:r>
        <w:t xml:space="preserve">Now let’s shift our focus to his significant other next to him. Do you see how her blouse if ruffled </w:t>
      </w:r>
      <w:r>
        <w:t xml:space="preserve">and flowery, if you were a dermatologist you might even say vegetative? This is to remind you that the vegetative form of PG will form purulent verrucous or vegetative plaques and is the least aggressive form. Furthermore, it usually responds well to only conservative management and usually arises following trauma. On a test, the form of “trauma” is often a surgery, so we’ll have our woman resting her hand on her chest and give her a knife to hold next to the ruffles on her blouse. </w:t>
      </w:r>
    </w:p>
    <w:p>
      <w:r>
        <w:t xml:space="preserve">Some sources consider a condition known as neutrophilic dermatoses of the dorsal hand (or NDDH for short) to be a unique and rare form of pyoderma gangrenosum. I cannot say I disagree with this because I’m not a splitter, but NDDH also shares many features with sweet’s syndrome including a predilection for the dorsal hand. To remind you of neutrophilic dermatosis of the dorsal hand, we’ll </w:t>
      </w:r>
      <w:r>
        <w:t>add</w:t>
      </w:r>
      <w:r>
        <w:t xml:space="preserve"> cherries from sweets syndrome</w:t>
      </w:r>
      <w:r>
        <w:t xml:space="preserve"> to this sketch and place them on her dorsal hand. The lesions are also a mixture of sweets and PG and are described as red to violaceous ulcerative papules and plaques. </w:t>
      </w:r>
    </w:p>
    <w:p>
      <w:r>
        <w:t xml:space="preserve">As stated earlier, PG is often associated with an underlying condition and the next several hooks will be dedicated to covering the most notable of these. Fist and foremost, you HAVE TO KNOW inflammatory bowel disease is probably the most important association both clinically and for the test, so BURN the </w:t>
      </w:r>
      <w:r>
        <w:t xml:space="preserve">image of this spilled diarrhea like soda with this weird pink swirly </w:t>
      </w:r>
      <w:r>
        <w:t>straw  and</w:t>
      </w:r>
      <w:r>
        <w:t xml:space="preserve"> a lighter to remind you of inflammatory bowel disease. You should always look for underlying disease if you diagnose PG, and I might suggest starting with the GI tract, but other associations to consider include inflammatory arthritis, CML, monoclonal gammopathies, or really ANY hematologic disorder. We’ve included our IgA apple </w:t>
      </w:r>
      <w:r>
        <w:t xml:space="preserve">to remind you of IgA gammopathy, </w:t>
      </w:r>
      <w:r>
        <w:t xml:space="preserve">this pack of </w:t>
      </w:r>
      <w:r>
        <w:t>CaMeL</w:t>
      </w:r>
      <w:r>
        <w:t xml:space="preserve"> cancer sticks for CML, </w:t>
      </w:r>
      <w:r>
        <w:t xml:space="preserve">and some pain bolts to our character’s knee for arthritis… those pesky ant bites really do hurt though. </w:t>
      </w:r>
      <w:r>
        <w:t xml:space="preserve">Do you see this balloon animal? </w:t>
      </w:r>
      <w:r>
        <w:t>Kinda</w:t>
      </w:r>
      <w:r>
        <w:t xml:space="preserve"> a weird thing to just bring along with you smokes… We’ve simply included this hook because the bullous form of PG is typically seen in the setting of malignancy. </w:t>
      </w:r>
    </w:p>
    <w:p>
      <w:r>
        <w:t xml:space="preserve">Once you’ve evaluated for and treated any underlying conditions, treatment of pyoderma gangrenosum largely revolves immunosuppression. This comes in the form of topical or intralesional corticosteroids for mild disease to systemic immunosuppression for more severe. To remind you of topical steroids, we’ve included out “hydro” water bottles/cans, but if there is moderate to severe disease, first line is often systemic corticosteroids – let’s also include out big hydro-cooler to remind you that they will often need courses of systemic steroids. </w:t>
      </w:r>
    </w:p>
    <w:p>
      <w:r>
        <w:t xml:space="preserve">As you may already know if you’ve treated patients with PG, this disease can be very resistant to treatment and will require additional immunosuppressive medications to control. Namely, infliximab and cyclosporine are considered the treatment of choice for recalcitrant or severe disease. We’ve included our cyclosporine mushrooms in this sketch, and let’s throw in our TNF-alpha retro cellphone to help remind you of infliximab. </w:t>
      </w:r>
    </w:p>
    <w:p>
      <w:r>
        <w:t xml:space="preserve">- I love how the ants are marching off with the mushroom, it’s probably my favorite detail of the sketch. </w:t>
      </w:r>
    </w:p>
    <w:p>
      <w:r>
        <w:t xml:space="preserve">If the above treatments fail, there are many other immunosuppressive therapies that could be added such as dapsone, anakinra, </w:t>
      </w:r>
      <w:r>
        <w:t xml:space="preserve">adalimumab, </w:t>
      </w:r>
      <w:r>
        <w:t>etc</w:t>
      </w:r>
      <w:r>
        <w:t xml:space="preserve">… but this is where the art of medicine comes into play and will not be covered in depth for our purposes. </w:t>
      </w:r>
    </w:p>
    <w:p>
      <w:r>
        <w:t xml:space="preserve">Importantly, PG is a diagnosis of exclusion. You must rule out infection, vasculitis, vasculopathy, and malignancy which often includes an extensive laboratory work up, detailed review of systems, communication with their primary care provider, and biopsy. On biopsy you can expect to see tons of neutrophils with involvement of both the superficial and deep dermis – just like these ants in the superior portion of the sketch and the inferior portion of the sketch. </w:t>
      </w:r>
    </w:p>
    <w:p>
      <w:r>
        <w:t xml:space="preserve">Let’s review the hooks in this sketch so we can all get outside and enjoy some fresh air. First, our blueberry pie is to remind you of the irregular ulcers with overhanging and violaceous borders. They are often on the lower extremities – like the filling – and heal with atrophic scarring – the tissue. Patient’s often show pathergy which prompts new ulcer formation, remember the pathergy mosquito. </w:t>
      </w:r>
    </w:p>
    <w:p>
      <w:r>
        <w:t>The pustular which usually doesn’t form ulcers just lots of pustules like the ant bites on his leg and is usually associated with IBD.</w:t>
      </w:r>
    </w:p>
    <w:p>
      <w:r>
        <w:t xml:space="preserve">The vegetative is the least aggressive, like our sleeping woman, and results in purulent vegetative plaques often following trauma such as surgery. Recall the knife in her hand next to her vegetative blouse. </w:t>
      </w:r>
    </w:p>
    <w:p>
      <w:r>
        <w:t xml:space="preserve">A related condition is neutrophilic dermatosis of the dorsal hand which has features of sweets and PG and is shown by the sweet cherries on her dorsal hand. </w:t>
      </w:r>
    </w:p>
    <w:p>
      <w:r>
        <w:t>You have to look for associated conditions when you make the diagnosis of PG and some of the most notable include inflammatory bowel disease,</w:t>
      </w:r>
      <w:r>
        <w:t xml:space="preserve"> monoclonal IgA gammopathy, and CML but really any hematologic disorder can be associated. Remember that the balloon animal is near the CML cancer </w:t>
      </w:r>
      <w:r>
        <w:t xml:space="preserve">sticks to recall that the bullous form occurs more commonly in the setting of malignancy. Also recall the pain bolts by the </w:t>
      </w:r>
      <w:r>
        <w:t>mans</w:t>
      </w:r>
      <w:r>
        <w:t xml:space="preserve"> knee to remember inflammatory arthritis. </w:t>
      </w:r>
    </w:p>
    <w:p/>
    <w:p>
      <w:r>
        <w:t xml:space="preserve">Treatment of PG revolves around immunosuppression. Topical steroids to mild disease – remember the hydro water cans – and systemic corticosteroids +/- additional immunosuppressants for mild-severe disease. However, if recalcitrant or very severe, infliximab and cyclosporine will be the treatment of choice so we’ve put the cyclosporine mushrooms and TNF-alpha inhibitor cell phone together. </w:t>
      </w:r>
    </w:p>
    <w:p>
      <w:r>
        <w:t xml:space="preserve">Lastly, remember that you have to exclude all other possible etiologies and this often means biopsy and on histology you expect to see neutrophils both superficially and deep just like the ants all over this sketch. </w:t>
      </w:r>
    </w:p>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Classification</w:t>
            </w:r>
          </w:p>
        </w:tc>
        <w:tc>
          <w:tcPr>
            <w:tcW w:type="dxa" w:w="4320"/>
          </w:tcPr>
          <w:p>
            <w:r>
              <w:t>Neutrophilic dermatosis; sterile inflammatory ulceration</w:t>
            </w:r>
          </w:p>
        </w:tc>
      </w:tr>
      <w:tr>
        <w:tc>
          <w:tcPr>
            <w:tcW w:type="dxa" w:w="4320"/>
          </w:tcPr>
          <w:p>
            <w:r>
              <w:rPr>
                <w:b/>
              </w:rPr>
              <w:t>Pathergy</w:t>
            </w:r>
          </w:p>
        </w:tc>
        <w:tc>
          <w:tcPr>
            <w:tcW w:type="dxa" w:w="4320"/>
          </w:tcPr>
          <w:p>
            <w:r>
              <w:t>Lesions develop/worsen at sites of trauma; avoid unnecessary debridement</w:t>
            </w:r>
          </w:p>
        </w:tc>
      </w:tr>
      <w:tr>
        <w:tc>
          <w:tcPr>
            <w:tcW w:type="dxa" w:w="4320"/>
          </w:tcPr>
          <w:p>
            <w:r>
              <w:rPr>
                <w:b/>
              </w:rPr>
              <w:t>Classic ulcer</w:t>
            </w:r>
          </w:p>
        </w:tc>
        <w:tc>
          <w:tcPr>
            <w:tcW w:type="dxa" w:w="4320"/>
          </w:tcPr>
          <w:p>
            <w:r>
              <w:t>Painful; violaceous undermined/overhanging border; anterior lower leg most common site</w:t>
            </w:r>
          </w:p>
        </w:tc>
      </w:tr>
      <w:tr>
        <w:tc>
          <w:tcPr>
            <w:tcW w:type="dxa" w:w="4320"/>
          </w:tcPr>
          <w:p>
            <w:r>
              <w:rPr>
                <w:b/>
              </w:rPr>
              <w:t>Vegetative form</w:t>
            </w:r>
          </w:p>
        </w:tc>
        <w:tc>
          <w:tcPr>
            <w:tcW w:type="dxa" w:w="4320"/>
          </w:tcPr>
          <w:p>
            <w:r>
              <w:t>Least aggressive; verrucous/exophytic plaques; responds to conservative therapy; often post-surgical</w:t>
            </w:r>
          </w:p>
        </w:tc>
      </w:tr>
      <w:tr>
        <w:tc>
          <w:tcPr>
            <w:tcW w:type="dxa" w:w="4320"/>
          </w:tcPr>
          <w:p>
            <w:r>
              <w:rPr>
                <w:b/>
              </w:rPr>
              <w:t>Bullous form</w:t>
            </w:r>
          </w:p>
        </w:tc>
        <w:tc>
          <w:tcPr>
            <w:tcW w:type="dxa" w:w="4320"/>
          </w:tcPr>
          <w:p>
            <w:r>
              <w:t>Haemorrhagic bullae; associated with haematologic malignancies (AML)</w:t>
            </w:r>
          </w:p>
        </w:tc>
      </w:tr>
      <w:tr>
        <w:tc>
          <w:tcPr>
            <w:tcW w:type="dxa" w:w="4320"/>
          </w:tcPr>
          <w:p>
            <w:r>
              <w:rPr>
                <w:b/>
              </w:rPr>
              <w:t>Pustular form</w:t>
            </w:r>
          </w:p>
        </w:tc>
        <w:tc>
          <w:tcPr>
            <w:tcW w:type="dxa" w:w="4320"/>
          </w:tcPr>
          <w:p>
            <w:r>
              <w:t>Multiple sterile pustules; associated with IBD</w:t>
            </w:r>
          </w:p>
        </w:tc>
      </w:tr>
      <w:tr>
        <w:tc>
          <w:tcPr>
            <w:tcW w:type="dxa" w:w="4320"/>
          </w:tcPr>
          <w:p>
            <w:r>
              <w:rPr>
                <w:b/>
              </w:rPr>
              <w:t>Systemic associations</w:t>
            </w:r>
          </w:p>
        </w:tc>
        <w:tc>
          <w:tcPr>
            <w:tcW w:type="dxa" w:w="4320"/>
          </w:tcPr>
          <w:p>
            <w:r>
              <w:t>IBD (especially UC), rheumatoid arthritis, haematologic disorders, monoclonal gammopathy</w:t>
            </w:r>
          </w:p>
        </w:tc>
      </w:tr>
      <w:tr>
        <w:tc>
          <w:tcPr>
            <w:tcW w:type="dxa" w:w="4320"/>
          </w:tcPr>
          <w:p>
            <w:r>
              <w:rPr>
                <w:b/>
              </w:rPr>
              <w:t>Peristomal PG</w:t>
            </w:r>
          </w:p>
        </w:tc>
        <w:tc>
          <w:tcPr>
            <w:tcW w:type="dxa" w:w="4320"/>
          </w:tcPr>
          <w:p>
            <w:r>
              <w:t>Around ileostomy/colostomy sites; pathergy important</w:t>
            </w:r>
          </w:p>
        </w:tc>
      </w:tr>
      <w:tr>
        <w:tc>
          <w:tcPr>
            <w:tcW w:type="dxa" w:w="4320"/>
          </w:tcPr>
          <w:p>
            <w:r>
              <w:rPr>
                <w:b/>
              </w:rPr>
              <w:t>Histology</w:t>
            </w:r>
          </w:p>
        </w:tc>
        <w:tc>
          <w:tcPr>
            <w:tcW w:type="dxa" w:w="4320"/>
          </w:tcPr>
          <w:p>
            <w:r>
              <w:t>Dense neutrophilic infiltrate; non-specific; must exclude infection/vasculitis</w:t>
            </w:r>
          </w:p>
        </w:tc>
      </w:tr>
      <w:tr>
        <w:tc>
          <w:tcPr>
            <w:tcW w:type="dxa" w:w="4320"/>
          </w:tcPr>
          <w:p>
            <w:r>
              <w:rPr>
                <w:b/>
              </w:rPr>
              <w:t>Diagnosis</w:t>
            </w:r>
          </w:p>
        </w:tc>
        <w:tc>
          <w:tcPr>
            <w:tcW w:type="dxa" w:w="4320"/>
          </w:tcPr>
          <w:p>
            <w:r>
              <w:t>Diagnosis of exclusion; Paracelsus score can assist</w:t>
            </w:r>
          </w:p>
        </w:tc>
      </w:tr>
      <w:tr>
        <w:tc>
          <w:tcPr>
            <w:tcW w:type="dxa" w:w="4320"/>
          </w:tcPr>
          <w:p>
            <w:r>
              <w:rPr>
                <w:b/>
              </w:rPr>
              <w:t>Treatment</w:t>
            </w:r>
          </w:p>
        </w:tc>
        <w:tc>
          <w:tcPr>
            <w:tcW w:type="dxa" w:w="4320"/>
          </w:tcPr>
          <w:p>
            <w:r>
              <w:t>Topical/systemic corticosteroids; ciclosporin; infliximab (especially IBD-associated); dapsone</w:t>
            </w:r>
          </w:p>
        </w:tc>
      </w:tr>
      <w:tr>
        <w:tc>
          <w:tcPr>
            <w:tcW w:type="dxa" w:w="4320"/>
          </w:tcPr>
          <w:p>
            <w:r>
              <w:rPr>
                <w:b/>
              </w:rPr>
              <w:t>Scarring</w:t>
            </w:r>
          </w:p>
        </w:tc>
        <w:tc>
          <w:tcPr>
            <w:tcW w:type="dxa" w:w="4320"/>
          </w:tcPr>
          <w:p>
            <w:r>
              <w:t>Atrophic cribriform scarring on healing</w:t>
            </w:r>
          </w:p>
        </w:tc>
      </w:tr>
    </w:tbl>
    <w:p/>
    <w:p>
      <w:r>
        <w:br w:type="page"/>
      </w:r>
    </w:p>
    <w:p>
      <w:pPr>
        <w:pStyle w:val="Heading2"/>
      </w:pPr>
      <w:r>
        <w:t>3. Acne Vulgaris - Clinical Features, Pathogenesis &amp; Treatment</w:t>
      </w:r>
    </w:p>
    <w:p>
      <w:pPr>
        <w:pStyle w:val="Heading3"/>
      </w:pPr>
      <w:r>
        <w:t>Transcript</w:t>
      </w:r>
    </w:p>
    <w:p>
      <w:r>
        <w:rPr>
          <w:b/>
          <w:bCs/>
        </w:rPr>
        <w:t>Acne.mp4 — Acne Vulgaris: Clinical Features &amp; Pathogenesis</w:t>
      </w:r>
    </w:p>
    <w:p>
      <w:r>
        <w:t xml:space="preserve">Welcome to Mount Pustule, a chilly peak where the ice-capped mountain kind of resembles the pustules seen in acne. Because of this, our series for acne will take us through different mountain treks and maybe even a volcano. And the first </w:t>
      </w:r>
      <w:r>
        <w:t>dermatographics</w:t>
      </w:r>
      <w:r>
        <w:t xml:space="preserve"> of this series will cover the clinical features of acne vulgaris. Before we start climbing up Mount Pustule, </w:t>
      </w:r>
      <w:r>
        <w:t>take a look</w:t>
      </w:r>
      <w:r>
        <w:t xml:space="preserve"> at this first sight. An abnormal follicular plant with carrots, representing the pathogenesis behind acne, which is abnormal follicular keratinization. Nearby, meet the testosterone man with a dihydro tank. That is one pumped-up tour guide. He symbolizes another driver of acne, which is androgens, especially dihydrotestosterone and testosterone. And check out that large bottle of cologne he's holding, which kind of looks like an enlarged sebaceous gland, reminding us of the increased growth of sebaceous glands leading to more sebum production. At the start of the trail, we pass by this cute bush made of purple rods, which is here to remind us of </w:t>
      </w:r>
      <w:r>
        <w:t>Cutibacterium</w:t>
      </w:r>
      <w:r>
        <w:t xml:space="preserve"> acnes being a gram-positive anaerobic rod. </w:t>
      </w:r>
      <w:r>
        <w:t>Cutibacterium</w:t>
      </w:r>
      <w:r>
        <w:t xml:space="preserve"> acnes, or C. acnes, can trigger acne through a few different mechanisms, which we'll cover on the other side of the trail. This toll booth, which charges two cents, represents the activation of toll-like receptor two. C. acnes </w:t>
      </w:r>
      <w:r>
        <w:t>triggers</w:t>
      </w:r>
      <w:r>
        <w:t xml:space="preserve"> this receptor on macrophages. To help you remember this, the toll booth window is shaped like a macro cage. Toll-like receptor two, or TLR2, can induce pro-inflammatory cytokines like IL-1 alpha. IL-1 alpha is represented by this man giving a refund of one cent. Not a bad deal to get a hike up Mount Pustule. And take a closer look at that man. He is an EMT first responder, representing the first responder of our immune system, which are neutrophils. This is important because cytokines like IL-1 alpha attract neutrophils. On this trail, we adhere to the rules. This sign strictly ordering no loitering, please, emphasizing the N, L, R, and P, represents the activation of NLRP3, which is a part of the inflammasome of neutrophils and monocytes. To keep our hikers safe, we have a cop on every trail. This cop with a number three badge on his hat symbolizes that C. acnes </w:t>
      </w:r>
      <w:r>
        <w:t>produces</w:t>
      </w:r>
      <w:r>
        <w:t xml:space="preserve"> coproporphyrin three, which fluoresces under a Wood's lamp. This is shown by the cop holding a glowing purple wooden lamp. Further up the trail, this sign prohibiting sugar and dairy symbolizes that although dietary roles are unclear in the pathogenesis of acne, skim milk, whey protein, and high </w:t>
      </w:r>
      <w:r>
        <w:t>glycemic</w:t>
      </w:r>
      <w:r>
        <w:t xml:space="preserve"> loads may contribute. They are really killing the fun on this trail. Where are all the hikers? We've got our first one here. This woman holding a weekly agenda with acne reminds us that women may experience flares of acne about a week prior to menstruation. Okay, it's getting kind of chilly. Let's melt some of this ice in the next graphic where we cover acne treatments. See you there.</w:t>
      </w:r>
    </w:p>
    <w:p>
      <w:r w:rsidRPr="006A0A81">
        <w:pict w14:anchorId="5FC892D7">
          <v:rect id="_x0000_i1031" style="width:0;height:.75pt" o:hralign="center" o:hrstd="t" o:hr="t" fillcolor="#a0a0a0" stroked="f"/>
        </w:pict>
      </w:r>
    </w:p>
    <w:p>
      <w:r>
        <w:rPr>
          <w:b/>
          <w:bCs/>
        </w:rPr>
      </w:r>
    </w:p>
    <w:p>
      <w:r>
        <w:rPr>
          <w:b/>
          <w:bCs/>
        </w:rPr>
        <w:t>Acne_2.mp4 — Acne Treatments</w:t>
      </w:r>
    </w:p>
    <w:p>
      <w:r>
        <w:t xml:space="preserve">In this </w:t>
      </w:r>
      <w:r>
        <w:t>dermatographics</w:t>
      </w:r>
      <w:r>
        <w:t>, we'll go over acne treatments. We've made it beyond the peak of Mount Pustule, where we encounter mountains with ice caps that are starting to melt. The melting ice caps represent the treatment of pustules, since we're talking about acne treatments.</w:t>
      </w:r>
    </w:p>
    <w:p>
      <w:r>
        <w:t xml:space="preserve">There are many first-line treatments for acne, starting with the asteroid to represent topical retinoids. This asteroid is crashing into a toll booth to symbolize that topical retinoids can downregulate toll-like receptor two, or TLR2 expression. This helps in reducing inflammation and </w:t>
      </w:r>
      <w:r>
        <w:t>comedone</w:t>
      </w:r>
      <w:r>
        <w:t xml:space="preserve"> formation.</w:t>
      </w:r>
    </w:p>
    <w:p>
      <w:r>
        <w:t>Next up, we'll cover antibiotics used to treat acne, shown by the Great Wall getting wrecked. This is because bacteria have cell walls, so a wall getting wrecked represents antibiotics. And look at what's destroying that wall, a Benz. The Benz represents benzoyl peroxide. The wall also has azaleas growing on it for azelaic acid.</w:t>
      </w:r>
    </w:p>
    <w:p>
      <w:r>
        <w:t xml:space="preserve">The clean </w:t>
      </w:r>
      <w:r>
        <w:t>clinda</w:t>
      </w:r>
      <w:r>
        <w:t xml:space="preserve"> cashier stands for clindamycin, and the hiker snacking on dim sum represents dapsone. Next, the red crow represents erythromycin, which is a macrolide. The climber snacking on salty sodium peanuts with </w:t>
      </w:r>
      <w:r>
        <w:t>sulfur</w:t>
      </w:r>
      <w:r>
        <w:t xml:space="preserve"> symbolizes sodium sulfacetamide and </w:t>
      </w:r>
      <w:r>
        <w:t>sulfur</w:t>
      </w:r>
      <w:r>
        <w:t>. The last antibiotic is shown by the cycle, depicting tetracyclines.</w:t>
      </w:r>
    </w:p>
    <w:p>
      <w:r>
        <w:t xml:space="preserve">Let's move on to other acne treatments. For hormone-related acne in females, two medications can be added to the management. The first is spironolactone, shown by the female hiker holding her spiral notebook. It works by treating hormonally influenced acne by blocking androgen receptors. The other hormone-related treatment is oral contraceptives, shown by the female holding the OCP pill box. There are three OCPs that are FDA approved for acne. The first is shown by her stepping onto a rock to symbolize </w:t>
      </w:r>
      <w:r>
        <w:t>estrostep</w:t>
      </w:r>
      <w:r>
        <w:t>. She's also saying Yaz to represent Yaz. And finally, she's holding up an ortho bone to represent ortho-</w:t>
      </w:r>
      <w:r>
        <w:t>tricyclen</w:t>
      </w:r>
      <w:r>
        <w:t>.</w:t>
      </w:r>
    </w:p>
    <w:p>
      <w:r>
        <w:t>The girl dressed up for the Met Gala represents metformin. She's holding a polycystic ovarian purse, illustrating that metformin is particularly useful in managing acne related to polycystic ovarian syndrome. Lastly, the icy asteroid represents isotretinoin, the most potent medication used in severe cases of acne.</w:t>
      </w:r>
    </w:p>
    <w:p>
      <w:r>
        <w:t xml:space="preserve">Let's review the symbols. We started our trek with the snow melting, symbolizing the melting of pustules, since we are covering acne treatments. The first asteroid represented topical retinoids, and it crashed into the two-cent toll booth, depicting the action of topical retinoids in downregulating toll-like receptor two expression. The Great Wall being wrecked represents antibiotics wrecking bacteria, and bacteria have cell walls. These symbols are benzoyl peroxide, azaleas for azelaic acid, the clean </w:t>
      </w:r>
      <w:r>
        <w:t>clinda</w:t>
      </w:r>
      <w:r>
        <w:t xml:space="preserve"> cashier for clindamycin, the hiker eating dim sum for dapsone, the red crow for erythromycin, and the salty sodium and </w:t>
      </w:r>
      <w:r>
        <w:t>sulfur</w:t>
      </w:r>
      <w:r>
        <w:t xml:space="preserve"> peanuts, symbolizing sodium sulfacetamide and </w:t>
      </w:r>
      <w:r>
        <w:t>sulfur</w:t>
      </w:r>
      <w:r>
        <w:t xml:space="preserve">. The last antibiotic was shown by the cycle for oral tetracyclines. The female with a spiral notebook represented spironolactone, while the female holding OCPs represented oral contraceptive pills. These include </w:t>
      </w:r>
      <w:r>
        <w:t>estrostep</w:t>
      </w:r>
      <w:r>
        <w:t>, hence her stepping up onto a rock, and she's saying Yaz for Yaz, and finally, she's holding an ortho bone for ortho-</w:t>
      </w:r>
      <w:r>
        <w:t>tricyclen</w:t>
      </w:r>
      <w:r>
        <w:t>. The woman dressed up for the Met Gala with a polycystic ovarian-shaped purse underscores metformin as a treatment, especially useful for patients with PCOS. Lastly, the icy asteroid reminded us of isotretinoin, which is used in severe cases.</w:t>
      </w:r>
    </w:p>
    <w:p>
      <w:r>
        <w:t>All this hiking is making me hungry. Let's head over to the volcano cafe to refuel.</w:t>
      </w:r>
    </w:p>
    <w:p>
      <w:r/>
    </w:p>
    <w:p>
      <w:r/>
      <w:r>
        <w:rPr>
          <w:b/>
          <w:bCs/>
        </w:rPr>
        <w:t>Acne_</w:t>
      </w:r>
      <w:r>
        <w:rPr>
          <w:b/>
          <w:bCs/>
        </w:rPr>
        <w:t>3</w:t>
      </w:r>
      <w:r>
        <w:rPr>
          <w:b/>
          <w:bCs/>
        </w:rPr>
        <w:t xml:space="preserve">.mp4 </w:t>
      </w:r>
    </w:p>
    <w:p>
      <w:r>
        <w:t>Here is the transcription of the audio from your video file:</w:t>
      </w:r>
    </w:p>
    <w:p>
      <w:r w:rsidRPr="00E74299">
        <w:pict w14:anchorId="208F460B">
          <v:rect id="_x0000_i1039" style="width:476.5pt;height:1.5pt" o:hrpct="0" o:hralign="center" o:hrstd="t" o:hr="t" fillcolor="#a0a0a0" stroked="f"/>
        </w:pict>
      </w:r>
    </w:p>
    <w:p>
      <w:r>
        <w:t xml:space="preserve">In this episode of </w:t>
      </w:r>
      <w:r>
        <w:t>Dermatographics</w:t>
      </w:r>
      <w:r>
        <w:t>, we're dining in at a volcano-themed restaurant to cover the different types of acne.</w:t>
      </w:r>
    </w:p>
    <w:p>
      <w:r>
        <w:t xml:space="preserve">Let's meet the first patron. This "full man" symbolizes acne fulminans. He's eating a bloody, friable steak to represent that the lesions in acne fulminans are usually friable with </w:t>
      </w:r>
      <w:r>
        <w:t>hemorrhagic</w:t>
      </w:r>
      <w:r>
        <w:t xml:space="preserve"> crust. And notice that shirt with a rib design and holes, to represent the sterile osteolytic bone lesions that most commonly occur on the sternum and clavicle. On his dining table, he's eating </w:t>
      </w:r>
      <w:r>
        <w:t>off of</w:t>
      </w:r>
      <w:r>
        <w:t xml:space="preserve"> a moon-shaped plate to symbolize that oral corticosteroids are part of the treatment for acne fulminans. After a bloody friable steak, he's indulging in some icy asteroid dessert, representing that isotretinoin is also part of the treatment. And notice how that asteroid dessert is crumbling. This is a symbol for patients who are on isotretinoin who might develop acne fulminans. If this occurs, the isotretinoin dose should be decreased immediately.</w:t>
      </w:r>
    </w:p>
    <w:p>
      <w:r>
        <w:rPr>
          <w:i/>
          <w:iCs/>
        </w:rPr>
        <w:t>(Rumbling sound effect)</w:t>
      </w:r>
      <w:r>
        <w:t xml:space="preserve"> Is that an erupting volcano? Wow, they got a full dining experience here.</w:t>
      </w:r>
    </w:p>
    <w:p>
      <w:r>
        <w:t xml:space="preserve">The erupting volcano represents the severe eruptive nodulocystic acne lesions seen in acne </w:t>
      </w:r>
      <w:r>
        <w:t>conglobata</w:t>
      </w:r>
      <w:r>
        <w:t xml:space="preserve">. Unlike acne fulminans, this type of acne has no internal or systemic manifestations. You can think of it as being only external, kind of like how </w:t>
      </w:r>
      <w:r>
        <w:t>all of</w:t>
      </w:r>
      <w:r>
        <w:t xml:space="preserve"> this lava has externalized. The small volcanoes around the larger volcano represent sinus tract formation that's also seen in acne </w:t>
      </w:r>
      <w:r>
        <w:t>conglobata</w:t>
      </w:r>
      <w:r>
        <w:t xml:space="preserve">. And notice how the lava is yellow and red. This represents that suppuration is characteristic, with thick yellow blood-tinged fluid that can be seen oozing out of the lesions. The volcanoes are also shaped like cone domes to help you remember that secondary </w:t>
      </w:r>
      <w:r>
        <w:t>comedones</w:t>
      </w:r>
      <w:r>
        <w:t xml:space="preserve"> can be white, firm, cyst-like, or </w:t>
      </w:r>
      <w:r>
        <w:t>polyporous</w:t>
      </w:r>
      <w:r>
        <w:t xml:space="preserve">, which is a cluster of blackheads. The moon behind the volcano represents that patients may need to pre-treat with prednisone to avoid acne fulminans. And finally, that icy asteroid is trying to cool off the lava spewing out of the volcano, to represent that isotretinoin is also a part of the treatment plan for patients with acne </w:t>
      </w:r>
      <w:r>
        <w:t>conglobata</w:t>
      </w:r>
      <w:r>
        <w:t>.</w:t>
      </w:r>
    </w:p>
    <w:p>
      <w:r>
        <w:t xml:space="preserve">Next up, the mechanic represents acne </w:t>
      </w:r>
      <w:r>
        <w:t>mechanica</w:t>
      </w:r>
      <w:r>
        <w:t xml:space="preserve">. He's wearing a helmet and a backpack to represent that repeated </w:t>
      </w:r>
      <w:r>
        <w:t>friction</w:t>
      </w:r>
      <w:r>
        <w:t xml:space="preserve"> or pressure can lead to obstruction of the pilosebaceous unit from items like backpacks and helmets, and this can result in acne.</w:t>
      </w:r>
    </w:p>
    <w:p>
      <w:r>
        <w:t xml:space="preserve">Moving on, the man with a swollen face represents solid facial </w:t>
      </w:r>
      <w:r>
        <w:t>edema</w:t>
      </w:r>
      <w:r>
        <w:t xml:space="preserve"> in acne. This is characterized by swelling in the midline face and cheeks, as shown by the swollen face and cheeks. He's chopping wood to represent that </w:t>
      </w:r>
      <w:r>
        <w:t>woody,</w:t>
      </w:r>
      <w:r>
        <w:t xml:space="preserve"> non-pitting induration may also be present.</w:t>
      </w:r>
    </w:p>
    <w:p>
      <w:r>
        <w:t>Next up, the Black man putting gel on his hair represents pomade acne, which is more common in African Americans using greasy or oily grooming substances on the scalp. Hence why he's gelling up his hair.</w:t>
      </w:r>
    </w:p>
    <w:p>
      <w:r>
        <w:t xml:space="preserve">The itchy woman by the entrance of the restaurant represents acne </w:t>
      </w:r>
      <w:r>
        <w:t>excoriée</w:t>
      </w:r>
      <w:r>
        <w:t xml:space="preserve">. She's a sad young woman to show that acne </w:t>
      </w:r>
      <w:r>
        <w:t>excoriée</w:t>
      </w:r>
      <w:r>
        <w:t xml:space="preserve"> usually affects young women and is often associated with underlying depression or anxiety. She's got a perfectly organized shelf behind her to represent that acne </w:t>
      </w:r>
      <w:r>
        <w:t>excoriée</w:t>
      </w:r>
      <w:r>
        <w:t xml:space="preserve"> can also be associated with obsessive-compulsive disorder. And those claw </w:t>
      </w:r>
      <w:r>
        <w:t>marks on her face represent that self-mutilation of imagined or mild acne lesions can lead to the excoriated crusted erosions that's often seen in this condition.</w:t>
      </w:r>
    </w:p>
    <w:p>
      <w:r>
        <w:t xml:space="preserve">On the other side, a baby represents neonatal acne. The baby is eating spaghetti with meatballs to represent that KOH may show </w:t>
      </w:r>
      <w:r>
        <w:rPr>
          <w:i/>
          <w:iCs/>
        </w:rPr>
        <w:t>Malassezia</w:t>
      </w:r>
      <w:r>
        <w:t>, which is often characterized by the spaghetti and meatball appearance under the microscope. The baby is holding a spoon at its nose while sitting on a bridge to represent that the cheeks and nasal bridge are common sites of involvement. The baby's mother holding a sebaceous oil bottle represents that neonatal acne is likely related to the stimulation of the sebaceous glands by maternal androgens or transient androgen production, as shown by the android that she's holding.</w:t>
      </w:r>
    </w:p>
    <w:p>
      <w:r>
        <w:t xml:space="preserve">Next up, the woman putting on makeup represents acne </w:t>
      </w:r>
      <w:r>
        <w:t>cosmetica</w:t>
      </w:r>
      <w:r>
        <w:t>, which is another variant.</w:t>
      </w:r>
    </w:p>
    <w:p>
      <w:r>
        <w:t xml:space="preserve">In the middle of the restaurant, we have the man around a chlorinated pool to represent chloracne. The pool is Aeropostale brand to represent that this is a type of occupational acne caused by exposure to </w:t>
      </w:r>
      <w:r>
        <w:t>chlorinated</w:t>
      </w:r>
      <w:r>
        <w:t xml:space="preserve"> aromatic hydrocarbons. And notice how it's full of orange dye. The orange dye represents the association with Agent Orange being contaminated with dioxin, which is a chlorinated hydrocarbon. There are certain sites that chloracne typically affects, and this is shown by the man wearing floaters in his armpits to represent the axilla. He also has a little floater by his groin area to represent that the scrotum can also commonly be involved. His ears are covered up with protective gear to represent that the </w:t>
      </w:r>
      <w:r>
        <w:t>retroauricular</w:t>
      </w:r>
      <w:r>
        <w:t xml:space="preserve"> area is also commonly affected. And finally, the icy asteroid about to crash into the pool represents that isotretinoin is the treatment of choice for chloracne.</w:t>
      </w:r>
    </w:p>
    <w:p>
      <w:r>
        <w:t xml:space="preserve">They have more than just volcanoes here. They have radiation light bulbs to represent radiation acne, which can be seen </w:t>
      </w:r>
      <w:r>
        <w:t>as a consequence of</w:t>
      </w:r>
      <w:r>
        <w:t xml:space="preserve"> radiation treatments.</w:t>
      </w:r>
    </w:p>
    <w:p>
      <w:r>
        <w:t>Finally, we'll cover acne related to endocrinology causes.</w:t>
      </w:r>
    </w:p>
    <w:p>
      <w:r>
        <w:t xml:space="preserve">The woman with a cystic ovarian purse represents polycystic ovarian syndrome. And she's wearing a mask around her chin and jawline to represent that adult women with PCOS may have acne along the jawline or lower face when it's related to hormonal pathogenesis. The workup for this is shown by her holding a test to show elevated total testosterone production. And the test has a photo of an ovary on it to represent that elevated testosterone is a sign of the ovaries producing androgens. In front of her, check out this woman wearing an adrenal beanie cap. This symbol mirrors the appearance of the adrenal glands sitting on top of the kidneys, kind of like a beanie cap. She represents that adrenal glands can also be a source of androgens. And </w:t>
      </w:r>
      <w:r>
        <w:t>typically</w:t>
      </w:r>
      <w:r>
        <w:t xml:space="preserve"> the labs will show elevated 17-hydroxyprogesterone. And this is shown by her being a pro athlete with the number 17 on her jersey and her hat. Labs can also show an elevated DHEAS, represented by her snacking on D's nuts. Sorry, I know, but hopefully that's memorable. This may be a sign of congenital adrenal hyperplasia, or CAH, which is due to a defect in one of two enzymes. The first is shown by her 21-year-old ID to represent 21-hydroxylase. And check out her cup of hydrating water from 7-Eleven to show that 11-hydroxylase is also another enzyme that can result in congenital adrenal hyperplasia.</w:t>
      </w:r>
    </w:p>
    <w:p>
      <w:r>
        <w:t xml:space="preserve">Let's take one more look at </w:t>
      </w:r>
      <w:r>
        <w:t>all of</w:t>
      </w:r>
      <w:r>
        <w:t xml:space="preserve"> the symbols that we covered.</w:t>
      </w:r>
    </w:p>
    <w:p>
      <w:r>
        <w:t>We're eating at a volcano-themed restaurant to cover different acne variants.</w:t>
      </w:r>
    </w:p>
    <w:p>
      <w:r>
        <w:t xml:space="preserve">The "full man" represents acne fulminans, and he's eating a friable bloody steak to represent that lesions are usually friable with </w:t>
      </w:r>
      <w:r>
        <w:t>hemorrhagic</w:t>
      </w:r>
      <w:r>
        <w:t xml:space="preserve"> crust. His shirt with a rib design and holes represents the sterile osteolytic bone lesions that are common in this condition, and that </w:t>
      </w:r>
      <w:r>
        <w:t xml:space="preserve">usually affects the sternum and clavicle. He's eating </w:t>
      </w:r>
      <w:r>
        <w:t>off of</w:t>
      </w:r>
      <w:r>
        <w:t xml:space="preserve"> a moon plate to represent oral corticosteroids, and the dessert he's eating is an icy asteroid representing oral isotretinoin, both of which are used for treatment. That icy asteroid is crumbling to represent that if a patient on isotretinoin develops acne fulminans, the dose of the isotretinoin should be decreased immediately.</w:t>
      </w:r>
    </w:p>
    <w:p>
      <w:r>
        <w:t xml:space="preserve">The volcano behind him represented acne </w:t>
      </w:r>
      <w:r>
        <w:t>conglobata</w:t>
      </w:r>
      <w:r>
        <w:t xml:space="preserve">. It's erupting to show the severe eruptive nodulocystic acne associated with this condition. This is represented by the large cystic acne-like balls of lava. And they're spewing out of the volcano to represent that typically systemic manifestations do not occur in acne </w:t>
      </w:r>
      <w:r>
        <w:t>conglobata</w:t>
      </w:r>
      <w:r>
        <w:t xml:space="preserve">, unlike acne fulminans. The small volcanoes around it represent sinus tract formation, and the lava is yellow and red to represent the classic thick yellow blood-tinged fluid that can be present in the suppuration. The volcanoes are shaped like little cone domes to represent secondary </w:t>
      </w:r>
      <w:r>
        <w:t>comedones</w:t>
      </w:r>
      <w:r>
        <w:t xml:space="preserve"> that can be white, firm, cyst-like, or </w:t>
      </w:r>
      <w:r>
        <w:t>polyporous</w:t>
      </w:r>
      <w:r>
        <w:t>. There's a moon behind the volcano to represent that patients may need pre-treatment with prednisone to avoid progression to acne fulminans. The icy asteroid cooling off the lava represents isotretinoin as an additional part of the treatment.</w:t>
      </w:r>
    </w:p>
    <w:p>
      <w:r>
        <w:t xml:space="preserve">The mechanic stands in to represent acne </w:t>
      </w:r>
      <w:r>
        <w:t>mechanica</w:t>
      </w:r>
      <w:r>
        <w:t>. And he's wearing a helmet and a backpack to represent that items like backpacks and helmets can lead to repeated friction or pressure, resulting in obstruction of pilosebaceous units causing the formation of acne.</w:t>
      </w:r>
    </w:p>
    <w:p>
      <w:r>
        <w:t xml:space="preserve">The man with a swollen face represents solid facial </w:t>
      </w:r>
      <w:r>
        <w:t>edema</w:t>
      </w:r>
      <w:r>
        <w:t xml:space="preserve"> in acne, and he's chopping wood to represent the woody, non-pitting induration that can be present.</w:t>
      </w:r>
    </w:p>
    <w:p>
      <w:r>
        <w:t>The Black man putting on hair gel represents pomade acne, which is more common in African Americans using greasy or oily grooming products.</w:t>
      </w:r>
    </w:p>
    <w:p>
      <w:r>
        <w:t xml:space="preserve">The itchy woman symbolizes acne </w:t>
      </w:r>
      <w:r>
        <w:t>excoriée</w:t>
      </w:r>
      <w:r>
        <w:t>, and she's sad and young to show that it typically affects young women and is associated with underlying depression and anxiety. She has a perfectly organized shelf behind her to show that it's also associated with OCD. The claw marks on her face remind us that self-mutilation can lead to excoriated crusted erosions that can be seen in this condition.</w:t>
      </w:r>
    </w:p>
    <w:p>
      <w:r>
        <w:t xml:space="preserve">The baby represents neonatal acne, and it's eating spaghetti and meatballs to represent that KOH may show </w:t>
      </w:r>
      <w:r>
        <w:rPr>
          <w:i/>
          <w:iCs/>
        </w:rPr>
        <w:t>Malassezia</w:t>
      </w:r>
      <w:r>
        <w:t>. The baby is holding a spoon at its nose while standing on a bridge to represent that the cheeks and the nasal bridge are common sites. The baby's mom is holding an android and a sebum bottle to remind us that neonatal acne is likely related to stimulation of the sebaceous glands by maternal androgens.</w:t>
      </w:r>
    </w:p>
    <w:p>
      <w:r>
        <w:t xml:space="preserve">The woman putting on makeup represents acne </w:t>
      </w:r>
      <w:r>
        <w:t>cosmetica</w:t>
      </w:r>
      <w:r>
        <w:t>.</w:t>
      </w:r>
    </w:p>
    <w:p>
      <w:r>
        <w:t xml:space="preserve">And the man standing in front of the chlorinated pool stands in to symbolize chloracne. The pool is Aeropostale brand to remind </w:t>
      </w:r>
      <w:r>
        <w:t>us</w:t>
      </w:r>
      <w:r>
        <w:t xml:space="preserve"> that chloracne is caused by chlorinated aromatic hydrocarbons. It's full of orange dye to represent that Agent Orange contaminated with dioxin can trigger this condition. The sites on the body </w:t>
      </w:r>
      <w:r>
        <w:t>most commonly affected</w:t>
      </w:r>
      <w:r>
        <w:t xml:space="preserve"> include the axilla, shown by the floaters in the armpits; the scrotum, shown by the floater in the groin area; and the </w:t>
      </w:r>
      <w:r>
        <w:t>retroauricular</w:t>
      </w:r>
      <w:r>
        <w:t xml:space="preserve"> area, shown by the protective gear around his ears. The icy asteroid crashing into the pool represents isotretinoin as the treatment of choice.</w:t>
      </w:r>
    </w:p>
    <w:p>
      <w:r>
        <w:t>Radiation acne is shown by the radiation light bulbs.</w:t>
      </w:r>
    </w:p>
    <w:p>
      <w:r>
        <w:t>And finally, we covered acne in the setting of endocrinology abnormalities. Shown by the woman with the polycystic ovarian purse to represent PCOS, and her face mask showing that these lesions are typically along the jawline or lower face when it's related to a hormonal pathogenesis. Workup may show elevated testosterone, represented by her holding up a test. And the test has a picture of an ovary on it to remind us that elevated testosterone is a sign of ovarian production of androgens. On the other hand, the woman wearing a beanie cap represents that the adrenal gland may also be a source of androgens. And labs here will typically show an elevated 17-hydroxyprogesterone, shown by her being a pro athlete rocking the number 17. And she's eating a bag of D's nuts to represent elevated DHEAS. This may be a sign of congenital adrenal hyperplasia, which is due to a defect in either 21-hydroxylase, shown by her 21-year-old ID, or 11-hydroxylase, shown by her hydrating cup of water from 7-Eleven.</w:t>
      </w:r>
    </w:p>
    <w:p>
      <w:r>
        <w:t>That's it for our graphic on acne variants. We'll see you in the next one.</w:t>
      </w:r>
    </w:p>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Abnormal follicular keratinization + androgens (DHT/testosterone) → ↑ sebaceous gland growth → ↑ sebum</w:t>
            </w:r>
          </w:p>
        </w:tc>
      </w:tr>
      <w:tr>
        <w:tc>
          <w:tcPr>
            <w:tcW w:type="dxa" w:w="4320"/>
          </w:tcPr>
          <w:p>
            <w:r>
              <w:rPr>
                <w:b/>
              </w:rPr>
              <w:t>C. acnes role</w:t>
            </w:r>
          </w:p>
        </w:tc>
        <w:tc>
          <w:tcPr>
            <w:tcW w:type="dxa" w:w="4320"/>
          </w:tcPr>
          <w:p>
            <w:r>
              <w:t>Gram-positive anaerobic rod; activates TLR2 on macrophages → IL-1α → neutrophil recruitment → NLRP3 inflammasome</w:t>
            </w:r>
          </w:p>
        </w:tc>
      </w:tr>
      <w:tr>
        <w:tc>
          <w:tcPr>
            <w:tcW w:type="dxa" w:w="4320"/>
          </w:tcPr>
          <w:p>
            <w:r>
              <w:rPr>
                <w:b/>
              </w:rPr>
              <w:t>Wood lamp</w:t>
            </w:r>
          </w:p>
        </w:tc>
        <w:tc>
          <w:tcPr>
            <w:tcW w:type="dxa" w:w="4320"/>
          </w:tcPr>
          <w:p>
            <w:r>
              <w:t>C. acnes produces coproporphyrin III → red-orange fluorescence</w:t>
            </w:r>
          </w:p>
        </w:tc>
      </w:tr>
      <w:tr>
        <w:tc>
          <w:tcPr>
            <w:tcW w:type="dxa" w:w="4320"/>
          </w:tcPr>
          <w:p>
            <w:r>
              <w:rPr>
                <w:b/>
              </w:rPr>
              <w:t>Dietary triggers</w:t>
            </w:r>
          </w:p>
        </w:tc>
        <w:tc>
          <w:tcPr>
            <w:tcW w:type="dxa" w:w="4320"/>
          </w:tcPr>
          <w:p>
            <w:r>
              <w:t>Skim milk, whey protein, high glycemic foods (evidence moderate)</w:t>
            </w:r>
          </w:p>
        </w:tc>
      </w:tr>
      <w:tr>
        <w:tc>
          <w:tcPr>
            <w:tcW w:type="dxa" w:w="4320"/>
          </w:tcPr>
          <w:p>
            <w:r>
              <w:rPr>
                <w:b/>
              </w:rPr>
              <w:t>Female flares</w:t>
            </w:r>
          </w:p>
        </w:tc>
        <w:tc>
          <w:tcPr>
            <w:tcW w:type="dxa" w:w="4320"/>
          </w:tcPr>
          <w:p>
            <w:r>
              <w:t>Premenstrual flares ~1 week before menstruation</w:t>
            </w:r>
          </w:p>
        </w:tc>
      </w:tr>
      <w:tr>
        <w:tc>
          <w:tcPr>
            <w:tcW w:type="dxa" w:w="4320"/>
          </w:tcPr>
          <w:p>
            <w:r>
              <w:rPr>
                <w:b/>
              </w:rPr>
              <w:t>Topical retinoids</w:t>
            </w:r>
          </w:p>
        </w:tc>
        <w:tc>
          <w:tcPr>
            <w:tcW w:type="dxa" w:w="4320"/>
          </w:tcPr>
          <w:p>
            <w:r>
              <w:t>First-line for comedonal acne; tretinoin, adapalene, tazarotene</w:t>
            </w:r>
          </w:p>
        </w:tc>
      </w:tr>
      <w:tr>
        <w:tc>
          <w:tcPr>
            <w:tcW w:type="dxa" w:w="4320"/>
          </w:tcPr>
          <w:p>
            <w:r>
              <w:rPr>
                <w:b/>
              </w:rPr>
              <w:t>Benzoyl peroxide</w:t>
            </w:r>
          </w:p>
        </w:tc>
        <w:tc>
          <w:tcPr>
            <w:tcW w:type="dxa" w:w="4320"/>
          </w:tcPr>
          <w:p>
            <w:r>
              <w:t>Bactericidal; reduces C. acnes resistance; combine with antibiotics</w:t>
            </w:r>
          </w:p>
        </w:tc>
      </w:tr>
      <w:tr>
        <w:tc>
          <w:tcPr>
            <w:tcW w:type="dxa" w:w="4320"/>
          </w:tcPr>
          <w:p>
            <w:r>
              <w:rPr>
                <w:b/>
              </w:rPr>
              <w:t>Oral antibiotics</w:t>
            </w:r>
          </w:p>
        </w:tc>
        <w:tc>
          <w:tcPr>
            <w:tcW w:type="dxa" w:w="4320"/>
          </w:tcPr>
          <w:p>
            <w:r>
              <w:t>Doxycycline, minocycline (moderate-severe inflammatory)</w:t>
            </w:r>
          </w:p>
        </w:tc>
      </w:tr>
      <w:tr>
        <w:tc>
          <w:tcPr>
            <w:tcW w:type="dxa" w:w="4320"/>
          </w:tcPr>
          <w:p>
            <w:r>
              <w:rPr>
                <w:b/>
              </w:rPr>
              <w:t>Isotretinoin</w:t>
            </w:r>
          </w:p>
        </w:tc>
        <w:tc>
          <w:tcPr>
            <w:tcW w:type="dxa" w:w="4320"/>
          </w:tcPr>
          <w:p>
            <w:r>
              <w:t>Severe nodulocystic/scarring acne; iPLEDGE program; teratogenic; causes xerosis, cheilitis, pseudotumor cerebri, hyperlipidaemia</w:t>
            </w:r>
          </w:p>
        </w:tc>
      </w:tr>
      <w:tr>
        <w:tc>
          <w:tcPr>
            <w:tcW w:type="dxa" w:w="4320"/>
          </w:tcPr>
          <w:p>
            <w:r>
              <w:rPr>
                <w:b/>
              </w:rPr>
              <w:t>Spironolactone</w:t>
            </w:r>
          </w:p>
        </w:tc>
        <w:tc>
          <w:tcPr>
            <w:tcW w:type="dxa" w:w="4320"/>
          </w:tcPr>
          <w:p>
            <w:r>
              <w:t>Anti-androgen; women with hormonal acne</w:t>
            </w:r>
          </w:p>
        </w:tc>
      </w:tr>
      <w:tr>
        <w:tc>
          <w:tcPr>
            <w:tcW w:type="dxa" w:w="4320"/>
          </w:tcPr>
          <w:p>
            <w:r>
              <w:rPr>
                <w:b/>
              </w:rPr>
              <w:t>Comedones</w:t>
            </w:r>
          </w:p>
        </w:tc>
        <w:tc>
          <w:tcPr>
            <w:tcW w:type="dxa" w:w="4320"/>
          </w:tcPr>
          <w:p>
            <w:r>
              <w:t>Open (blackhead) = oxidized melanin; Closed (whitehead) = follicular plugging</w:t>
            </w:r>
          </w:p>
        </w:tc>
      </w:tr>
      <w:tr>
        <w:tc>
          <w:tcPr>
            <w:tcW w:type="dxa" w:w="4320"/>
          </w:tcPr>
          <w:p>
            <w:r>
              <w:rPr>
                <w:b/>
              </w:rPr>
              <w:t>Gram-negative folliculitis</w:t>
            </w:r>
          </w:p>
        </w:tc>
        <w:tc>
          <w:tcPr>
            <w:tcW w:type="dxa" w:w="4320"/>
          </w:tcPr>
          <w:p>
            <w:r>
              <w:t>Complication of prolonged oral antibiotic use; treat with isotretinoin</w:t>
            </w:r>
          </w:p>
        </w:tc>
      </w:tr>
    </w:tbl>
    <w:p/>
    <w:p>
      <w:r>
        <w:br w:type="page"/>
      </w:r>
    </w:p>
    <w:p>
      <w:pPr>
        <w:pStyle w:val="Heading2"/>
      </w:pPr>
      <w:r>
        <w:t>4. Acrodermatitis Enteropathica</w:t>
      </w:r>
    </w:p>
    <w:p>
      <w:pPr>
        <w:pStyle w:val="Heading3"/>
      </w:pPr>
      <w:r>
        <w:t>Transcript</w:t>
      </w:r>
    </w:p>
    <w:p>
      <w:r>
        <w:rPr>
          <w:b/>
          <w:bCs/>
        </w:rPr>
        <w:t>TRANSCRIPT: Atopic Dermatitis</w:t>
      </w:r>
    </w:p>
    <w:p>
      <w:r w:rsidRPr="00C41F34">
        <w:drawing>
          <wp:inline distT="0" distB="0" distL="0" distR="0" wp14:anchorId="7EF6E39D" wp14:editId="44811003">
            <wp:extent cx="5731510" cy="3233420"/>
            <wp:effectExtent l="0" t="0" r="2540" b="5080"/>
            <wp:docPr id="96019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90154" name=""/>
                    <pic:cNvPicPr/>
                  </pic:nvPicPr>
                  <pic:blipFill>
                    <a:blip r:embed="rId7"/>
                    <a:stretch>
                      <a:fillRect/>
                    </a:stretch>
                  </pic:blipFill>
                  <pic:spPr>
                    <a:xfrm>
                      <a:off x="0" y="0"/>
                      <a:ext cx="5731510" cy="3233420"/>
                    </a:xfrm>
                    <a:prstGeom prst="rect">
                      <a:avLst/>
                    </a:prstGeom>
                  </pic:spPr>
                </pic:pic>
              </a:graphicData>
            </a:graphic>
          </wp:inline>
        </w:drawing>
      </w:r>
    </w:p>
    <w:p>
      <w:r>
        <w:rPr>
          <w:b/>
          <w:bCs/>
        </w:rPr>
        <w:t>TRANSCRIPT: Acrodermatitis Enteropathica</w:t>
      </w:r>
    </w:p>
    <w:p>
      <w:r>
        <w:t>============================================================</w:t>
      </w:r>
    </w:p>
    <w:p>
      <w:r>
        <w:t xml:space="preserve">Welcome to the Olympic Games where the </w:t>
      </w:r>
      <w:r>
        <w:rPr>
          <w:color w:val="0000FF"/>
        </w:rPr>
        <w:t>gymnastics team will perform acrobatics</w:t>
      </w:r>
      <w:r>
        <w:t xml:space="preserve">. </w:t>
      </w:r>
      <w:r>
        <w:rPr>
          <w:color w:val="0000FF"/>
        </w:rPr>
        <w:t>Acrobatics</w:t>
      </w:r>
      <w:r>
        <w:t xml:space="preserve"> is a subtle nod to the condition that we will learn about in this graphic, which is </w:t>
      </w:r>
      <w:r>
        <w:rPr>
          <w:color w:val="FF0000"/>
        </w:rPr>
        <w:t xml:space="preserve">acro dermatitis </w:t>
      </w:r>
      <w:r>
        <w:rPr>
          <w:color w:val="FF0000"/>
        </w:rPr>
        <w:t>en</w:t>
      </w:r>
      <w:r>
        <w:rPr>
          <w:color w:val="FF0000"/>
        </w:rPr>
        <w:t>t</w:t>
      </w:r>
      <w:r>
        <w:rPr>
          <w:color w:val="FF0000"/>
        </w:rPr>
        <w:t>e</w:t>
      </w:r>
      <w:r>
        <w:rPr>
          <w:color w:val="FF0000"/>
        </w:rPr>
        <w:t>ropathica</w:t>
      </w:r>
      <w:r>
        <w:t xml:space="preserve">. The </w:t>
      </w:r>
      <w:r>
        <w:rPr>
          <w:color w:val="0000FF"/>
        </w:rPr>
        <w:t>first acrobat is fueling up with a re</w:t>
      </w:r>
      <w:r>
        <w:rPr>
          <w:color w:val="0000FF"/>
        </w:rPr>
        <w:t>e</w:t>
      </w:r>
      <w:r>
        <w:rPr>
          <w:color w:val="0000FF"/>
        </w:rPr>
        <w:t>s</w:t>
      </w:r>
      <w:r>
        <w:rPr>
          <w:color w:val="0000FF"/>
        </w:rPr>
        <w:t>e</w:t>
      </w:r>
      <w:r>
        <w:rPr>
          <w:color w:val="0000FF"/>
        </w:rPr>
        <w:t>s chocolate</w:t>
      </w:r>
      <w:r>
        <w:t xml:space="preserve">, representing the </w:t>
      </w:r>
      <w:r>
        <w:rPr>
          <w:color w:val="FF0000"/>
        </w:rPr>
        <w:t>primary form which is autosomal recessive</w:t>
      </w:r>
      <w:r>
        <w:t xml:space="preserve">. She brought a </w:t>
      </w:r>
      <w:r>
        <w:rPr>
          <w:color w:val="0000FF"/>
        </w:rPr>
        <w:t>slice of pizza</w:t>
      </w:r>
      <w:r>
        <w:t xml:space="preserve"> to represent the </w:t>
      </w:r>
      <w:r>
        <w:rPr>
          <w:color w:val="FF0000"/>
        </w:rPr>
        <w:t>mutated gene which is SLC 39A4</w:t>
      </w:r>
      <w:r>
        <w:t xml:space="preserve">. To help you remember 39A4, check out these banners where </w:t>
      </w:r>
      <w:r>
        <w:rPr>
          <w:color w:val="0000FF"/>
        </w:rPr>
        <w:t>39 countries are competing</w:t>
      </w:r>
      <w:r>
        <w:t xml:space="preserve"> but </w:t>
      </w:r>
      <w:r>
        <w:rPr>
          <w:color w:val="0000FF"/>
        </w:rPr>
        <w:t>only 4 will win</w:t>
      </w:r>
      <w:r>
        <w:t xml:space="preserve">. And notice how she's </w:t>
      </w:r>
      <w:r>
        <w:rPr>
          <w:color w:val="0000FF"/>
        </w:rPr>
        <w:t>wearing a full zip sweater</w:t>
      </w:r>
      <w:r>
        <w:t xml:space="preserve">. To remind us that this </w:t>
      </w:r>
      <w:r>
        <w:rPr>
          <w:color w:val="FF0000"/>
        </w:rPr>
        <w:t>gene encodes intestinal zinc-specific transporter</w:t>
      </w:r>
      <w:r>
        <w:t xml:space="preserve">, </w:t>
      </w:r>
      <w:r>
        <w:rPr>
          <w:color w:val="FF0000"/>
        </w:rPr>
        <w:t>zip 4, or ZIP 4</w:t>
      </w:r>
      <w:r>
        <w:t xml:space="preserve">. There's also an </w:t>
      </w:r>
      <w:r>
        <w:rPr>
          <w:color w:val="FF0000"/>
        </w:rPr>
        <w:t>acquired form</w:t>
      </w:r>
      <w:r>
        <w:t xml:space="preserve"> of this disorder which is due to </w:t>
      </w:r>
      <w:r>
        <w:rPr>
          <w:color w:val="FF0000"/>
        </w:rPr>
        <w:t>secondary zinc deficiency</w:t>
      </w:r>
      <w:r>
        <w:t xml:space="preserve">. This is called </w:t>
      </w:r>
      <w:r>
        <w:rPr>
          <w:color w:val="FF0000"/>
        </w:rPr>
        <w:t>acro dermatitis like syndrome</w:t>
      </w:r>
      <w:r>
        <w:t xml:space="preserve"> and has </w:t>
      </w:r>
      <w:r>
        <w:rPr>
          <w:color w:val="FF0000"/>
        </w:rPr>
        <w:t>similar clinical findings and histology just a different cause</w:t>
      </w:r>
      <w:r>
        <w:t xml:space="preserve">. This secondary zinc deficiency will be </w:t>
      </w:r>
      <w:r>
        <w:rPr>
          <w:color w:val="0000FF"/>
        </w:rPr>
        <w:t>shown by the second place team with silver medals</w:t>
      </w:r>
      <w:r>
        <w:t xml:space="preserve">. No wonder they came in second place. One of their acro bats had been </w:t>
      </w:r>
      <w:r>
        <w:rPr>
          <w:color w:val="0000FF"/>
        </w:rPr>
        <w:t>drinking the whole time</w:t>
      </w:r>
      <w:r>
        <w:t xml:space="preserve">. This represents that </w:t>
      </w:r>
      <w:r>
        <w:rPr>
          <w:color w:val="FF0000"/>
        </w:rPr>
        <w:t>secondary zinc deficiency is commonly seen in alcoholics</w:t>
      </w:r>
      <w:r>
        <w:t xml:space="preserve">. Another teammate looks </w:t>
      </w:r>
      <w:r>
        <w:rPr>
          <w:color w:val="0000FF"/>
        </w:rPr>
        <w:t>like she might not have been eating or absorbing enough nutrients</w:t>
      </w:r>
      <w:r>
        <w:t xml:space="preserve">, representing </w:t>
      </w:r>
      <w:r>
        <w:rPr>
          <w:color w:val="FF0000"/>
        </w:rPr>
        <w:t>anorexia or malabsorption</w:t>
      </w:r>
      <w:r>
        <w:t xml:space="preserve"> in </w:t>
      </w:r>
      <w:r>
        <w:rPr>
          <w:color w:val="FF0000"/>
        </w:rPr>
        <w:t>conditions like inflammatory bowel disease</w:t>
      </w:r>
      <w:r>
        <w:t xml:space="preserve">. One of the other teammates was probably </w:t>
      </w:r>
      <w:r>
        <w:rPr>
          <w:color w:val="0000FF"/>
        </w:rPr>
        <w:t>distracted by her infant</w:t>
      </w:r>
      <w:r>
        <w:t xml:space="preserve"> who appears to be </w:t>
      </w:r>
      <w:r>
        <w:rPr>
          <w:color w:val="0000FF"/>
        </w:rPr>
        <w:t>drinking formula</w:t>
      </w:r>
      <w:r>
        <w:t xml:space="preserve">. This represents </w:t>
      </w:r>
      <w:r>
        <w:rPr>
          <w:color w:val="FF0000"/>
        </w:rPr>
        <w:t>infants who are initially breastfed but then switched to formula which has a lower bioavailability of zinc</w:t>
      </w:r>
      <w:r>
        <w:t xml:space="preserve">. </w:t>
      </w:r>
      <w:r>
        <w:rPr>
          <w:color w:val="0000FF"/>
        </w:rPr>
        <w:t>Alternatively</w:t>
      </w:r>
      <w:r>
        <w:t xml:space="preserve">, being </w:t>
      </w:r>
      <w:r>
        <w:rPr>
          <w:color w:val="FF0000"/>
        </w:rPr>
        <w:t>breastfed from a mother who has low serum or breastmilk zinc levels</w:t>
      </w:r>
      <w:r>
        <w:t xml:space="preserve"> can also result in a secondary zinc deficiency. </w:t>
      </w:r>
    </w:p>
    <w:p>
      <w:r>
        <w:t xml:space="preserve">Let's learn about the clinical findings. Acro dermatitis </w:t>
      </w:r>
      <w:r>
        <w:t>en</w:t>
      </w:r>
      <w:r>
        <w:t>t</w:t>
      </w:r>
      <w:r>
        <w:t>e</w:t>
      </w:r>
      <w:r>
        <w:t xml:space="preserve">ropathica presents with a </w:t>
      </w:r>
      <w:r>
        <w:rPr>
          <w:color w:val="FF0000"/>
        </w:rPr>
        <w:t>clinical triad of erosive vesiculopustular eczema</w:t>
      </w:r>
      <w:r>
        <w:rPr>
          <w:color w:val="FF0000"/>
        </w:rPr>
        <w:t xml:space="preserve">tous </w:t>
      </w:r>
      <w:r>
        <w:rPr>
          <w:color w:val="FF0000"/>
        </w:rPr>
        <w:t>lesi</w:t>
      </w:r>
      <w:r>
        <w:rPr>
          <w:color w:val="FF0000"/>
        </w:rPr>
        <w:t>o</w:t>
      </w:r>
      <w:r>
        <w:rPr>
          <w:color w:val="FF0000"/>
        </w:rPr>
        <w:t>ns</w:t>
      </w:r>
      <w:r>
        <w:t xml:space="preserve"> </w:t>
      </w:r>
      <w:r>
        <w:rPr>
          <w:color w:val="0000FF"/>
        </w:rPr>
        <w:t>involving</w:t>
      </w:r>
      <w:r>
        <w:t xml:space="preserve"> the </w:t>
      </w:r>
      <w:r>
        <w:rPr>
          <w:color w:val="FF0000"/>
        </w:rPr>
        <w:t>diaper area</w:t>
      </w:r>
      <w:r>
        <w:t xml:space="preserve">, </w:t>
      </w:r>
      <w:r>
        <w:rPr>
          <w:color w:val="FF0000"/>
        </w:rPr>
        <w:t>face</w:t>
      </w:r>
      <w:r>
        <w:t xml:space="preserve">, and </w:t>
      </w:r>
      <w:r>
        <w:rPr>
          <w:color w:val="FF0000"/>
        </w:rPr>
        <w:t>acral areas</w:t>
      </w:r>
      <w:r>
        <w:t xml:space="preserve">. This is </w:t>
      </w:r>
      <w:r>
        <w:rPr>
          <w:color w:val="0000FF"/>
        </w:rPr>
        <w:t>shown by</w:t>
      </w:r>
      <w:r>
        <w:t xml:space="preserve"> the </w:t>
      </w:r>
      <w:r>
        <w:rPr>
          <w:color w:val="0000FF"/>
        </w:rPr>
        <w:t>baby acrobat wearing a red diaper</w:t>
      </w:r>
      <w:r>
        <w:t xml:space="preserve"> with </w:t>
      </w:r>
      <w:r>
        <w:rPr>
          <w:color w:val="0000FF"/>
        </w:rPr>
        <w:t>red lipsticks mirrored around her mouth</w:t>
      </w:r>
      <w:r>
        <w:t xml:space="preserve"> as well as </w:t>
      </w:r>
      <w:r>
        <w:rPr>
          <w:color w:val="0000FF"/>
        </w:rPr>
        <w:t>red gloves for safety</w:t>
      </w:r>
      <w:r>
        <w:t xml:space="preserve">. This represents the </w:t>
      </w:r>
      <w:r>
        <w:rPr>
          <w:color w:val="FF0000"/>
        </w:rPr>
        <w:t>lesions that involve the diaper area, face, and acral areas</w:t>
      </w:r>
      <w:r>
        <w:t xml:space="preserve">. The other two clinical findings include </w:t>
      </w:r>
      <w:r>
        <w:rPr>
          <w:color w:val="FF0000"/>
        </w:rPr>
        <w:t>diarrhea</w:t>
      </w:r>
      <w:r>
        <w:t xml:space="preserve"> as shown by the </w:t>
      </w:r>
      <w:r>
        <w:rPr>
          <w:color w:val="0000FF"/>
        </w:rPr>
        <w:t>brown puddle under the acrobat</w:t>
      </w:r>
      <w:r>
        <w:t xml:space="preserve"> and </w:t>
      </w:r>
      <w:r>
        <w:rPr>
          <w:color w:val="FF0000"/>
        </w:rPr>
        <w:t>alopecia</w:t>
      </w:r>
      <w:r>
        <w:t xml:space="preserve"> as shown by her </w:t>
      </w:r>
      <w:r>
        <w:rPr>
          <w:color w:val="0000FF"/>
        </w:rPr>
        <w:t>bald head</w:t>
      </w:r>
      <w:r>
        <w:t xml:space="preserve">. </w:t>
      </w:r>
    </w:p>
    <w:p>
      <w:r>
        <w:t xml:space="preserve">For </w:t>
      </w:r>
      <w:r>
        <w:rPr>
          <w:color w:val="FF0000"/>
        </w:rPr>
        <w:t>histological findings</w:t>
      </w:r>
      <w:r>
        <w:t xml:space="preserve">, let's </w:t>
      </w:r>
      <w:r>
        <w:rPr>
          <w:color w:val="0000FF"/>
        </w:rPr>
        <w:t>turn to the rest of the stadium</w:t>
      </w:r>
      <w:r>
        <w:t xml:space="preserve">. Check out these </w:t>
      </w:r>
      <w:r>
        <w:rPr>
          <w:color w:val="0000FF"/>
        </w:rPr>
        <w:t>pale white balloons up in the air</w:t>
      </w:r>
      <w:r>
        <w:t xml:space="preserve">. This represents the </w:t>
      </w:r>
      <w:r>
        <w:rPr>
          <w:color w:val="FF0000"/>
        </w:rPr>
        <w:t>classic finding of cytoplasmic pallor of keratinocytes</w:t>
      </w:r>
      <w:r>
        <w:t xml:space="preserve">, hence the </w:t>
      </w:r>
      <w:r>
        <w:rPr>
          <w:color w:val="0000FF"/>
        </w:rPr>
        <w:t>white color</w:t>
      </w:r>
      <w:r>
        <w:t xml:space="preserve">, in the </w:t>
      </w:r>
      <w:r>
        <w:rPr>
          <w:color w:val="FF0000"/>
        </w:rPr>
        <w:t>upper epidermis, with ballooning</w:t>
      </w:r>
      <w:r>
        <w:t xml:space="preserve">, hence the </w:t>
      </w:r>
      <w:r>
        <w:rPr>
          <w:color w:val="0000FF"/>
        </w:rPr>
        <w:t>balloons up in the air</w:t>
      </w:r>
      <w:r>
        <w:t xml:space="preserve">, kind of like during the epidermis. </w:t>
      </w:r>
      <w:r>
        <w:rPr>
          <w:color w:val="FF0000"/>
        </w:rPr>
        <w:t>On labs</w:t>
      </w:r>
      <w:r>
        <w:t xml:space="preserve">, we would </w:t>
      </w:r>
      <w:r>
        <w:rPr>
          <w:color w:val="FF0000"/>
        </w:rPr>
        <w:t>expect to see decreased serum zinc levels</w:t>
      </w:r>
      <w:r>
        <w:t xml:space="preserve"> as shown by this </w:t>
      </w:r>
      <w:r>
        <w:rPr>
          <w:color w:val="0000FF"/>
        </w:rPr>
        <w:t>spilled bottle of zinc sunscreen</w:t>
      </w:r>
      <w:r>
        <w:t xml:space="preserve">. And check out the </w:t>
      </w:r>
      <w:r>
        <w:rPr>
          <w:color w:val="0000FF"/>
        </w:rPr>
        <w:t xml:space="preserve">broken alkaline chalk </w:t>
      </w:r>
      <w:r>
        <w:t xml:space="preserve">on the ground. This chalk is not just used to help the gymnasts on their performance, but it also represents that </w:t>
      </w:r>
      <w:r>
        <w:rPr>
          <w:color w:val="FF0000"/>
        </w:rPr>
        <w:t>labs will show a decrease in zinc-dependent enzymes</w:t>
      </w:r>
      <w:r>
        <w:t xml:space="preserve"> </w:t>
      </w:r>
      <w:r>
        <w:rPr>
          <w:color w:val="FF0000"/>
        </w:rPr>
        <w:t>like serum alkaline phosphatase</w:t>
      </w:r>
      <w:r>
        <w:t xml:space="preserve">, hence the </w:t>
      </w:r>
      <w:r>
        <w:rPr>
          <w:color w:val="0000FF"/>
        </w:rPr>
        <w:t>alkaline chalk being broken</w:t>
      </w:r>
      <w:r>
        <w:t xml:space="preserve">. </w:t>
      </w:r>
      <w:r>
        <w:rPr>
          <w:color w:val="FF0000"/>
        </w:rPr>
        <w:t>If zinc levels are normal</w:t>
      </w:r>
      <w:r>
        <w:t xml:space="preserve"> and a patient with </w:t>
      </w:r>
      <w:r>
        <w:rPr>
          <w:color w:val="FF0000"/>
        </w:rPr>
        <w:t>suspected acrodermatitis enteropathica</w:t>
      </w:r>
      <w:r>
        <w:t xml:space="preserve">, always </w:t>
      </w:r>
      <w:r>
        <w:rPr>
          <w:color w:val="FF0000"/>
        </w:rPr>
        <w:t xml:space="preserve">consider screening for </w:t>
      </w:r>
      <w:r>
        <w:rPr>
          <w:color w:val="FF0000"/>
        </w:rPr>
        <w:t>biotin</w:t>
      </w:r>
      <w:r>
        <w:rPr>
          <w:color w:val="FF0000"/>
        </w:rPr>
        <w:t xml:space="preserve"> efficiency</w:t>
      </w:r>
      <w:r>
        <w:t xml:space="preserve"> as shown by this </w:t>
      </w:r>
      <w:r>
        <w:rPr>
          <w:color w:val="0000FF"/>
        </w:rPr>
        <w:t>biodegradable t</w:t>
      </w:r>
      <w:r>
        <w:rPr>
          <w:color w:val="0000FF"/>
        </w:rPr>
        <w:t>i</w:t>
      </w:r>
      <w:r>
        <w:rPr>
          <w:color w:val="0000FF"/>
        </w:rPr>
        <w:t>ncan</w:t>
      </w:r>
      <w:r>
        <w:t xml:space="preserve">, and </w:t>
      </w:r>
      <w:r>
        <w:rPr>
          <w:color w:val="FF0000"/>
        </w:rPr>
        <w:t>cystic fibrosis</w:t>
      </w:r>
      <w:r>
        <w:t xml:space="preserve"> as </w:t>
      </w:r>
      <w:r>
        <w:rPr>
          <w:color w:val="0000FF"/>
        </w:rPr>
        <w:t>shown by the cystic fibrosis cister's coughing</w:t>
      </w:r>
      <w:r>
        <w:t xml:space="preserve">, which is a </w:t>
      </w:r>
      <w:r>
        <w:rPr>
          <w:color w:val="FF0000"/>
        </w:rPr>
        <w:t>common symptom of cystic fibrosis</w:t>
      </w:r>
      <w:r>
        <w:t xml:space="preserve">. And notice the </w:t>
      </w:r>
      <w:r>
        <w:rPr>
          <w:color w:val="0000FF"/>
        </w:rPr>
        <w:t>mucus as an additional reminder</w:t>
      </w:r>
      <w:r>
        <w:t xml:space="preserve">. </w:t>
      </w:r>
    </w:p>
    <w:p>
      <w:r>
        <w:rPr>
          <w:color w:val="FF0000"/>
        </w:rPr>
        <w:t>Treatment</w:t>
      </w:r>
      <w:r>
        <w:t xml:space="preserve"> for acrodermatitis enteropathica is </w:t>
      </w:r>
      <w:r>
        <w:rPr>
          <w:color w:val="FF0000"/>
        </w:rPr>
        <w:t>lifelong zinc sulfate supplementation</w:t>
      </w:r>
      <w:r>
        <w:t xml:space="preserve">, which </w:t>
      </w:r>
      <w:r>
        <w:rPr>
          <w:color w:val="FF0000"/>
        </w:rPr>
        <w:t>results in fast resolution</w:t>
      </w:r>
      <w:r>
        <w:t xml:space="preserve">. This is represented by the </w:t>
      </w:r>
      <w:r>
        <w:rPr>
          <w:color w:val="0000FF"/>
        </w:rPr>
        <w:t>gold medalist holding a full bottle of zinc sunscreen up in the air</w:t>
      </w:r>
      <w:r>
        <w:t xml:space="preserve">. </w:t>
      </w:r>
    </w:p>
    <w:p>
      <w:r>
        <w:t xml:space="preserve">Let's review the symbols one more time, where at the Olympics in the acrobatics event to learn about acrodermatitis enteropathica. This </w:t>
      </w:r>
      <w:r>
        <w:rPr>
          <w:color w:val="0000FF"/>
        </w:rPr>
        <w:t>first acrobat is eating a rees</w:t>
      </w:r>
      <w:r>
        <w:rPr>
          <w:color w:val="0000FF"/>
        </w:rPr>
        <w:t>e</w:t>
      </w:r>
      <w:r>
        <w:rPr>
          <w:color w:val="0000FF"/>
        </w:rPr>
        <w:t>s chocolate</w:t>
      </w:r>
      <w:r>
        <w:t xml:space="preserve">, representing the </w:t>
      </w:r>
      <w:r>
        <w:rPr>
          <w:color w:val="FF0000"/>
        </w:rPr>
        <w:t>autosomal recessive inheritance</w:t>
      </w:r>
      <w:r>
        <w:t xml:space="preserve"> of the </w:t>
      </w:r>
      <w:r>
        <w:rPr>
          <w:color w:val="FF0000"/>
        </w:rPr>
        <w:t>primary form</w:t>
      </w:r>
      <w:r>
        <w:t xml:space="preserve">. She also has a </w:t>
      </w:r>
      <w:r>
        <w:rPr>
          <w:color w:val="0000FF"/>
        </w:rPr>
        <w:t>slice of pizza</w:t>
      </w:r>
      <w:r>
        <w:t xml:space="preserve"> to represent the </w:t>
      </w:r>
      <w:r>
        <w:rPr>
          <w:color w:val="FF0000"/>
        </w:rPr>
        <w:t>mutation in the SLC 39A4 gene</w:t>
      </w:r>
      <w:r>
        <w:t xml:space="preserve">, with the </w:t>
      </w:r>
      <w:r>
        <w:t xml:space="preserve">banner showing </w:t>
      </w:r>
      <w:r>
        <w:rPr>
          <w:color w:val="0000FF"/>
        </w:rPr>
        <w:t xml:space="preserve">39 countries and only four winners </w:t>
      </w:r>
      <w:r>
        <w:t xml:space="preserve">as an additional reminder of 39A4. Her </w:t>
      </w:r>
      <w:r>
        <w:rPr>
          <w:color w:val="0000FF"/>
        </w:rPr>
        <w:t>full zip sweater</w:t>
      </w:r>
      <w:r>
        <w:t xml:space="preserve"> signifies that this gene </w:t>
      </w:r>
      <w:r>
        <w:rPr>
          <w:color w:val="FF0000"/>
        </w:rPr>
        <w:t>encodes the zip for zinc transporter in the intestines</w:t>
      </w:r>
      <w:r>
        <w:t xml:space="preserve">. The </w:t>
      </w:r>
      <w:r>
        <w:rPr>
          <w:color w:val="0000FF"/>
        </w:rPr>
        <w:t xml:space="preserve">second place team with the silver medals </w:t>
      </w:r>
      <w:r>
        <w:t xml:space="preserve">highlights </w:t>
      </w:r>
      <w:r>
        <w:rPr>
          <w:color w:val="FF0000"/>
        </w:rPr>
        <w:t>secondary zinc deficiency and its causes</w:t>
      </w:r>
      <w:r>
        <w:t xml:space="preserve">. The </w:t>
      </w:r>
      <w:r>
        <w:rPr>
          <w:color w:val="0000FF"/>
        </w:rPr>
        <w:t>alcoholic acrobat</w:t>
      </w:r>
      <w:r>
        <w:t xml:space="preserve"> points to </w:t>
      </w:r>
      <w:r>
        <w:rPr>
          <w:color w:val="FF0000"/>
        </w:rPr>
        <w:t>zinc deficiency in alcoholics</w:t>
      </w:r>
      <w:r>
        <w:t xml:space="preserve">. The </w:t>
      </w:r>
      <w:r>
        <w:rPr>
          <w:color w:val="0000FF"/>
        </w:rPr>
        <w:t>acrobat with poor nutrition</w:t>
      </w:r>
      <w:r>
        <w:t xml:space="preserve"> symbolizes </w:t>
      </w:r>
      <w:r>
        <w:rPr>
          <w:color w:val="FF0000"/>
        </w:rPr>
        <w:t>anorexia or malabsorption in conditions like IBD</w:t>
      </w:r>
      <w:r>
        <w:t xml:space="preserve">. The acrobat </w:t>
      </w:r>
      <w:r>
        <w:rPr>
          <w:color w:val="0000FF"/>
        </w:rPr>
        <w:t>distracted by her infant</w:t>
      </w:r>
      <w:r>
        <w:t xml:space="preserve"> reflects the </w:t>
      </w:r>
      <w:r>
        <w:rPr>
          <w:color w:val="FF0000"/>
        </w:rPr>
        <w:t xml:space="preserve">zinc deficiency seen in infants </w:t>
      </w:r>
      <w:r>
        <w:t>t</w:t>
      </w:r>
      <w:r>
        <w:t xml:space="preserve">hat are </w:t>
      </w:r>
      <w:r>
        <w:rPr>
          <w:color w:val="FF0000"/>
        </w:rPr>
        <w:t>switched to formula from breast milk or</w:t>
      </w:r>
      <w:r>
        <w:t xml:space="preserve"> those who are </w:t>
      </w:r>
      <w:r>
        <w:rPr>
          <w:color w:val="FF0000"/>
        </w:rPr>
        <w:t>breastfed from zinc deficient mothers</w:t>
      </w:r>
      <w:r>
        <w:t xml:space="preserve">. </w:t>
      </w:r>
    </w:p>
    <w:p>
      <w:r>
        <w:rPr>
          <w:color w:val="FF0000"/>
        </w:rPr>
        <w:t>Clinical findings</w:t>
      </w:r>
      <w:r>
        <w:t xml:space="preserve"> are shown by this </w:t>
      </w:r>
      <w:r>
        <w:rPr>
          <w:color w:val="0000FF"/>
        </w:rPr>
        <w:t>baby acrobat with a red diaper</w:t>
      </w:r>
      <w:r>
        <w:t xml:space="preserve">, </w:t>
      </w:r>
      <w:r>
        <w:rPr>
          <w:color w:val="0000FF"/>
        </w:rPr>
        <w:t>lipstick</w:t>
      </w:r>
      <w:r>
        <w:t xml:space="preserve">, and </w:t>
      </w:r>
      <w:r>
        <w:rPr>
          <w:color w:val="0000FF"/>
        </w:rPr>
        <w:t>gloves</w:t>
      </w:r>
      <w:r>
        <w:t xml:space="preserve"> illustrating the </w:t>
      </w:r>
      <w:r>
        <w:rPr>
          <w:color w:val="FF0000"/>
        </w:rPr>
        <w:t>erosive vesicular pus</w:t>
      </w:r>
      <w:r>
        <w:rPr>
          <w:color w:val="FF0000"/>
        </w:rPr>
        <w:t>t</w:t>
      </w:r>
      <w:r>
        <w:rPr>
          <w:color w:val="FF0000"/>
        </w:rPr>
        <w:t>ular eczema</w:t>
      </w:r>
      <w:r>
        <w:rPr>
          <w:color w:val="FF0000"/>
        </w:rPr>
        <w:t xml:space="preserve">tous </w:t>
      </w:r>
      <w:r>
        <w:rPr>
          <w:color w:val="FF0000"/>
        </w:rPr>
        <w:t>lesi</w:t>
      </w:r>
      <w:r>
        <w:rPr>
          <w:color w:val="FF0000"/>
        </w:rPr>
        <w:t>o</w:t>
      </w:r>
      <w:r>
        <w:rPr>
          <w:color w:val="FF0000"/>
        </w:rPr>
        <w:t>ns</w:t>
      </w:r>
      <w:r>
        <w:t xml:space="preserve"> that are present </w:t>
      </w:r>
      <w:r>
        <w:rPr>
          <w:color w:val="FF0000"/>
        </w:rPr>
        <w:t>in the diaper area</w:t>
      </w:r>
      <w:r>
        <w:t xml:space="preserve"> </w:t>
      </w:r>
      <w:r>
        <w:rPr>
          <w:color w:val="FF0000"/>
        </w:rPr>
        <w:t>around the mouth</w:t>
      </w:r>
      <w:r>
        <w:t xml:space="preserve"> and in the </w:t>
      </w:r>
      <w:r>
        <w:rPr>
          <w:color w:val="FF0000"/>
        </w:rPr>
        <w:t>acral areas</w:t>
      </w:r>
      <w:r>
        <w:t xml:space="preserve">. The </w:t>
      </w:r>
      <w:r>
        <w:rPr>
          <w:color w:val="0000FF"/>
        </w:rPr>
        <w:t>brown puddle under the acrobat</w:t>
      </w:r>
      <w:r>
        <w:t xml:space="preserve"> represents </w:t>
      </w:r>
      <w:r>
        <w:rPr>
          <w:color w:val="FF0000"/>
        </w:rPr>
        <w:t>diarrhoea</w:t>
      </w:r>
      <w:r>
        <w:t xml:space="preserve"> and the </w:t>
      </w:r>
      <w:r>
        <w:rPr>
          <w:color w:val="0000FF"/>
        </w:rPr>
        <w:t>acrobat is bald</w:t>
      </w:r>
      <w:r>
        <w:t xml:space="preserve"> to represent </w:t>
      </w:r>
      <w:r>
        <w:rPr>
          <w:color w:val="FF0000"/>
        </w:rPr>
        <w:t>alopecia</w:t>
      </w:r>
      <w:r>
        <w:t xml:space="preserve">. </w:t>
      </w:r>
    </w:p>
    <w:p>
      <w:r>
        <w:t xml:space="preserve">Moving on to the </w:t>
      </w:r>
      <w:r>
        <w:rPr>
          <w:color w:val="FF0000"/>
        </w:rPr>
        <w:t>histological and lab findings</w:t>
      </w:r>
      <w:r>
        <w:t xml:space="preserve">, the </w:t>
      </w:r>
      <w:r>
        <w:rPr>
          <w:color w:val="0000FF"/>
        </w:rPr>
        <w:t>pale white balloons up in the air</w:t>
      </w:r>
      <w:r>
        <w:t xml:space="preserve"> represent </w:t>
      </w:r>
      <w:r>
        <w:rPr>
          <w:color w:val="FF0000"/>
        </w:rPr>
        <w:t>cytoplasmic pallor of keratinocytes as well as ballooning in the epidermis</w:t>
      </w:r>
      <w:r>
        <w:t xml:space="preserve">. The </w:t>
      </w:r>
      <w:r>
        <w:rPr>
          <w:color w:val="0000FF"/>
        </w:rPr>
        <w:t>spilled zinc sunscreen</w:t>
      </w:r>
      <w:r>
        <w:t xml:space="preserve"> represents </w:t>
      </w:r>
      <w:r>
        <w:rPr>
          <w:color w:val="FF0000"/>
        </w:rPr>
        <w:t>decreased serum zinc levels</w:t>
      </w:r>
      <w:r>
        <w:t xml:space="preserve"> and the </w:t>
      </w:r>
      <w:r>
        <w:rPr>
          <w:color w:val="0000FF"/>
        </w:rPr>
        <w:t>broken alkaline chalk on the ground</w:t>
      </w:r>
      <w:r>
        <w:t xml:space="preserve"> highlights the </w:t>
      </w:r>
      <w:r>
        <w:rPr>
          <w:color w:val="FF0000"/>
        </w:rPr>
        <w:t xml:space="preserve">low serum alkaline phosphatase </w:t>
      </w:r>
      <w:r>
        <w:t xml:space="preserve">that </w:t>
      </w:r>
      <w:r>
        <w:rPr>
          <w:color w:val="FF0000"/>
        </w:rPr>
        <w:t>can also be seen</w:t>
      </w:r>
      <w:r>
        <w:t xml:space="preserve">. Finally, the </w:t>
      </w:r>
      <w:r>
        <w:rPr>
          <w:color w:val="0000FF"/>
        </w:rPr>
        <w:t>biodegradable tincan</w:t>
      </w:r>
      <w:r>
        <w:t xml:space="preserve"> represents biotin deficiency which should also be </w:t>
      </w:r>
      <w:r>
        <w:rPr>
          <w:color w:val="FF0000"/>
        </w:rPr>
        <w:t xml:space="preserve">on the differential </w:t>
      </w:r>
      <w:r>
        <w:t xml:space="preserve">when suspecting acridermatitis </w:t>
      </w:r>
      <w:r>
        <w:t>en</w:t>
      </w:r>
      <w:r>
        <w:t>t</w:t>
      </w:r>
      <w:r>
        <w:t>e</w:t>
      </w:r>
      <w:r>
        <w:t xml:space="preserve">ropathica but </w:t>
      </w:r>
      <w:r>
        <w:rPr>
          <w:color w:val="FF0000"/>
        </w:rPr>
        <w:t>when zinc levels are normal</w:t>
      </w:r>
      <w:r>
        <w:t xml:space="preserve">. Additionally, </w:t>
      </w:r>
      <w:r>
        <w:rPr>
          <w:color w:val="FF0000"/>
        </w:rPr>
        <w:t>cystic fibrosis should also be kept on the differential</w:t>
      </w:r>
      <w:r>
        <w:t xml:space="preserve"> in these cases which is </w:t>
      </w:r>
      <w:r>
        <w:rPr>
          <w:color w:val="0000FF"/>
        </w:rPr>
        <w:t>shown by the coughing CF-sisters signifying cystic fibrosis</w:t>
      </w:r>
      <w:r>
        <w:t xml:space="preserve">. </w:t>
      </w:r>
      <w:r>
        <w:rPr>
          <w:color w:val="FF0000"/>
        </w:rPr>
        <w:t>Finally, treatment</w:t>
      </w:r>
      <w:r>
        <w:t xml:space="preserve"> includes </w:t>
      </w:r>
      <w:r>
        <w:rPr>
          <w:color w:val="FF0000"/>
        </w:rPr>
        <w:t>lifelong zinc sulfate supplementation</w:t>
      </w:r>
      <w:r>
        <w:t xml:space="preserve"> shown by the </w:t>
      </w:r>
      <w:r>
        <w:rPr>
          <w:color w:val="0000FF"/>
        </w:rPr>
        <w:t>gold metalist holding up a full bottle of zinc sunscreen</w:t>
      </w:r>
      <w:r>
        <w:t xml:space="preserve">. That's it for </w:t>
      </w:r>
      <w:r>
        <w:t>acrodermatitis</w:t>
      </w:r>
      <w:r>
        <w:t xml:space="preserve"> </w:t>
      </w:r>
      <w:r>
        <w:t>en</w:t>
      </w:r>
      <w:r>
        <w:t>t</w:t>
      </w:r>
      <w:r>
        <w:t>e</w:t>
      </w:r>
      <w:r>
        <w:t xml:space="preserve">ropathica. And remember, in the acrobatics competition, it's all about balancing your zinc. </w:t>
      </w:r>
      <w:r>
        <w:t>because</w:t>
      </w:r>
      <w:r>
        <w:t xml:space="preserve"> balancing because it's like gymnastics in the Olympics.</w:t>
      </w:r>
    </w:p>
    <w:p/>
    <w:p>
      <w:r>
        <w:t xml:space="preserve">Another </w:t>
      </w:r>
      <w:r>
        <w:rPr>
          <w:b/>
          <w:bCs/>
        </w:rPr>
        <w:t>Dermatographics</w:t>
      </w:r>
      <w:r>
        <w:t xml:space="preserve"> episode, this one themed around the </w:t>
      </w:r>
      <w:r>
        <w:rPr>
          <w:b/>
          <w:bCs/>
        </w:rPr>
        <w:t>Olympic Gymnastics/Acrobatics event</w:t>
      </w:r>
      <w:r>
        <w:t xml:space="preserve">, covering </w:t>
      </w:r>
      <w:r>
        <w:rPr>
          <w:b/>
          <w:bCs/>
        </w:rPr>
        <w:t>Acrodermatitis Enteropathica</w:t>
      </w:r>
      <w:r>
        <w:t>:</w:t>
      </w:r>
    </w:p>
    <w:p>
      <w:r>
        <w:rPr>
          <w:b/>
          <w:bCs/>
        </w:rPr>
        <w:t>Key Points Covered</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 SLC39A4 gene → encodes ZIP4 zinc transporter</w:t>
            </w:r>
          </w:p>
        </w:tc>
      </w:tr>
      <w:tr>
        <w:tc>
          <w:tcPr>
            <w:tcW w:type="dxa" w:w="4320"/>
          </w:tcPr>
          <w:p>
            <w:r>
              <w:rPr>
                <w:b/>
              </w:rPr>
              <w:t>Clinical triad</w:t>
            </w:r>
          </w:p>
        </w:tc>
        <w:tc>
          <w:tcPr>
            <w:tcW w:type="dxa" w:w="4320"/>
          </w:tcPr>
          <w:p>
            <w:r>
              <w:t>Erosive vesiculopustular eczematous lesions (diaper/face/acral) + diarrhoea + alopecia</w:t>
            </w:r>
          </w:p>
        </w:tc>
      </w:tr>
      <w:tr>
        <w:tc>
          <w:tcPr>
            <w:tcW w:type="dxa" w:w="4320"/>
          </w:tcPr>
          <w:p>
            <w:r>
              <w:rPr>
                <w:b/>
              </w:rPr>
              <w:t>Acquired form</w:t>
            </w:r>
          </w:p>
        </w:tc>
        <w:tc>
          <w:tcPr>
            <w:tcW w:type="dxa" w:w="4320"/>
          </w:tcPr>
          <w:p>
            <w:r>
              <w:t>Secondary zinc deficiency: alcoholism, anorexia, malabsorption (IBD), formula-fed infants, low maternal breastmilk zinc</w:t>
            </w:r>
          </w:p>
        </w:tc>
      </w:tr>
      <w:tr>
        <w:tc>
          <w:tcPr>
            <w:tcW w:type="dxa" w:w="4320"/>
          </w:tcPr>
          <w:p>
            <w:r>
              <w:rPr>
                <w:b/>
              </w:rPr>
              <w:t>Histology</w:t>
            </w:r>
          </w:p>
        </w:tc>
        <w:tc>
          <w:tcPr>
            <w:tcW w:type="dxa" w:w="4320"/>
          </w:tcPr>
          <w:p>
            <w:r>
              <w:t>Cytoplasmic pallor of keratinocytes + ballooning in upper epidermis</w:t>
            </w:r>
          </w:p>
        </w:tc>
      </w:tr>
      <w:tr>
        <w:tc>
          <w:tcPr>
            <w:tcW w:type="dxa" w:w="4320"/>
          </w:tcPr>
          <w:p>
            <w:r>
              <w:rPr>
                <w:b/>
              </w:rPr>
              <w:t>Labs</w:t>
            </w:r>
          </w:p>
        </w:tc>
        <w:tc>
          <w:tcPr>
            <w:tcW w:type="dxa" w:w="4320"/>
          </w:tcPr>
          <w:p>
            <w:r>
              <w:t>↓ serum zinc; ↓ alkaline phosphatase (zinc-dependent enzyme)</w:t>
            </w:r>
          </w:p>
        </w:tc>
      </w:tr>
      <w:tr>
        <w:tc>
          <w:tcPr>
            <w:tcW w:type="dxa" w:w="4320"/>
          </w:tcPr>
          <w:p>
            <w:r>
              <w:rPr>
                <w:b/>
              </w:rPr>
              <w:t>Treatment</w:t>
            </w:r>
          </w:p>
        </w:tc>
        <w:tc>
          <w:tcPr>
            <w:tcW w:type="dxa" w:w="4320"/>
          </w:tcPr>
          <w:p>
            <w:r>
              <w:t>Lifelong oral zinc sulfate supplementation</w:t>
            </w:r>
          </w:p>
        </w:tc>
      </w:tr>
    </w:tbl>
    <w:p/>
    <w:p>
      <w:r>
        <w:br w:type="page"/>
      </w:r>
    </w:p>
    <w:p>
      <w:pPr>
        <w:pStyle w:val="Heading2"/>
      </w:pPr>
      <w:r>
        <w:t>5. Actinic Keratosis &amp; Squamous Cell Carcinoma In Situ</w:t>
      </w:r>
    </w:p>
    <w:p>
      <w:pPr>
        <w:pStyle w:val="Heading3"/>
      </w:pPr>
      <w:r>
        <w:t>Transcript</w:t>
      </w:r>
    </w:p>
    <w:p>
      <w:r>
        <w:rPr>
          <w:b/>
          <w:bCs/>
        </w:rPr>
        <w:t>Actinic_Keratosis.mp4 — Actinic Keratosis</w:t>
      </w:r>
    </w:p>
    <w:p>
      <w:r>
        <w:rPr>
          <w:b/>
          <w:bCs/>
        </w:rPr>
        <w:t>[Speaker A]:</w:t>
      </w:r>
      <w:r>
        <w:t xml:space="preserve"> We are at the beach with an acting crew to learn about actinic keratosis. Actinic keratoses present as scaly red papules and plaques on sun-damaged areas, which is why we're at the beach. Their characteristic scaly red appearance is shown by the greedy, scaly red sand grains in this bucket. </w:t>
      </w:r>
      <w:r>
        <w:t>Take a look</w:t>
      </w:r>
      <w:r>
        <w:t xml:space="preserve"> at this beehive that resembles a sun. This represents UVB, as shown by the bees around the sun-shaped hive, which emits UVB radiation. UVB induces the formation of thymidine dimers, which is represented by the director holding a thymidine timer.</w:t>
      </w:r>
    </w:p>
    <w:p>
      <w:r>
        <w:rPr>
          <w:b/>
          <w:bCs/>
        </w:rPr>
        <w:t>[Speaker B]:</w:t>
      </w:r>
      <w:r>
        <w:t xml:space="preserve"> Hurry up with the scene.</w:t>
      </w:r>
    </w:p>
    <w:p>
      <w:r>
        <w:rPr>
          <w:b/>
          <w:bCs/>
        </w:rPr>
        <w:t>[Speaker A]:</w:t>
      </w:r>
      <w:r>
        <w:t xml:space="preserve"> Sheesh. And he has every right to be mad. Just look at this clapperboard showing that it's take 53. This represents P53 mutations that occur within keratinocytes, resulting in impaired apoptosis. Impaired apoptosis is shown by this rigid metal balloon that's unable to pop, or unable to undergo apoptosis. Histology will show basal layer atypia limited to the lower one-third of the epidermis, with budding, finger-like projections into the dermis. This is represented by the purple atypical seaweed budding around the base of the stage. These actors really take pride in their work. This flag symbolizes the flag sign on histology, which is seen as overlying parakeratosis, which appears pink, alternating with </w:t>
      </w:r>
      <w:r>
        <w:t>orthohyperkeratosis</w:t>
      </w:r>
      <w:r>
        <w:t xml:space="preserve">, which appears blue. Treatment of actinic keratosis involves destructive measures like cryotherapy, shown by this man cooling off with a </w:t>
      </w:r>
      <w:r>
        <w:t>cryo</w:t>
      </w:r>
      <w:r>
        <w:t xml:space="preserve"> canister, and topical five-fluorouracil, which can also be used, especially for field treatment. This is shown by the angry producer holding up five fingers. And he's so mad that he's telling the actors FU, as another reminder of fluorouracil. Actinic keratoses can be precursors to squamous cell carcinoma, with a rate of transformation being less than 0.1% per year. This is shown by the angry cancer crab on top of the box.</w:t>
      </w:r>
    </w:p>
    <w:p>
      <w:r>
        <w:t xml:space="preserve">Okay, let's recap the symbols one more time. We're with an acting crew to learn about actinic keratosis, and the scene takes place at the beach to represent its association with chronic sun exposure. The scaly red grains in the bucket represent the scaly red papules and plaques of AKs seen on sun-damaged areas. The beehive resembling the sun indicates the role of UVB, and the director's thymidine timer signifies UVB-induced thymidine dimers that play a role in the pathogenesis of AKs. The clapperboard showing take 53 symbolizes P53 mutations in keratinocytes, which leads to impaired apoptosis, as depicted by the rigid balloon that's unable to pop. Histologically, basal layer atypia is limited to the lower third of the </w:t>
      </w:r>
      <w:r>
        <w:t>epidermis, and</w:t>
      </w:r>
      <w:r>
        <w:t xml:space="preserve"> is shown by the purple atypical seaweed budding around the base of the stage. The actor's flag illustrates the flag sign on histology, which is parakeratosis alternating with </w:t>
      </w:r>
      <w:r>
        <w:t>orthohyperkeratosis</w:t>
      </w:r>
      <w:r>
        <w:t xml:space="preserve">. For treatment, the man with the </w:t>
      </w:r>
      <w:r>
        <w:t>cryo</w:t>
      </w:r>
      <w:r>
        <w:t xml:space="preserve"> canister symbolizes cryotherapy, while the angry producer with five fingers represents five-fluorouracil. Lastly, AKs can be a precursor for squamous cell carcinoma, as shown by this angry, scaly, squamous crab. That's it for actinic keratosis. Let's head over to the afterparty to learn more about squamous cell carcinoma in situ, or Bowen's disease. See you there.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UVB → thymidine dimers → p53 mutations → impaired apoptosis</w:t>
            </w:r>
          </w:p>
        </w:tc>
      </w:tr>
      <w:tr>
        <w:tc>
          <w:tcPr>
            <w:tcW w:type="dxa" w:w="4320"/>
          </w:tcPr>
          <w:p>
            <w:r>
              <w:rPr>
                <w:b/>
              </w:rPr>
              <w:t>Histology</w:t>
            </w:r>
          </w:p>
        </w:tc>
        <w:tc>
          <w:tcPr>
            <w:tcW w:type="dxa" w:w="4320"/>
          </w:tcPr>
          <w:p>
            <w:r>
              <w:t>Basal layer atypia limited to lower 1/3 epidermis; budding finger-like projections into dermis</w:t>
            </w:r>
          </w:p>
        </w:tc>
      </w:tr>
      <w:tr>
        <w:tc>
          <w:tcPr>
            <w:tcW w:type="dxa" w:w="4320"/>
          </w:tcPr>
          <w:p>
            <w:r>
              <w:rPr>
                <w:b/>
              </w:rPr>
              <w:t>Flag sign</w:t>
            </w:r>
          </w:p>
        </w:tc>
        <w:tc>
          <w:tcPr>
            <w:tcW w:type="dxa" w:w="4320"/>
          </w:tcPr>
          <w:p>
            <w:r>
              <w:t>Parakeratosis (pink) alternating with orthokeratosis (blue) on histology</w:t>
            </w:r>
          </w:p>
        </w:tc>
      </w:tr>
      <w:tr>
        <w:tc>
          <w:tcPr>
            <w:tcW w:type="dxa" w:w="4320"/>
          </w:tcPr>
          <w:p>
            <w:r>
              <w:rPr>
                <w:b/>
              </w:rPr>
              <w:t>SCC transformation</w:t>
            </w:r>
          </w:p>
        </w:tc>
        <w:tc>
          <w:tcPr>
            <w:tcW w:type="dxa" w:w="4320"/>
          </w:tcPr>
          <w:p>
            <w:r>
              <w:t>&lt;0.1% per AK per year</w:t>
            </w:r>
          </w:p>
        </w:tc>
      </w:tr>
      <w:tr>
        <w:tc>
          <w:tcPr>
            <w:tcW w:type="dxa" w:w="4320"/>
          </w:tcPr>
          <w:p>
            <w:r>
              <w:rPr>
                <w:b/>
              </w:rPr>
              <w:t>Treatment - single lesion</w:t>
            </w:r>
          </w:p>
        </w:tc>
        <w:tc>
          <w:tcPr>
            <w:tcW w:type="dxa" w:w="4320"/>
          </w:tcPr>
          <w:p>
            <w:r>
              <w:t>Cryotherapy (liquid nitrogen)</w:t>
            </w:r>
          </w:p>
        </w:tc>
      </w:tr>
      <w:tr>
        <w:tc>
          <w:tcPr>
            <w:tcW w:type="dxa" w:w="4320"/>
          </w:tcPr>
          <w:p>
            <w:r>
              <w:rPr>
                <w:b/>
              </w:rPr>
              <w:t>Treatment - field</w:t>
            </w:r>
          </w:p>
        </w:tc>
        <w:tc>
          <w:tcPr>
            <w:tcW w:type="dxa" w:w="4320"/>
          </w:tcPr>
          <w:p>
            <w:r>
              <w:t>5-fluorouracil (5-FU), imiquimod, photodynamic therapy, diclofenac gel</w:t>
            </w:r>
          </w:p>
        </w:tc>
      </w:tr>
    </w:tbl>
    <w:p/>
    <w:p>
      <w:r>
        <w:br w:type="page"/>
      </w:r>
    </w:p>
    <w:p>
      <w:pPr>
        <w:pStyle w:val="Heading2"/>
      </w:pPr>
      <w:r>
        <w:t>6. Congenital Ichthyoses (Part 1) - EI, Lamellar, Netherton, SSD</w:t>
      </w:r>
    </w:p>
    <w:p>
      <w:pPr>
        <w:pStyle w:val="Heading3"/>
      </w:pPr>
      <w:r>
        <w:t>Transcript</w:t>
      </w:r>
    </w:p>
    <w:p>
      <w:r>
        <w:t xml:space="preserve">* under the sea / </w:t>
      </w:r>
      <w:r>
        <w:t>mariKart</w:t>
      </w:r>
      <w:r>
        <w:t xml:space="preserve"> music playing *</w:t>
      </w:r>
    </w:p>
    <w:p>
      <w:r>
        <w:t xml:space="preserve">As we start one of my </w:t>
      </w:r>
      <w:r>
        <w:t>all time</w:t>
      </w:r>
      <w:r>
        <w:t xml:space="preserve"> favorite scenes, I want you to just relax and go with the flow while we explore the beautiful underwater world of Dermnemonics. This sketch Titled “All the fish in the sea” will be the first sketch to cover congenital ichthyoses which are a group of inherited diseases resulting from disorders in cornification. We won’t be diving too deep in these sketches, but just enough to give you the gist of each disease and hit the most unique and testable facts of each. </w:t>
      </w:r>
    </w:p>
    <w:p>
      <w:r>
        <w:t>So</w:t>
      </w:r>
      <w:r>
        <w:t xml:space="preserve"> let’s get started with our first hook, this old sunken treasure chest with bubbles coming out of it which will represent </w:t>
      </w:r>
      <w:r>
        <w:t>Epidermolytic</w:t>
      </w:r>
      <w:r>
        <w:t xml:space="preserve"> ichthyosis (also known as bullous congenital </w:t>
      </w:r>
      <w:r>
        <w:t>icthyosiform</w:t>
      </w:r>
      <w:r>
        <w:t xml:space="preserve"> erythroderma).  Notice how the wood is falling apart and separating, you might say it’s </w:t>
      </w:r>
      <w:r>
        <w:t>epidermolytic</w:t>
      </w:r>
      <w:r>
        <w:t xml:space="preserve">… This is to remind you that histologically this form of ichthyosis features epidermolysis, and if you recall from the inherited diffuse PPK sketch, </w:t>
      </w:r>
      <w:r>
        <w:t>Vorner’s</w:t>
      </w:r>
      <w:r>
        <w:t xml:space="preserve"> PPK also featured epidermolysis histologically. </w:t>
      </w:r>
    </w:p>
    <w:p>
      <w:r>
        <w:t xml:space="preserve">And like </w:t>
      </w:r>
      <w:r>
        <w:t>Vorners</w:t>
      </w:r>
      <w:r>
        <w:t>, bullous CIE is also due to mutations in keratins 10, but bullous CIE is ALSO due to mutations in keratin 10. Let’s remember this by adding our recurring hook for the number 1</w:t>
      </w:r>
      <w:r>
        <w:t xml:space="preserve">, a 1-sword, to the treasure chest. I think it fits quite nicely, and to remember 10, we’ll put another 1-sword, but also a recurring zero-crown hanging from the hilt for 1-0, 10. </w:t>
      </w:r>
    </w:p>
    <w:p>
      <w:r>
        <w:t xml:space="preserve">* Don’t </w:t>
      </w:r>
      <w:r>
        <w:t>those sword</w:t>
      </w:r>
      <w:r>
        <w:t xml:space="preserve"> fit perfectly?!</w:t>
      </w:r>
    </w:p>
    <w:p>
      <w:r>
        <w:t>Like the name suggests, this condition is often bullous and manifests at birth blisters and erosions – hopefully the bubbles will remind you of blisters. However, later in life, these patients develop hyperkeratosis over the joints which is often described as “cobblestone” hyperkeratosis. TO remind you of this, we’ve included some suspiciously placed stones in a “cobble-stone” pattern.</w:t>
      </w:r>
    </w:p>
    <w:p>
      <w:r>
        <w:t xml:space="preserve">- There’s no way this happened naturally… it can only mean 1 thing…. Aliens. </w:t>
      </w:r>
    </w:p>
    <w:p>
      <w:r>
        <w:t>Other features include ridging over flexural regions, and variable degrees of erythroderma (it’s in the name), and variable degrees of palmar/plantar involvement – which we’ll address in a minute. The last few testable features, we’ll show with our first diver positioned just above the treasure chest. Notice his stooped posture? That’s because these patients</w:t>
      </w:r>
      <w:r>
        <w:t xml:space="preserve"> often have gait and posture abnormalities, but more importantly for the test, is the malodorous smell due to frequent infectious and hyperkeratosis. </w:t>
      </w:r>
    </w:p>
    <w:p>
      <w:r>
        <w:t xml:space="preserve">Lastly, you should know that if asked what you’d expect to see on histology of skin from a patient with bullous CIE, the answer is clumped keratin in </w:t>
      </w:r>
      <w:r>
        <w:t>suprabasal</w:t>
      </w:r>
      <w:r>
        <w:t xml:space="preserve"> cells – </w:t>
      </w:r>
      <w:r>
        <w:t>sorta</w:t>
      </w:r>
      <w:r>
        <w:t xml:space="preserve"> like this clumped kelp at the bottom of this chest. </w:t>
      </w:r>
    </w:p>
    <w:p>
      <w:r>
        <w:t xml:space="preserve">Similar, and often considered to be related to bullous CIE, is Ichthyosis </w:t>
      </w:r>
      <w:r>
        <w:t>hystrix</w:t>
      </w:r>
      <w:r>
        <w:t xml:space="preserve"> also known as </w:t>
      </w:r>
      <w:r>
        <w:t>Curth</w:t>
      </w:r>
      <w:r>
        <w:t xml:space="preserve">-Macklin type which is due to mutations in keratin 1 only. To signify </w:t>
      </w:r>
      <w:r>
        <w:t>Curth</w:t>
      </w:r>
      <w:r>
        <w:t xml:space="preserve">- Macklin ichthyosis, we’ll add a Mackerel next to the treasure chest. Notice how the mackerel is right next to the 1-sword to remind you it is keratin 1 only. The defining features of Ichthyosis </w:t>
      </w:r>
      <w:r>
        <w:t>hystrix</w:t>
      </w:r>
      <w:r>
        <w:t xml:space="preserve"> revolve around the distal extremities and digits. Specifically, it causes a severe mutilating PPK characterized by </w:t>
      </w:r>
      <w:r>
        <w:t>pseudoanhium</w:t>
      </w:r>
      <w:r>
        <w:t xml:space="preserve"> with joint contractures. Let’s reinforce this by first drawing some cool metal gauntlets under the Mackerel to remind you that the hands and extremities are typically involved</w:t>
      </w:r>
      <w:r>
        <w:t xml:space="preserve">, and if you recall debris scattered around on the ground is the  recurring hook for PPK, so these pebbles here should reinforce that it causes PPK. Furthermore, if you’ll recall from the PPK sketch, our recurring symbol for </w:t>
      </w:r>
      <w:r>
        <w:t>pseudoanhium</w:t>
      </w:r>
      <w:r>
        <w:t xml:space="preserve"> is a soda-pop yolk, and we’ve brought it back and put it around this poor Mackerel’s tail to signify </w:t>
      </w:r>
      <w:r>
        <w:t>pseudoanhium</w:t>
      </w:r>
      <w:r>
        <w:t xml:space="preserve"> of the distal extremities.  Also be aware that the hyperkeratosis seen in ichthyosis </w:t>
      </w:r>
      <w:r>
        <w:t>hysterix</w:t>
      </w:r>
      <w:r>
        <w:t xml:space="preserve"> may also have a cobble-stone appearance (this shouldn’t be hard since the cobble stones are also by our mackerel) </w:t>
      </w:r>
    </w:p>
    <w:p>
      <w:r>
        <w:t>- It just makes me so sad….</w:t>
      </w:r>
    </w:p>
    <w:p>
      <w:r>
        <w:t xml:space="preserve">Next, let’s talk about </w:t>
      </w:r>
      <w:r>
        <w:t>a</w:t>
      </w:r>
      <w:r>
        <w:t xml:space="preserve"> ichthyosis </w:t>
      </w:r>
      <w:r>
        <w:t>en</w:t>
      </w:r>
      <w:r>
        <w:t xml:space="preserve"> confetti which is represented by this deep see thermal vent spewing out debris… well like confetti. This is due to AD mutations in keratin 10, but rather than add more hooks, notice that we’ve put it directly in like with out 1-sword &amp; 0-crown as a subtle reminder. Like bullous CIE, this also presents at birth with erythema and scaling</w:t>
      </w:r>
      <w:r>
        <w:t xml:space="preserve"> so we’ll ass these little confetti like scales raining down and bright red glowing erythematous vents around the base. </w:t>
      </w:r>
    </w:p>
    <w:p>
      <w:r>
        <w:t xml:space="preserve">In contract to </w:t>
      </w:r>
      <w:r>
        <w:t>epidermolytic</w:t>
      </w:r>
      <w:r>
        <w:t xml:space="preserve"> ichthyosis, </w:t>
      </w:r>
      <w:r>
        <w:t>as these patient’s ag</w:t>
      </w:r>
      <w:r>
        <w:t>e</w:t>
      </w:r>
      <w:r>
        <w:t>, their disease improves due to revertant mosaicism</w:t>
      </w:r>
      <w:r>
        <w:t xml:space="preserve"> resulting in </w:t>
      </w:r>
      <w:r>
        <w:t xml:space="preserve">older patients with </w:t>
      </w:r>
      <w:r>
        <w:t xml:space="preserve">only </w:t>
      </w:r>
      <w:r>
        <w:t>small scattered areas of scaling which are said to resemble confetti</w:t>
      </w:r>
      <w:r>
        <w:t xml:space="preserve"> – a finding from which the disease gets its name</w:t>
      </w:r>
      <w:r>
        <w:t>. Though PPK and mild icht</w:t>
      </w:r>
      <w:r>
        <w:t>h</w:t>
      </w:r>
      <w:r>
        <w:t xml:space="preserve">yosis are </w:t>
      </w:r>
      <w:r>
        <w:t>common,  these</w:t>
      </w:r>
      <w:r>
        <w:t xml:space="preserve"> patient’s can develop joint contractures which is one of the most worrisome </w:t>
      </w:r>
      <w:r>
        <w:t xml:space="preserve">complications. To remind you of joint contractures we’ve drawn this odd side vent that </w:t>
      </w:r>
      <w:r>
        <w:t>kinda</w:t>
      </w:r>
      <w:r>
        <w:t xml:space="preserve"> looks like a flexing/contracting arm. </w:t>
      </w:r>
    </w:p>
    <w:p>
      <w:r>
        <w:t xml:space="preserve">I want to take a moment to point out that up to this point, all the ichthyoses that we’ve discussed have been autosomal dominant, but the last 2 forms we’ll discuss are autosomal recessive and will be positioned more towards the </w:t>
      </w:r>
      <w:r>
        <w:t>left hand</w:t>
      </w:r>
      <w:r>
        <w:t xml:space="preserve"> side.</w:t>
      </w:r>
    </w:p>
    <w:p>
      <w:r>
        <w:t xml:space="preserve">Moving right along, let’s talk about regular old CIE which stands for congenital </w:t>
      </w:r>
      <w:r>
        <w:t>ichthyosiform</w:t>
      </w:r>
      <w:r>
        <w:t xml:space="preserve"> erythroderma. </w:t>
      </w:r>
      <w:r>
        <w:t xml:space="preserve">Like the name implies, erythroderma is a prominent feature, and because of this, we’ve chosen a red snapper as the hook. As a disclaimer, CIE, lamellar ichthyosis, and harlequin ichthyosis have significant overlap in affected genes. Thus, in real life, there is also significant overlap in the clinical features. However, for our purposes we’ll only highlight the most testable genes and most prominent features. For congenital </w:t>
      </w:r>
      <w:r>
        <w:t>ichthyosiform</w:t>
      </w:r>
      <w:r>
        <w:t xml:space="preserve"> erythroderma, the genes you need to remember are ALOXE 3 and ALOXE 12B which we’ll show with this message in a bottle… specifically an ALOE bottle for ALOXE. And we’ll put our recurring 3-heart in place of the “O” for 3. </w:t>
      </w:r>
    </w:p>
    <w:p>
      <w:r>
        <w:t xml:space="preserve">To help you remember 12, we’ll add another 1-sword, and I know what you’re thinking, “how on earth are they going to work a 2-duck/swan into an </w:t>
      </w:r>
      <w:r>
        <w:t>under water</w:t>
      </w:r>
      <w:r>
        <w:t xml:space="preserve"> sketch?!” You know what they say, eel is the duck of the sea</w:t>
      </w:r>
      <w:r>
        <w:t xml:space="preserve">, and he’s shaped as a number 2 so you’ll think of 1-sword, 2-sea swan eel, 12. </w:t>
      </w:r>
    </w:p>
    <w:p>
      <w:r>
        <w:t xml:space="preserve">Clinically, CIE frequently presents at birth as a collodion baby. In fact, it’s the NUMBER 1 cause of collodion baby and we’ve included another collodion diver, but to remind you that this is the most common cause, we’ll put a #1 foam finger on him and make him pointing at our snapper. In older patients, you need to know that their ichthyosis is often described as “fine white scale in a generalized distribution” just like the fine white scale on our snapper. </w:t>
      </w:r>
    </w:p>
    <w:p>
      <w:r>
        <w:t xml:space="preserve">- don’t believe me, look </w:t>
      </w:r>
      <w:r>
        <w:t>reaaaaaaly</w:t>
      </w:r>
      <w:r>
        <w:t xml:space="preserve"> close. </w:t>
      </w:r>
    </w:p>
    <w:p>
      <w:r>
        <w:t xml:space="preserve">- Notably, a good feature to recognize and have a differential is ichthyosis that affects the flexures, so make note of which divers have red pads in the flexural areas. The most notable are CIE and lamellar ichthyosis, but </w:t>
      </w:r>
      <w:r>
        <w:t>epidermolytic</w:t>
      </w:r>
      <w:r>
        <w:t xml:space="preserve"> ichthyosis and harlequin ichthyosis may also have flexural involvement, but it’s not as prominent. </w:t>
      </w:r>
    </w:p>
    <w:p>
      <w:r>
        <w:t xml:space="preserve">Now that we’ve covered that, I’d like to point out that all the divers in this sketch have red flexural involvement pads, but if you only have the brain-space to remember 1, remember CIE. </w:t>
      </w:r>
    </w:p>
    <w:p>
      <w:r>
        <w:t xml:space="preserve">Whew… Let’s finish this sketch up by covering Harlequin Ichthyosis. Now, if you don’t know what a harlequin is, you’ll need to go google it, but they wear a funny hat that </w:t>
      </w:r>
      <w:r>
        <w:t>kiiiinda</w:t>
      </w:r>
      <w:r>
        <w:t xml:space="preserve"> looks like this sea anemone! We’ll use this cool harlequin hat looking anemone as our hook for harlequin ichthyosis which </w:t>
      </w:r>
      <w:r>
        <w:t xml:space="preserve">is due to an autosomal recessive ABCA12, but because coming up with a hook for ABCA is challenging, we’ll just slap the letters ABC here on the anemone. </w:t>
      </w:r>
    </w:p>
    <w:p>
      <w:r>
        <w:t xml:space="preserve">- If you have a better hook, share it with us! </w:t>
      </w:r>
    </w:p>
    <w:p>
      <w:r>
        <w:t xml:space="preserve">Again, we’ll include the 1-sword and the 2-eel for ABCA 12. Clinically, this is the most severe form of ichthyosis and manifests at birth with thick, plate-like yellow scales, and bright red erythematous fissures. To evoke this imagery, we’ll add a </w:t>
      </w:r>
      <w:r>
        <w:t>beautiful</w:t>
      </w:r>
      <w:r>
        <w:t xml:space="preserve"> co</w:t>
      </w:r>
      <w:r>
        <w:t>ra</w:t>
      </w:r>
      <w:r>
        <w:t xml:space="preserve">l reef. </w:t>
      </w:r>
      <w:r>
        <w:t xml:space="preserve">See how there’s thick yellow-orange plate like corals with bright red coral growing from between the fissures? I think it’s a pretty good visual picture. </w:t>
      </w:r>
    </w:p>
    <w:p>
      <w:r>
        <w:t>- As a fun fact, the flat plate like reef</w:t>
      </w:r>
      <w:r>
        <w:t xml:space="preserve">’s </w:t>
      </w:r>
      <w:r>
        <w:t>morphology  (</w:t>
      </w:r>
      <w:r>
        <w:t xml:space="preserve">yellow-orange in this sketch) is called foliose while the red coral has a branching morphology. </w:t>
      </w:r>
    </w:p>
    <w:p>
      <w:r>
        <w:t>As you might have guessed, harlequin ichthyosis can also present as a collodion baby, so here’s our collodion diver and notice how he’s in the fetal position contracted down – probably because his wetsuit is too tightly encasing him. This is essentially what happens to the babies with this disease and it results in extreme ectropion, eclabium, and ear deformities. We’ll reinforce this by making his goggles rolling off his eyes and losing his mouth piece to remind you of ectropion and eclabium.</w:t>
      </w:r>
    </w:p>
    <w:p>
      <w:r>
        <w:t xml:space="preserve">Unfortunately, there is a very high mortality if not managed aggressively and appropriately in a neonatal ICU. Our recurring symbol for an early death is a skeleton… like this pirate skeleton here. </w:t>
      </w:r>
    </w:p>
    <w:p>
      <w:r>
        <w:t xml:space="preserve">- I love how our artist made his still reaching out for the sword. It’s the details that make things memorable. </w:t>
      </w:r>
    </w:p>
    <w:p>
      <w:r>
        <w:t xml:space="preserve">You need to know that death is usually from respiratory distress or sepsis, and we’ll reinforce this by making our diver’s scuba tank look suspiciously like a lung and hopefully it’s intuitive that a sick baby with lots of open skin and poor breathing stuck in a hospital is the prefect breeding ground for infections. </w:t>
      </w:r>
    </w:p>
    <w:p>
      <w:r>
        <w:t xml:space="preserve">Lastly, you should know that these </w:t>
      </w:r>
      <w:r>
        <w:t>patient’s</w:t>
      </w:r>
      <w:r>
        <w:t xml:space="preserve"> will benefit from early initiation of systemic retinoids to help reduce mortality. </w:t>
      </w:r>
      <w:r>
        <w:t>So</w:t>
      </w:r>
      <w:r>
        <w:t xml:space="preserve"> we’ve included one last piece of sea-garbage in the form of our high octane-</w:t>
      </w:r>
      <w:r>
        <w:t>acutane</w:t>
      </w:r>
      <w:r>
        <w:t xml:space="preserve"> gas can buried here in the sand. Before we wrap up, I want to add, that if these </w:t>
      </w:r>
      <w:r>
        <w:t>patient’s</w:t>
      </w:r>
      <w:r>
        <w:t xml:space="preserve"> happen to live through infancy, their adult phenotype closely resembles congenital </w:t>
      </w:r>
      <w:r>
        <w:t>ichthyosiform</w:t>
      </w:r>
      <w:r>
        <w:t xml:space="preserve"> erythroderma, so try to remember that these two are close together and are the only AR disorders discussed in the sketch. </w:t>
      </w:r>
    </w:p>
    <w:p/>
    <w:p>
      <w:r>
        <w:t xml:space="preserve">Let’s wrap this sketch up with a quick review of </w:t>
      </w:r>
      <w:r>
        <w:t xml:space="preserve">all the diseases </w:t>
      </w:r>
      <w:r>
        <w:t xml:space="preserve">we went over. </w:t>
      </w:r>
    </w:p>
    <w:p>
      <w:r>
        <w:t xml:space="preserve">In the front right, or treasure chest with </w:t>
      </w:r>
      <w:r>
        <w:t>epidermolytic</w:t>
      </w:r>
      <w:r>
        <w:t xml:space="preserve"> wood falling apart represents </w:t>
      </w:r>
      <w:r>
        <w:t>epidermolytic</w:t>
      </w:r>
      <w:r>
        <w:t xml:space="preserve"> ichthyosis also known as bullous congenital erythrodermic ichthyosis which is an autosomal dominant disorder due to mutations in keratins 1 and 10 – signified by the 1 sword and the other1-sword with a 0-crown. </w:t>
      </w:r>
    </w:p>
    <w:p>
      <w:r>
        <w:t xml:space="preserve">Clinically it’s characterized by bullae at birth as shown by the bubbles, cobblestone hyperkeratosis over the joints – the cobblestones, and ridging over flexural regions. As they </w:t>
      </w:r>
      <w:r>
        <w:t>age</w:t>
      </w:r>
      <w:r>
        <w:t xml:space="preserve"> they may have a terrible odor and frequent infections – the smelly wave lines. </w:t>
      </w:r>
    </w:p>
    <w:p>
      <w:r>
        <w:t xml:space="preserve">For the </w:t>
      </w:r>
      <w:r>
        <w:t>borads</w:t>
      </w:r>
      <w:r>
        <w:t xml:space="preserve">, recall that clumped keratin </w:t>
      </w:r>
      <w:r>
        <w:t>fillaments</w:t>
      </w:r>
      <w:r>
        <w:t xml:space="preserve"> is seen on histology and shown by the </w:t>
      </w:r>
      <w:r>
        <w:t>clumbed</w:t>
      </w:r>
      <w:r>
        <w:t xml:space="preserve"> kelp.</w:t>
      </w:r>
    </w:p>
    <w:p>
      <w:r>
        <w:t xml:space="preserve">A related disorder is ichthyosis </w:t>
      </w:r>
      <w:r>
        <w:t>histrix</w:t>
      </w:r>
      <w:r>
        <w:t xml:space="preserve"> </w:t>
      </w:r>
      <w:r>
        <w:t>curth-macklen</w:t>
      </w:r>
      <w:r>
        <w:t xml:space="preserve"> type shown by the mackerel. This is only due to keratin 1 mutations and is positioned next to only the 1 sword. The soda pop-yolk around the tail is to remind you of </w:t>
      </w:r>
      <w:r>
        <w:t>pseudoanhium</w:t>
      </w:r>
      <w:r>
        <w:t xml:space="preserve">. </w:t>
      </w:r>
    </w:p>
    <w:p>
      <w:r>
        <w:t xml:space="preserve">The thermal vent in the back spewing out debris like confetti and surrounded by small debris is to remind you of </w:t>
      </w:r>
      <w:r>
        <w:t>ichtyosis</w:t>
      </w:r>
      <w:r>
        <w:t xml:space="preserve"> </w:t>
      </w:r>
      <w:r>
        <w:t>en</w:t>
      </w:r>
      <w:r>
        <w:t xml:space="preserve"> confetti also due to keratin 10 mutation so it’s in line with the 1sword and 0-crown. This form presents with </w:t>
      </w:r>
      <w:r>
        <w:t xml:space="preserve">erythroderma at birth but the disease improved with time and leave confetti like ichthyosis due to revertant mosaicism. They can get contractures, so remember the funny contracted arm-looking vent. </w:t>
      </w:r>
    </w:p>
    <w:p>
      <w:r>
        <w:t xml:space="preserve">Congenital </w:t>
      </w:r>
      <w:r>
        <w:t>ichthyosiform</w:t>
      </w:r>
      <w:r>
        <w:t xml:space="preserve"> erythroderma or CIE for short is due to several mutations, but the most important to know are ALOXE3 and ALOXE12B so recall the Big RED snapper for CIE with the aloe bottle above. Remember the heart on the bottle for 3 and the 1-sword 2-duck of the sea / eel. Clinically this presents with fine white scale – like the fish’s fine white scale – and often involved the flexures (the red neoprene on the flexural areas).</w:t>
      </w:r>
    </w:p>
    <w:p>
      <w:r>
        <w:t>Recal</w:t>
      </w:r>
      <w:r>
        <w:t xml:space="preserve"> that it’s the #1 cause of collodion membrane. Our recurring hook for collodion membrane is the full body diving suit and he’s wearing a 1 foam finger and pointing to the snapper to remind you. </w:t>
      </w:r>
    </w:p>
    <w:p/>
    <w:p>
      <w:r>
        <w:t xml:space="preserve">Lastly, the harlequin-hat looking sea anemone is to remind you of harlequin ichthyosis due to ABCA12 mutations. Our creative juices ran out and we don’t have a good hook, but try to remember the ABC with the 1-sword and 2-eel next to it. Clinically this has a very poor prognosis – recall the skeleton – and presents at birth with thick orange-brown plate-like scales that encase the body causing contractures, ectropion and eclabium. Recall the orange plate-like coral reef, the goggles coming off his face, the loss of his mouth piece, and his posture in fetal position. </w:t>
      </w:r>
    </w:p>
    <w:p>
      <w:r>
        <w:t xml:space="preserve">Notably these patient’s will die from infection or respiratory insufficiency </w:t>
      </w:r>
      <w:r>
        <w:t xml:space="preserve">due </w:t>
      </w:r>
      <w:r>
        <w:t>to  chest</w:t>
      </w:r>
      <w:r>
        <w:t xml:space="preserve"> wall restriction and premature delivery. These patient’s need early initiation of systemic retinoids and admission to the NICU – recall the </w:t>
      </w:r>
      <w:r>
        <w:t>high octane</w:t>
      </w:r>
      <w:r>
        <w:t xml:space="preserve"> retinoid gas-can. </w:t>
      </w:r>
    </w:p>
    <w:p>
      <w:r>
        <w:t>I know our booty looks good, but get excited for the next sketch covering the final most important ichthyoses and titled The Rest of the Fish in the Sea. Don’t’ forget to share your feedback and tell us what sketches you’d like to see so you can crush clinic and the</w:t>
      </w:r>
      <w:r>
        <w:t xml:space="preserve">                                                                                                                                                                                                                                                                                                                                                                                                                                                                                                                                                                                                                                                                                                                                                                                                                                                                                                                                                                                                                                                                                                                                                                                                                                                                                                                                                                                                                                                                                                                                                                                                                                                                                                                                                                                                                                                                                                                                                                                                                                                                                                                                                                                                                                                                                                                                                                                                                                                                                                                                                                                                                                                                                                                                                                                                                                                                                                                                                                                                                                                                                                                                                                                                                                                                                                                                                                                                                                                                                                                                                                                                                                                                                                                                                                                                                                                                                                                                                                                                                                                                                                                                                                                                                                                                                                                                                                                                                                                                                                                                                                                                                                                                                                                                                                                                                                                                                                                                                                                                                                                                                                                                                                                                                                                                                                                                                                                                                                                                                                                                                                                                                                                                                                                                                                                                                                                                                                                                                                                                                                                                                                                                                                                                                                                                                                                                                                                                                                                                                                                                                                                                                                                                                                                                                                                                                                                                                                                                                                                                                                                                                                                                                                                                                                                                                                                                                                                                                                                                                                                                                                                                                                                                                                                                                                                                                                                                                                                                                                                                                                                                                                                                                                                                                                                                                                                                                                                                                                                                                                                                                                                                                                                                                                                                                                                                                                                                                                                                                                                                                                                                                                                                                                                                                                                                                                                                                                                                                                                                                                                                                                                                                                                                                                                                                                                                                                                                                                                                                                                                                                                                                                                                                                                                                                                                                                                                                                                                                                                                                                                                                                                                                                                                                                                                                                                                                                                                                                                                                                                                                                                                                                                                                                                                                                                                                                                                                                                                                                                                                                                                                                                                                                                                                                                                                                                                                                                                                                                                                                                                                                                                                                                                                                                                                                                                                                                                                                                                                                                                                                                                                                                                                                                                                                                                                                                                                                                                                                                                                                                                                                                                                                                                                                                                                                                                                                                                                                                                                                                                                                                                                                                                                                                                                                                                                                                                                                                                                                                                                                                                                                                                                                                                                                                                                                                                                                                                                                                                                                                                                                                                                                                                                                                                                                                                                                                                                                                                                                                                                                                                                                                                                                                                                                                                                                                                                                                                                                                                                                                                                                                                                                                                                                                                                                                                                                                                                                                                                                                                                                                                                                                                                                                                                                                                                                                                                                                                                                                                                                                                                                                                                                                                                                                                                                                                                                                                                                                                                                                                                                                                                                                                                                                                                                                                                                                                                                                                                                                                                                                                                                                                                                                                                                                                                                                                                                                                                                                                                                                                                                                                                                                                                                                                                                                                                                                                                                                                                                                                                                                                                                                                                                                                                                                                                                                                                                                                                                                                                                                                                                                                                                                                                                                                                                                                                                                                                                                                                                                                                                                                                                                                                                                                                                                                                                                                                                                                                                                                                                                                                                                                                                                                                                                                                                                                                                                                                                                                                                                                                                                                                                                                                                                                                                                                                                                                                                                                                                                                                                                                                                                                                                                                                                                                                                                                                                                                                                                                                                                                                                                                                                                                                                                                                                                                                                                                                                                                                                                                                                                                                                                                                                                                                                                                                                                                                                                                                                                                                                                                                                                                                                                                                                                                                                                                                                                                                                                                                                                                                                                                                                                                                                                                                                                                                                                                                                                                                                                                                                                                                                                                                                                                                                                                                                                                                                                                                                                                                                                                                                                                                                                                                                                                                                                                                                     </w:t>
      </w:r>
      <w:r>
        <w:t xml:space="preserve"> boards.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Epidermolytic Ichthyosis (EI)</w:t>
            </w:r>
          </w:p>
        </w:tc>
        <w:tc>
          <w:tcPr>
            <w:tcW w:type="dxa" w:w="4320"/>
          </w:tcPr>
          <w:p>
            <w:r>
              <w:t>AD; KRT1 + KRT10; bullous at birth → cobblestone hyperkeratosis over joints; malodorous; clumped keratin suprabasal cells on histology</w:t>
            </w:r>
          </w:p>
        </w:tc>
      </w:tr>
      <w:tr>
        <w:tc>
          <w:tcPr>
            <w:tcW w:type="dxa" w:w="4320"/>
          </w:tcPr>
          <w:p>
            <w:r>
              <w:rPr>
                <w:b/>
              </w:rPr>
              <w:t>Ichthyosis hystrix (Curth-Macklin)</w:t>
            </w:r>
          </w:p>
        </w:tc>
        <w:tc>
          <w:tcPr>
            <w:tcW w:type="dxa" w:w="4320"/>
          </w:tcPr>
          <w:p>
            <w:r>
              <w:t>KRT1 only; related to EI</w:t>
            </w:r>
          </w:p>
        </w:tc>
      </w:tr>
      <w:tr>
        <w:tc>
          <w:tcPr>
            <w:tcW w:type="dxa" w:w="4320"/>
          </w:tcPr>
          <w:p>
            <w:r>
              <w:rPr>
                <w:b/>
              </w:rPr>
              <w:t>KID Syndrome</w:t>
            </w:r>
          </w:p>
        </w:tc>
        <w:tc>
          <w:tcPr>
            <w:tcW w:type="dxa" w:w="4320"/>
          </w:tcPr>
          <w:p>
            <w:r>
              <w:t>GJB2 (Connexin 26); Keratitis + Ichthyosis + Deafness; ↑ risk oral/cutaneous SCC</w:t>
            </w:r>
          </w:p>
        </w:tc>
      </w:tr>
      <w:tr>
        <w:tc>
          <w:tcPr>
            <w:tcW w:type="dxa" w:w="4320"/>
          </w:tcPr>
          <w:p>
            <w:r>
              <w:rPr>
                <w:b/>
              </w:rPr>
              <w:t>Superficial EI (Ichthyosis bullosa of Siemens)</w:t>
            </w:r>
          </w:p>
        </w:tc>
        <w:tc>
          <w:tcPr>
            <w:tcW w:type="dxa" w:w="4320"/>
          </w:tcPr>
          <w:p>
            <w:r>
              <w:t>KRT2; superficial blistering; Mauserung phenomenon (peeling)</w:t>
            </w:r>
          </w:p>
        </w:tc>
      </w:tr>
      <w:tr>
        <w:tc>
          <w:tcPr>
            <w:tcW w:type="dxa" w:w="4320"/>
          </w:tcPr>
          <w:p>
            <w:r>
              <w:rPr>
                <w:b/>
              </w:rPr>
              <w:t>Lamellar Ichthyosis</w:t>
            </w:r>
          </w:p>
        </w:tc>
        <w:tc>
          <w:tcPr>
            <w:tcW w:type="dxa" w:w="4320"/>
          </w:tcPr>
          <w:p>
            <w:r>
              <w:t>AR; TGM1 (most common); collodion baby at birth; large dark plate-like scales; ectropion + eclabion; no erythema</w:t>
            </w:r>
          </w:p>
        </w:tc>
      </w:tr>
      <w:tr>
        <w:tc>
          <w:tcPr>
            <w:tcW w:type="dxa" w:w="4320"/>
          </w:tcPr>
          <w:p>
            <w:r>
              <w:rPr>
                <w:b/>
              </w:rPr>
              <w:t>Non-bullous CIE</w:t>
            </w:r>
          </w:p>
        </w:tc>
        <w:tc>
          <w:tcPr>
            <w:tcW w:type="dxa" w:w="4320"/>
          </w:tcPr>
          <w:p>
            <w:r>
              <w:t>AR; varied genes; erythroderma + fine white scales</w:t>
            </w:r>
          </w:p>
        </w:tc>
      </w:tr>
      <w:tr>
        <w:tc>
          <w:tcPr>
            <w:tcW w:type="dxa" w:w="4320"/>
          </w:tcPr>
          <w:p>
            <w:r>
              <w:rPr>
                <w:b/>
              </w:rPr>
              <w:t>Netherton Syndrome</w:t>
            </w:r>
          </w:p>
        </w:tc>
        <w:tc>
          <w:tcPr>
            <w:tcW w:type="dxa" w:w="4320"/>
          </w:tcPr>
          <w:p>
            <w:r>
              <w:t>SPINK5 (LEKTI); ichthyosis linearis circumflexa (double-edged scale); trichorrhexis invaginata (bamboo hair); atopic features; ↑ IgE</w:t>
            </w:r>
          </w:p>
        </w:tc>
      </w:tr>
      <w:tr>
        <w:tc>
          <w:tcPr>
            <w:tcW w:type="dxa" w:w="4320"/>
          </w:tcPr>
          <w:p>
            <w:r>
              <w:rPr>
                <w:b/>
              </w:rPr>
              <w:t>Steroidal Sulfatase Deficiency (SSD)</w:t>
            </w:r>
          </w:p>
        </w:tc>
        <w:tc>
          <w:tcPr>
            <w:tcW w:type="dxa" w:w="4320"/>
          </w:tcPr>
          <w:p>
            <w:r>
              <w:t>X-linked recessive; STS gene; large brown scales sparing flexures; retained vernix caseosa at birth; cryptorchidism; corneal opacities</w:t>
            </w:r>
          </w:p>
        </w:tc>
      </w:tr>
      <w:tr>
        <w:tc>
          <w:tcPr>
            <w:tcW w:type="dxa" w:w="4320"/>
          </w:tcPr>
          <w:p>
            <w:r>
              <w:rPr>
                <w:b/>
              </w:rPr>
              <w:t>Ichthyosis Vulgaris</w:t>
            </w:r>
          </w:p>
        </w:tc>
        <w:tc>
          <w:tcPr>
            <w:tcW w:type="dxa" w:w="4320"/>
          </w:tcPr>
          <w:p>
            <w:r>
              <w:t>AD; FLG (filaggrin); variable penetrance; fine white scales; keratosis pilaris association</w:t>
            </w:r>
          </w:p>
        </w:tc>
      </w:tr>
    </w:tbl>
    <w:p/>
    <w:p>
      <w:r>
        <w:br w:type="page"/>
      </w:r>
    </w:p>
    <w:p>
      <w:pPr>
        <w:pStyle w:val="Heading2"/>
      </w:pPr>
      <w:r>
        <w:t>7. Pityriasis Rosea</w:t>
      </w:r>
    </w:p>
    <w:p>
      <w:pPr>
        <w:pStyle w:val="Heading3"/>
      </w:pPr>
      <w:r>
        <w:t>Transcript</w:t>
      </w:r>
    </w:p>
    <w:p>
      <w:r>
        <w:t xml:space="preserve">America’s Rosea Press Release: Pityriasis Rosea </w:t>
      </w:r>
    </w:p>
    <w:p/>
    <w:p>
      <w:r>
        <w:t xml:space="preserve">“America is great, just great. I would say Rosey. The </w:t>
      </w:r>
      <w:r>
        <w:t>probably the ros</w:t>
      </w:r>
      <w:r>
        <w:t>i</w:t>
      </w:r>
      <w:r>
        <w:t>e</w:t>
      </w:r>
      <w:r>
        <w:t>st.”</w:t>
      </w:r>
    </w:p>
    <w:p>
      <w:r>
        <w:t xml:space="preserve">This sketch titled “America is Rosea Press Release” takes place at the opening remarks or this familiar looking politician and will cover the basics of pityriasis rosea – PR for short. </w:t>
      </w:r>
      <w:r>
        <w:t>L</w:t>
      </w:r>
      <w:r>
        <w:t>PR is in the papulosquamous family of skin disorders which also includes</w:t>
      </w:r>
      <w:r>
        <w:t xml:space="preserve"> diseases such as</w:t>
      </w:r>
      <w:r>
        <w:t xml:space="preserve"> psoriasis, seborrheic dermatitis, pityriasis rubra pilaris,</w:t>
      </w:r>
      <w:r>
        <w:t xml:space="preserve"> granular parakeratosis, and the mythical parapsoriasis (among many others). </w:t>
      </w:r>
    </w:p>
    <w:p>
      <w:r>
        <w:t xml:space="preserve">Like the name implies, papulosquamous disorders are both papular and squamous - meaning the members in this </w:t>
      </w:r>
      <w:r>
        <w:t xml:space="preserve">family of disease </w:t>
      </w:r>
      <w:r>
        <w:t xml:space="preserve">are characterized </w:t>
      </w:r>
      <w:r>
        <w:t>by</w:t>
      </w:r>
      <w:r>
        <w:t xml:space="preserve"> scale and thickening with variable amounts of inflammation and keratinocyte proliferation. </w:t>
      </w:r>
    </w:p>
    <w:p>
      <w:r>
        <w:t>Let’s get started by introducing our politician at the podium giving his press release – this will be our hook for pityriasis rosea. W</w:t>
      </w:r>
      <w:r>
        <w:t xml:space="preserve">hile </w:t>
      </w:r>
      <w:r>
        <w:t>all of the papulosquamous disorders</w:t>
      </w:r>
      <w:r>
        <w:t xml:space="preserve"> share similar clinical features, underlying etiologies and prognosis vary greatly</w:t>
      </w:r>
      <w:r>
        <w:t xml:space="preserve">, and currently, it’s thought that the eruption of pityriasis rosea is linked to viral infection – specifically HHV 7 and HHV 6. </w:t>
      </w:r>
    </w:p>
    <w:p>
      <w:r>
        <w:t xml:space="preserve">And just like HHV arrives before PR, this Hum-V arrives before our politician and to help you remember that it’s specifically HHV 7 and 6, we’ll draw this guard next to the HUM-V ready to take action with our recurring 7-boomerang and carrying our recurring 6-golf club. </w:t>
      </w:r>
    </w:p>
    <w:p>
      <w:r>
        <w:t xml:space="preserve">- figures, giving one speech means you get to go golf the rest of the day. Politicians. </w:t>
      </w:r>
    </w:p>
    <w:p>
      <w:r>
        <w:t xml:space="preserve">While HHV 7 and 6 are probably the most common etiologies the eruption of PR can also be triggered by several medications. We’ll cover the most common of these on the right side of the sketch. We’ve included our “drugs” as confiscated drugs and paraphernalia as a reminder that these are drugs that INDUCE PR. </w:t>
      </w:r>
    </w:p>
    <w:p>
      <w:r>
        <w:t xml:space="preserve">The most common drugs to induce PR are ACE-inhibitors, and if you’ll recall from our sketch for bullous pemphigoid titiled Grandpa’s Big Party, we’ll use a classic Ace Ventura-esc Hawaiian shirt – just like the on this inspired observer is wearing… </w:t>
      </w:r>
    </w:p>
    <w:p>
      <w:r>
        <w:t xml:space="preserve">- Say, doesn’t he look familiar. If he doesn’t, you need to go watch one of the greatest comedies of the 90s </w:t>
      </w:r>
    </w:p>
    <w:p>
      <w:r>
        <w:t>For now, s</w:t>
      </w:r>
      <w:r>
        <w:t>it back and get ready to hear about all the great things that have been accomplished!</w:t>
      </w:r>
    </w:p>
    <w:p>
      <w:r>
        <w:t>“ Great hair. He’s got great hair</w:t>
      </w:r>
      <w:r>
        <w:t xml:space="preserve"> doesn’t he</w:t>
      </w:r>
      <w:r>
        <w:t xml:space="preserve">. </w:t>
      </w:r>
      <w:r>
        <w:t>Not as</w:t>
      </w:r>
      <w:r>
        <w:t xml:space="preserve"> great as mine</w:t>
      </w:r>
      <w:r>
        <w:t>, but reall</w:t>
      </w:r>
      <w:r>
        <w:t xml:space="preserve">y, really </w:t>
      </w:r>
      <w:r>
        <w:t>good.</w:t>
      </w:r>
      <w:r>
        <w:t xml:space="preserve"> You know what else is great</w:t>
      </w:r>
      <w:r>
        <w:t>? A</w:t>
      </w:r>
      <w:r>
        <w:t>ll the go</w:t>
      </w:r>
      <w:r>
        <w:t xml:space="preserve">ld we </w:t>
      </w:r>
      <w:r>
        <w:t>acquired</w:t>
      </w:r>
      <w:r>
        <w:t>. Enough gold to build a tower</w:t>
      </w:r>
      <w:r>
        <w:t>. The best tower</w:t>
      </w:r>
      <w:r>
        <w:t xml:space="preserve">.” </w:t>
      </w:r>
    </w:p>
    <w:p>
      <w:r>
        <w:t xml:space="preserve">In addition to ACE inhibitors, gold WAS a common cause, but now it’s more of a historic treatment – though may still show up on a test. </w:t>
      </w:r>
    </w:p>
    <w:p>
      <w:r>
        <w:t xml:space="preserve">Beta blockers however, are as common as fake news and can also trigger PR. Our recurring symbol for B-clockers is a B-bottle of sun block like the one Ace is holding. </w:t>
      </w:r>
    </w:p>
    <w:p>
      <w:r>
        <w:t xml:space="preserve">- Smart man, doesn’t want to end up with a funny orange tan </w:t>
      </w:r>
    </w:p>
    <w:p>
      <w:r>
        <w:t>Medications less commonly associated but still commonly prescribed include barbituates, isitretinoin and metronidazole. We’ll show these by first adding this wall (more like a fence) with BARBed wire for barbituates.</w:t>
      </w:r>
    </w:p>
    <w:p>
      <w:r>
        <w:t>- “</w:t>
      </w:r>
      <w:r>
        <w:t>So it’s a very powerful, very powerful wall — the likes of which, probably, to this extent, has not been built before.</w:t>
      </w:r>
      <w:r>
        <w:t>”</w:t>
      </w:r>
    </w:p>
    <w:p>
      <w:r>
        <w:t xml:space="preserve">Our recurring symbol for metronidazole is a “metro” or train which fits perfectly here on the right. </w:t>
      </w:r>
    </w:p>
    <w:p>
      <w:r>
        <w:t xml:space="preserve">Iso tretinoin isn’t a common cause, but because it’s relatively common in the dermatologic population, it’s worth remembering. So we’ll include our high-octane Isotretinoin fuel can over by the Hum-V. </w:t>
      </w:r>
    </w:p>
    <w:p>
      <w:r>
        <w:t>You may have noticed this scene looks a little chilly. That’s because it takes place around Christmas time, and how could you have a Christmas-time press release without a tree? This Christmas tree should remind you of the classic “Christmas tree” distribution of papules and plaques which favor the trunk with the vertical axis of each lesion oriented along Langer’s lines. This rash is often preceeded by a single larger plaque known as the “Herald patch”. To signify this, we’ve included an angel tree topper because just like this large lesion heralds the onset of PR the angel heralds the birth of Eight pound, six once, newborn infant Jesus</w:t>
      </w:r>
      <w:r>
        <w:t>, don’t even know a word yet, just a little infant, so cuddly, but still omnipotent.</w:t>
      </w:r>
    </w:p>
    <w:p>
      <w:r>
        <w:t xml:space="preserve">- Look I know Christmas isn’t universally celebrated, but I like Chrismas the best when I’m narrating. When you narrate you can narrate for Kwanzaa, or Hanukkah, or Diwali. </w:t>
      </w:r>
    </w:p>
    <w:p>
      <w:r>
        <w:t xml:space="preserve">* On a side note, Kwanzaa is a holiday celebrating African culture, and while we didn’t show it in our sketch, you should know that in African American children, PR is often more papular and extensive. </w:t>
      </w:r>
    </w:p>
    <w:p>
      <w:r>
        <w:t xml:space="preserve">Another classic description used when describing PR is a “trailing collarette of scale”. We’ll show this with the skirt around the tree. Can you see how there’s a red almost inflammatory border with snow on the skirt “trailing” this border? This should serve as a simple reminder of the trailing scale. </w:t>
      </w:r>
    </w:p>
    <w:p>
      <w:r>
        <w:t xml:space="preserve">The eruption of PR can be quite impressive and often very alarming for parents, but it’s typically asymptomatic or only mildly pruritic and resolves spontaneously over 6-8 weeks. </w:t>
      </w:r>
      <w:r>
        <w:t>For most cases, symptomatic treatment with antipruritics and/or topical steroids is sufficien</w:t>
      </w:r>
      <w:r>
        <w:t>t. So let’s add a hydrocooler water bottle by our politician to remind you of topical steroids.</w:t>
      </w:r>
    </w:p>
    <w:p>
      <w:r>
        <w:t xml:space="preserve"> However, if you’re asked for a medication that can hasten clearance, erythromycin is the drug of choice. We’ve chosen to use a picture of the “earth” for erythromycin and we’ll add it to the podium, but also to make sure you remember it’s for TREATMENT, we’ll put 2 more on the Hum-V on the LEFT hand side of the sketch. </w:t>
      </w:r>
    </w:p>
    <w:p/>
    <w:p>
      <w:r>
        <w:t xml:space="preserve">Let’s wrap this sketch up with a quick review. Pityriasis rosea, shown by our politician’s Press Release, is a papulosquamous disorder thought to be related to HHV 7 or 6 infection – our Hum-V and guard holding a 7-boomerang and 6-golf club. However, it can also be caused by several medications which are shown on the right side of the sketch with the “drugs and paraphernalia” . The most notable class is ACE0inhibitors – the ace ventura character. Other’s to know are beta blockers and gold. The beta blocker bottle and tower of gold bars. Less common causes but still common prescriptions are isotretinoin, metronidazole, and barbituates- the high-octane acutane fule can, metronidazole metro, and barbed wire barbiturate fence. </w:t>
      </w:r>
    </w:p>
    <w:p>
      <w:r>
        <w:t xml:space="preserve">Clinically PR often starts with a large patch called a herald patch – our heralding angel – and is followed by a widespread eruption which favors the trunks and is often described as having a “Christmas tree </w:t>
      </w:r>
      <w:r>
        <w:t xml:space="preserve">distribution” – the tree. Each individual lesion </w:t>
      </w:r>
      <w:r>
        <w:t xml:space="preserve">has a “collarette of trailing scale” like the collarette of snow trailing on the tree’s skirt. </w:t>
      </w:r>
    </w:p>
    <w:p>
      <w:r>
        <w:t xml:space="preserve">Treatment is just supportive usually revolving around topical steroids as needed for itching, but if asked for a medication to hasten resolution, erythromycin is the go to choice so remember the hydro-cooler water bottle for topical steroids and the earth on the podium and Hum-V for erythromycin. </w:t>
      </w:r>
    </w:p>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Family</w:t>
            </w:r>
          </w:p>
        </w:tc>
        <w:tc>
          <w:tcPr>
            <w:tcW w:type="dxa" w:w="4320"/>
          </w:tcPr>
          <w:p>
            <w:r>
              <w:t>Papulosquamous disorders (psoriasis, seb derm, PRP, granular parakeratosis)</w:t>
            </w:r>
          </w:p>
        </w:tc>
      </w:tr>
      <w:tr>
        <w:tc>
          <w:tcPr>
            <w:tcW w:type="dxa" w:w="4320"/>
          </w:tcPr>
          <w:p>
            <w:r>
              <w:rPr>
                <w:b/>
              </w:rPr>
              <w:t>Aetiology</w:t>
            </w:r>
          </w:p>
        </w:tc>
        <w:tc>
          <w:tcPr>
            <w:tcW w:type="dxa" w:w="4320"/>
          </w:tcPr>
          <w:p>
            <w:r>
              <w:t>HHV-7 (most common) and HHV-6</w:t>
            </w:r>
          </w:p>
        </w:tc>
      </w:tr>
      <w:tr>
        <w:tc>
          <w:tcPr>
            <w:tcW w:type="dxa" w:w="4320"/>
          </w:tcPr>
          <w:p>
            <w:r>
              <w:rPr>
                <w:b/>
              </w:rPr>
              <w:t>Drug-induced PR</w:t>
            </w:r>
          </w:p>
        </w:tc>
        <w:tc>
          <w:tcPr>
            <w:tcW w:type="dxa" w:w="4320"/>
          </w:tcPr>
          <w:p>
            <w:r>
              <w:t>ACE inhibitors (most common), gold, beta-blockers, barbiturates, isotretinoin, metronidazole</w:t>
            </w:r>
          </w:p>
        </w:tc>
      </w:tr>
      <w:tr>
        <w:tc>
          <w:tcPr>
            <w:tcW w:type="dxa" w:w="4320"/>
          </w:tcPr>
          <w:p>
            <w:r>
              <w:rPr>
                <w:b/>
              </w:rPr>
              <w:t>Herald patch</w:t>
            </w:r>
          </w:p>
        </w:tc>
        <w:tc>
          <w:tcPr>
            <w:tcW w:type="dxa" w:w="4320"/>
          </w:tcPr>
          <w:p>
            <w:r>
              <w:t>Single larger plaque precedes generalised eruption by 1-2 weeks</w:t>
            </w:r>
          </w:p>
        </w:tc>
      </w:tr>
      <w:tr>
        <w:tc>
          <w:tcPr>
            <w:tcW w:type="dxa" w:w="4320"/>
          </w:tcPr>
          <w:p>
            <w:r>
              <w:rPr>
                <w:b/>
              </w:rPr>
              <w:t>Distribution</w:t>
            </w:r>
          </w:p>
        </w:tc>
        <w:tc>
          <w:tcPr>
            <w:tcW w:type="dxa" w:w="4320"/>
          </w:tcPr>
          <w:p>
            <w:r>
              <w:t>Christmas-tree pattern along Langer lines; trunk; spares face</w:t>
            </w:r>
          </w:p>
        </w:tc>
      </w:tr>
      <w:tr>
        <w:tc>
          <w:tcPr>
            <w:tcW w:type="dxa" w:w="4320"/>
          </w:tcPr>
          <w:p>
            <w:r>
              <w:rPr>
                <w:b/>
              </w:rPr>
              <w:t>Key feature</w:t>
            </w:r>
          </w:p>
        </w:tc>
        <w:tc>
          <w:tcPr>
            <w:tcW w:type="dxa" w:w="4320"/>
          </w:tcPr>
          <w:p>
            <w:r>
              <w:t>Trailing collarette of scale (peripheral); also seen in EAC</w:t>
            </w:r>
          </w:p>
        </w:tc>
      </w:tr>
      <w:tr>
        <w:tc>
          <w:tcPr>
            <w:tcW w:type="dxa" w:w="4320"/>
          </w:tcPr>
          <w:p>
            <w:r>
              <w:rPr>
                <w:b/>
              </w:rPr>
              <w:t>Populations</w:t>
            </w:r>
          </w:p>
        </w:tc>
        <w:tc>
          <w:tcPr>
            <w:tcW w:type="dxa" w:w="4320"/>
          </w:tcPr>
          <w:p>
            <w:r>
              <w:t>More extensive in African-American children</w:t>
            </w:r>
          </w:p>
        </w:tc>
      </w:tr>
      <w:tr>
        <w:tc>
          <w:tcPr>
            <w:tcW w:type="dxa" w:w="4320"/>
          </w:tcPr>
          <w:p>
            <w:r>
              <w:rPr>
                <w:b/>
              </w:rPr>
              <w:t>Course</w:t>
            </w:r>
          </w:p>
        </w:tc>
        <w:tc>
          <w:tcPr>
            <w:tcW w:type="dxa" w:w="4320"/>
          </w:tcPr>
          <w:p>
            <w:r>
              <w:t>Self-limited; resolves in 6-8 weeks</w:t>
            </w:r>
          </w:p>
        </w:tc>
      </w:tr>
      <w:tr>
        <w:tc>
          <w:tcPr>
            <w:tcW w:type="dxa" w:w="4320"/>
          </w:tcPr>
          <w:p>
            <w:r>
              <w:rPr>
                <w:b/>
              </w:rPr>
              <w:t>Treatment</w:t>
            </w:r>
          </w:p>
        </w:tc>
        <w:tc>
          <w:tcPr>
            <w:tcW w:type="dxa" w:w="4320"/>
          </w:tcPr>
          <w:p>
            <w:r>
              <w:t>Symptomatic; erythromycin if earlier clearance needed</w:t>
            </w:r>
          </w:p>
        </w:tc>
      </w:tr>
    </w:tbl>
    <w:p/>
    <w:p>
      <w:r>
        <w:br w:type="page"/>
      </w:r>
    </w:p>
    <w:p>
      <w:pPr>
        <w:pStyle w:val="Heading2"/>
      </w:pPr>
      <w:r>
        <w:t>8. Amyloidosis - Primary Systemic &amp; Cutaneous Forms</w:t>
      </w:r>
    </w:p>
    <w:p>
      <w:pPr>
        <w:pStyle w:val="Heading3"/>
      </w:pPr>
      <w:r>
        <w:t>Transcript</w:t>
      </w:r>
    </w:p>
    <w:p>
      <w:r>
        <w:t xml:space="preserve">Ah, who doesn’t love </w:t>
      </w:r>
      <w:r>
        <w:t>summer-time</w:t>
      </w:r>
      <w:r>
        <w:t>. Days are longer, time moves slower, and nothing can beat those days spent on the farm. Am I right, or am I -</w:t>
      </w:r>
      <w:r>
        <w:t>Loyd</w:t>
      </w:r>
      <w:r>
        <w:t>? Get it? Am-</w:t>
      </w:r>
      <w:r>
        <w:t>i</w:t>
      </w:r>
      <w:r>
        <w:t xml:space="preserve">-loid? Okay, it was a bit of a stretch, but in this sketch titled the </w:t>
      </w:r>
      <w:r>
        <w:rPr>
          <w:highlight w:val="yellow"/>
        </w:rPr>
        <w:t>amyloid</w:t>
      </w:r>
      <w:r>
        <w:t xml:space="preserve"> animal farm, </w:t>
      </w:r>
      <w:r>
        <w:t>we’ll</w:t>
      </w:r>
      <w:r>
        <w:t xml:space="preserve"> be covering the various forms of </w:t>
      </w:r>
      <w:r>
        <w:rPr>
          <w:highlight w:val="yellow"/>
        </w:rPr>
        <w:t>amyloidosis</w:t>
      </w:r>
      <w:r>
        <w:t xml:space="preserve"> including primary systemic </w:t>
      </w:r>
      <w:r>
        <w:rPr>
          <w:highlight w:val="yellow"/>
        </w:rPr>
        <w:t>amyloidosis</w:t>
      </w:r>
      <w:r>
        <w:t xml:space="preserve"> – which will be shown on the right of the sketch where the house is at – and the cutaneous </w:t>
      </w:r>
      <w:r>
        <w:rPr>
          <w:highlight w:val="yellow"/>
        </w:rPr>
        <w:t>amyloidoses</w:t>
      </w:r>
      <w:r>
        <w:t xml:space="preserve"> </w:t>
      </w:r>
      <w:r>
        <w:rPr>
          <w:highlight w:val="yellow"/>
        </w:rPr>
        <w:t>lichen</w:t>
      </w:r>
      <w:r>
        <w:t xml:space="preserve"> </w:t>
      </w:r>
      <w:r>
        <w:rPr>
          <w:highlight w:val="yellow"/>
        </w:rPr>
        <w:t>amyloidosis</w:t>
      </w:r>
      <w:r>
        <w:t xml:space="preserve">, </w:t>
      </w:r>
      <w:r>
        <w:rPr>
          <w:highlight w:val="yellow"/>
        </w:rPr>
        <w:t>macular</w:t>
      </w:r>
      <w:r>
        <w:t xml:space="preserve"> </w:t>
      </w:r>
      <w:r>
        <w:rPr>
          <w:highlight w:val="yellow"/>
        </w:rPr>
        <w:t>amyloidosis</w:t>
      </w:r>
      <w:r>
        <w:t xml:space="preserve">, and nodular </w:t>
      </w:r>
      <w:r>
        <w:rPr>
          <w:highlight w:val="yellow"/>
        </w:rPr>
        <w:t>amyloidosis</w:t>
      </w:r>
      <w:r>
        <w:t xml:space="preserve"> – which will be shown in the yard on the left. </w:t>
      </w:r>
      <w:r>
        <w:t xml:space="preserve">We </w:t>
      </w:r>
      <w:r>
        <w:t>won’t</w:t>
      </w:r>
      <w:r>
        <w:t xml:space="preserve"> be discussing secondary </w:t>
      </w:r>
      <w:r>
        <w:rPr>
          <w:highlight w:val="yellow"/>
        </w:rPr>
        <w:t>amyloidosis</w:t>
      </w:r>
      <w:r>
        <w:t xml:space="preserve"> which is usually the result of some chronic inflammatory condition such as </w:t>
      </w:r>
      <w:r>
        <w:rPr>
          <w:highlight w:val="yellow"/>
        </w:rPr>
        <w:t xml:space="preserve">ankylosing spondylitis, TB, dystrophic EB, Muckle-wells </w:t>
      </w:r>
      <w:r>
        <w:rPr>
          <w:highlight w:val="yellow"/>
        </w:rPr>
        <w:t>etc</w:t>
      </w:r>
      <w:r>
        <w:rPr>
          <w:highlight w:val="yellow"/>
        </w:rPr>
        <w:t>…</w:t>
      </w:r>
    </w:p>
    <w:p>
      <w:r>
        <w:t xml:space="preserve">You need to recall that </w:t>
      </w:r>
      <w:r>
        <w:rPr>
          <w:highlight w:val="yellow"/>
        </w:rPr>
        <w:t>amyloid</w:t>
      </w:r>
      <w:r>
        <w:t xml:space="preserve"> is a group of disorders resulting from the deposition of proteins into tissue. This can either be primary</w:t>
      </w:r>
      <w:r>
        <w:t xml:space="preserve"> systemic, localized cutaneous,</w:t>
      </w:r>
      <w:r>
        <w:t xml:space="preserve"> or secondary. In the primary form, the </w:t>
      </w:r>
      <w:r>
        <w:t xml:space="preserve">protein is A.L. which stands for </w:t>
      </w:r>
      <w:r>
        <w:rPr>
          <w:highlight w:val="yellow"/>
        </w:rPr>
        <w:t>amyloid</w:t>
      </w:r>
      <w:r>
        <w:t xml:space="preserve"> light </w:t>
      </w:r>
      <w:r>
        <w:t>chain, and</w:t>
      </w:r>
      <w:r>
        <w:t xml:space="preserve"> is simply the light chain component of </w:t>
      </w:r>
      <w:r>
        <w:rPr>
          <w:highlight w:val="yellow"/>
        </w:rPr>
        <w:t>immunoglobulins</w:t>
      </w:r>
      <w:r>
        <w:t xml:space="preserve"> – usually the</w:t>
      </w:r>
      <w:r>
        <w:t xml:space="preserve"> </w:t>
      </w:r>
      <w:r>
        <w:rPr>
          <w:highlight w:val="yellow"/>
        </w:rPr>
        <w:t>IgG</w:t>
      </w:r>
      <w:r>
        <w:t xml:space="preserve"> </w:t>
      </w:r>
      <w:r>
        <w:rPr>
          <w:highlight w:val="yellow"/>
        </w:rPr>
        <w:t>lambda</w:t>
      </w:r>
      <w:r>
        <w:t xml:space="preserve"> subtype. So, </w:t>
      </w:r>
      <w:r>
        <w:t>let’s</w:t>
      </w:r>
      <w:r>
        <w:t xml:space="preserve"> add a railing to our porch with the rods shaped like the Greek letter </w:t>
      </w:r>
      <w:r>
        <w:rPr>
          <w:highlight w:val="yellow"/>
        </w:rPr>
        <w:t>Lambda</w:t>
      </w:r>
      <w:r>
        <w:t xml:space="preserve">. The reason for increased IgG </w:t>
      </w:r>
      <w:r>
        <w:rPr>
          <w:highlight w:val="yellow"/>
        </w:rPr>
        <w:t>lambda</w:t>
      </w:r>
      <w:r>
        <w:t xml:space="preserve"> is an underlying plasma cell </w:t>
      </w:r>
      <w:r>
        <w:rPr>
          <w:highlight w:val="yellow"/>
        </w:rPr>
        <w:t>dyscrasia</w:t>
      </w:r>
      <w:r>
        <w:t xml:space="preserve"> or </w:t>
      </w:r>
      <w:r>
        <w:rPr>
          <w:highlight w:val="yellow"/>
        </w:rPr>
        <w:t>multiple</w:t>
      </w:r>
      <w:r>
        <w:t xml:space="preserve"> </w:t>
      </w:r>
      <w:r>
        <w:rPr>
          <w:highlight w:val="yellow"/>
        </w:rPr>
        <w:t>myeloma</w:t>
      </w:r>
      <w:r>
        <w:t xml:space="preserve">, and fortunately for us, granny intends to keep us fed. </w:t>
      </w:r>
      <w:r>
        <w:t>She’s</w:t>
      </w:r>
      <w:r>
        <w:t xml:space="preserve"> baked some delicious plasma cell chocolate chip cookies and put out some </w:t>
      </w:r>
      <w:r>
        <w:rPr>
          <w:highlight w:val="yellow"/>
        </w:rPr>
        <w:t>multiple</w:t>
      </w:r>
      <w:r>
        <w:t xml:space="preserve"> </w:t>
      </w:r>
      <w:r>
        <w:rPr>
          <w:highlight w:val="yellow"/>
        </w:rPr>
        <w:t>myeloma</w:t>
      </w:r>
      <w:r>
        <w:t xml:space="preserve"> M&amp;Ms for us on the </w:t>
      </w:r>
      <w:r>
        <w:t>windowsill</w:t>
      </w:r>
      <w:r>
        <w:t xml:space="preserve">, but it wouldn’t be southern hospitality if she didn’t make some delicious lemonade. The lemonade is to remind you to check an </w:t>
      </w:r>
      <w:r>
        <w:rPr>
          <w:highlight w:val="yellow"/>
        </w:rPr>
        <w:t>SPEP</w:t>
      </w:r>
      <w:r>
        <w:t xml:space="preserve"> or </w:t>
      </w:r>
      <w:r>
        <w:rPr>
          <w:highlight w:val="yellow"/>
        </w:rPr>
        <w:t>UPEP</w:t>
      </w:r>
      <w:r>
        <w:t xml:space="preserve"> to evaluate for </w:t>
      </w:r>
      <w:r>
        <w:rPr>
          <w:highlight w:val="yellow"/>
        </w:rPr>
        <w:t>monoclonal</w:t>
      </w:r>
      <w:r>
        <w:t xml:space="preserve"> </w:t>
      </w:r>
      <w:r>
        <w:rPr>
          <w:highlight w:val="yellow"/>
        </w:rPr>
        <w:t>gammopathies</w:t>
      </w:r>
      <w:r>
        <w:t xml:space="preserve"> or multiple </w:t>
      </w:r>
      <w:r>
        <w:rPr>
          <w:highlight w:val="yellow"/>
        </w:rPr>
        <w:t>myeloma</w:t>
      </w:r>
      <w:r>
        <w:t xml:space="preserve"> when making a diagnosis of primary </w:t>
      </w:r>
      <w:r>
        <w:rPr>
          <w:highlight w:val="yellow"/>
        </w:rPr>
        <w:t>amyloidosis</w:t>
      </w:r>
      <w:r>
        <w:t xml:space="preserve">. </w:t>
      </w:r>
    </w:p>
    <w:p>
      <w:r>
        <w:t>I</w:t>
      </w:r>
      <w:r>
        <w:t xml:space="preserve"> like to think about </w:t>
      </w:r>
      <w:r>
        <w:t xml:space="preserve">primary </w:t>
      </w:r>
      <w:r>
        <w:rPr>
          <w:highlight w:val="yellow"/>
        </w:rPr>
        <w:t>amyloidosis</w:t>
      </w:r>
      <w:r>
        <w:t xml:space="preserve"> and super </w:t>
      </w:r>
      <w:r>
        <w:rPr>
          <w:highlight w:val="yellow"/>
        </w:rPr>
        <w:t>amyloidosis</w:t>
      </w:r>
      <w:r>
        <w:t xml:space="preserve"> because</w:t>
      </w:r>
      <w:r>
        <w:t xml:space="preserve"> the proteins are deposited throughout the skin </w:t>
      </w:r>
      <w:r>
        <w:t xml:space="preserve">and various structures </w:t>
      </w:r>
      <w:r>
        <w:t xml:space="preserve">including the </w:t>
      </w:r>
      <w:r>
        <w:rPr>
          <w:highlight w:val="yellow"/>
        </w:rPr>
        <w:t>dermis</w:t>
      </w:r>
      <w:r>
        <w:t xml:space="preserve">, </w:t>
      </w:r>
      <w:r>
        <w:t xml:space="preserve">sweat glands, </w:t>
      </w:r>
      <w:r>
        <w:rPr>
          <w:highlight w:val="yellow"/>
        </w:rPr>
        <w:t>subcutis</w:t>
      </w:r>
      <w:r>
        <w:t>, v</w:t>
      </w:r>
      <w:r>
        <w:t>essels and nerves</w:t>
      </w:r>
      <w:r>
        <w:t xml:space="preserve">. Because of this, there are lots of different cutaneous features that can manifest, but </w:t>
      </w:r>
      <w:r>
        <w:t>we’ll</w:t>
      </w:r>
      <w:r>
        <w:t xml:space="preserve"> only cover the </w:t>
      </w:r>
      <w:r>
        <w:t>highest</w:t>
      </w:r>
      <w:r>
        <w:t xml:space="preserve"> yield with the various characters and hooks on the porch starting with the flags on either side. Granny and pops have hung a flag with a </w:t>
      </w:r>
      <w:r>
        <w:rPr>
          <w:highlight w:val="yellow"/>
        </w:rPr>
        <w:t>scleroderma</w:t>
      </w:r>
      <w:r>
        <w:t xml:space="preserve"> shield on it to warn intruders that this house is protected, and to help you remember </w:t>
      </w:r>
      <w:r>
        <w:t>that extensive</w:t>
      </w:r>
      <w:r>
        <w:t xml:space="preserve"> deposition of anything in the skin can result in </w:t>
      </w:r>
      <w:r>
        <w:rPr>
          <w:highlight w:val="yellow"/>
        </w:rPr>
        <w:t>sclerodermoid</w:t>
      </w:r>
      <w:r>
        <w:t xml:space="preserve">-like changes in the skin, and </w:t>
      </w:r>
      <w:r>
        <w:t>that’s</w:t>
      </w:r>
      <w:r>
        <w:t xml:space="preserve"> true for </w:t>
      </w:r>
      <w:r>
        <w:rPr>
          <w:highlight w:val="yellow"/>
        </w:rPr>
        <w:t>amyloidosis</w:t>
      </w:r>
      <w:r>
        <w:t xml:space="preserve">. </w:t>
      </w:r>
      <w:r>
        <w:t>Clinically this</w:t>
      </w:r>
      <w:r>
        <w:t xml:space="preserve"> can manifest with </w:t>
      </w:r>
      <w:r>
        <w:rPr>
          <w:highlight w:val="yellow"/>
        </w:rPr>
        <w:t>alopecia</w:t>
      </w:r>
      <w:r>
        <w:t xml:space="preserve">, </w:t>
      </w:r>
      <w:r>
        <w:rPr>
          <w:highlight w:val="yellow"/>
        </w:rPr>
        <w:t xml:space="preserve">cutis </w:t>
      </w:r>
      <w:r>
        <w:rPr>
          <w:highlight w:val="yellow"/>
        </w:rPr>
        <w:t>verticis</w:t>
      </w:r>
      <w:r>
        <w:rPr>
          <w:highlight w:val="yellow"/>
        </w:rPr>
        <w:t xml:space="preserve"> </w:t>
      </w:r>
      <w:r>
        <w:rPr>
          <w:highlight w:val="yellow"/>
        </w:rPr>
        <w:t>gyrat</w:t>
      </w:r>
      <w:r>
        <w:t>a</w:t>
      </w:r>
      <w:r>
        <w:t xml:space="preserve">-like changes, or even </w:t>
      </w:r>
      <w:r>
        <w:rPr>
          <w:highlight w:val="yellow"/>
        </w:rPr>
        <w:t>leonine</w:t>
      </w:r>
      <w:r>
        <w:t xml:space="preserve"> faces</w:t>
      </w:r>
      <w:r>
        <w:t xml:space="preserve">, and while this may seem bad, </w:t>
      </w:r>
      <w:r>
        <w:t>it’s</w:t>
      </w:r>
      <w:r>
        <w:t xml:space="preserve"> not nearly as bad as the cardiac involvement </w:t>
      </w:r>
      <w:r>
        <w:rPr>
          <w:b/>
          <w:bCs/>
        </w:rPr>
        <w:t>which carries the worst prognosis</w:t>
      </w:r>
      <w:r>
        <w:t xml:space="preserve"> of all – hence why the second flag displays a broken heart on it. </w:t>
      </w:r>
    </w:p>
    <w:p>
      <w:r>
        <w:t xml:space="preserve">In clinic however, </w:t>
      </w:r>
      <w:r>
        <w:t>you’re</w:t>
      </w:r>
      <w:r>
        <w:t xml:space="preserve"> more likely to see subtle changes such as pinch </w:t>
      </w:r>
      <w:r>
        <w:rPr>
          <w:highlight w:val="yellow"/>
        </w:rPr>
        <w:t>purpura</w:t>
      </w:r>
      <w:r>
        <w:t xml:space="preserve"> or waxy </w:t>
      </w:r>
      <w:r>
        <w:rPr>
          <w:highlight w:val="yellow"/>
        </w:rPr>
        <w:t>papules</w:t>
      </w:r>
      <w:r>
        <w:t xml:space="preserve">, nodules, and plaques, and despite these changes being subtle, </w:t>
      </w:r>
      <w:r>
        <w:t>grannys</w:t>
      </w:r>
      <w:r>
        <w:t xml:space="preserve"> bright purple eyeshadow is not! This purple eye shadow should remind you of the pinch purpura due to minor trauma as a result of the </w:t>
      </w:r>
      <w:r>
        <w:rPr>
          <w:highlight w:val="yellow"/>
        </w:rPr>
        <w:t>amyloid</w:t>
      </w:r>
      <w:r>
        <w:t xml:space="preserve"> deposition around blood vessels. </w:t>
      </w:r>
      <w:r>
        <w:t xml:space="preserve">These </w:t>
      </w:r>
      <w:r>
        <w:rPr>
          <w:highlight w:val="yellow"/>
        </w:rPr>
        <w:t>purpura</w:t>
      </w:r>
      <w:r>
        <w:t xml:space="preserve"> can occur anywhere, but for the purposes of a test, they often show you a picture of the eyelids or </w:t>
      </w:r>
      <w:r>
        <w:rPr>
          <w:highlight w:val="yellow"/>
        </w:rPr>
        <w:t>periocular</w:t>
      </w:r>
      <w:r>
        <w:t xml:space="preserve"> skin. I suppose we </w:t>
      </w:r>
      <w:r>
        <w:t>won’t</w:t>
      </w:r>
      <w:r>
        <w:t xml:space="preserve"> give her a hard time for her choice in makeup seeing that she’s working hard </w:t>
      </w:r>
      <w:r>
        <w:t>churning</w:t>
      </w:r>
      <w:r>
        <w:t xml:space="preserve"> that butter</w:t>
      </w:r>
      <w:r>
        <w:t xml:space="preserve"> and washing clothes. Notice how</w:t>
      </w:r>
      <w:r>
        <w:t xml:space="preserve"> the butter has formed a plaque on the top of the churn and </w:t>
      </w:r>
      <w:r>
        <w:t>there’s</w:t>
      </w:r>
      <w:r>
        <w:t xml:space="preserve"> a big lump of it on the ground. This imagery is to help remind you of the waxy </w:t>
      </w:r>
      <w:r>
        <w:rPr>
          <w:highlight w:val="yellow"/>
        </w:rPr>
        <w:t>papules</w:t>
      </w:r>
      <w:r>
        <w:t xml:space="preserve">, </w:t>
      </w:r>
      <w:r>
        <w:t>nodules and plaques</w:t>
      </w:r>
      <w:r>
        <w:t xml:space="preserve">. Recall that we use </w:t>
      </w:r>
      <w:r>
        <w:t>bubbles</w:t>
      </w:r>
      <w:r>
        <w:t xml:space="preserve">, as a hook for </w:t>
      </w:r>
      <w:r>
        <w:rPr>
          <w:highlight w:val="yellow"/>
        </w:rPr>
        <w:t>vesiculobullous</w:t>
      </w:r>
      <w:r>
        <w:t xml:space="preserve"> lesions and in this case, the overflowing bubbles from her clothes bucket are simply to remind you that in rare cases</w:t>
      </w:r>
      <w:r>
        <w:t>,</w:t>
      </w:r>
      <w:r>
        <w:t xml:space="preserve"> </w:t>
      </w:r>
      <w:r>
        <w:t xml:space="preserve">systemic </w:t>
      </w:r>
      <w:r>
        <w:rPr>
          <w:highlight w:val="yellow"/>
        </w:rPr>
        <w:t>amyloidosis</w:t>
      </w:r>
      <w:r>
        <w:t xml:space="preserve"> may even become bullous. T</w:t>
      </w:r>
      <w:r>
        <w:t xml:space="preserve">oo bad </w:t>
      </w:r>
      <w:r>
        <w:t>granny got distracted and her</w:t>
      </w:r>
      <w:r>
        <w:t xml:space="preserve"> hound dog is about to eat all that butter. Just check out his huge tongue and wrinkly face. </w:t>
      </w:r>
      <w:r>
        <w:t>He’s</w:t>
      </w:r>
      <w:r>
        <w:t xml:space="preserve"> so darn cute! Remember this hound dog’s big tongue as a hook for </w:t>
      </w:r>
      <w:r>
        <w:rPr>
          <w:highlight w:val="yellow"/>
        </w:rPr>
        <w:t>macroglossia</w:t>
      </w:r>
      <w:r>
        <w:t xml:space="preserve"> (another favorite </w:t>
      </w:r>
      <w:r>
        <w:rPr>
          <w:highlight w:val="yellow"/>
        </w:rPr>
        <w:t>Kodachrome</w:t>
      </w:r>
      <w:r>
        <w:t xml:space="preserve"> for the boards) and his wrinkles as a hook for wrinkling of the face which can progress to </w:t>
      </w:r>
      <w:r>
        <w:rPr>
          <w:highlight w:val="yellow"/>
        </w:rPr>
        <w:t>leonine</w:t>
      </w:r>
      <w:r>
        <w:t xml:space="preserve"> faces. Uh oh, look</w:t>
      </w:r>
      <w:r>
        <w:t>s</w:t>
      </w:r>
      <w:r>
        <w:t xml:space="preserve"> like granny saw him, </w:t>
      </w:r>
      <w:r>
        <w:t>she’s</w:t>
      </w:r>
      <w:r>
        <w:t xml:space="preserve"> using his shock </w:t>
      </w:r>
      <w:r>
        <w:t xml:space="preserve">bracelet to keep him from eating the butter. This shock bracelet around the </w:t>
      </w:r>
      <w:r>
        <w:t>dogs</w:t>
      </w:r>
      <w:r>
        <w:t xml:space="preserve"> wrist should serve as a reminder that </w:t>
      </w:r>
      <w:r>
        <w:rPr>
          <w:highlight w:val="yellow"/>
        </w:rPr>
        <w:t>carpal tunnel syndrome</w:t>
      </w:r>
      <w:r>
        <w:t xml:space="preserve"> can also be seen. </w:t>
      </w:r>
    </w:p>
    <w:p>
      <w:r>
        <w:t>It's</w:t>
      </w:r>
      <w:r>
        <w:t xml:space="preserve"> worth noting that when talking about primary cutaneous forms, </w:t>
      </w:r>
      <w:r>
        <w:t>the sketch</w:t>
      </w:r>
      <w:r>
        <w:t xml:space="preserve"> progress from </w:t>
      </w:r>
      <w:r>
        <w:rPr>
          <w:highlight w:val="yellow"/>
        </w:rPr>
        <w:t>lichen</w:t>
      </w:r>
      <w:r>
        <w:t xml:space="preserve">, to </w:t>
      </w:r>
      <w:r>
        <w:rPr>
          <w:highlight w:val="yellow"/>
        </w:rPr>
        <w:t>macular</w:t>
      </w:r>
      <w:r>
        <w:t xml:space="preserve">, to </w:t>
      </w:r>
      <w:r>
        <w:rPr>
          <w:highlight w:val="yellow"/>
        </w:rPr>
        <w:t>nodular</w:t>
      </w:r>
      <w:r>
        <w:t xml:space="preserve"> starting at the front and working backwards, but because nodular </w:t>
      </w:r>
      <w:r>
        <w:rPr>
          <w:highlight w:val="yellow"/>
        </w:rPr>
        <w:t>amyloidosis</w:t>
      </w:r>
      <w:r>
        <w:t xml:space="preserve"> is due AL deposition and has a small risk of progression to systemic </w:t>
      </w:r>
      <w:r>
        <w:rPr>
          <w:highlight w:val="yellow"/>
        </w:rPr>
        <w:t>amyloidosis</w:t>
      </w:r>
      <w:r>
        <w:t>, we’ve</w:t>
      </w:r>
      <w:r>
        <w:t xml:space="preserve"> included the hooks for it right next to the porch. Notice the large mound of dirt in the yard. This mound is to remind you of the large nodules of nodular </w:t>
      </w:r>
      <w:r>
        <w:rPr>
          <w:highlight w:val="yellow"/>
        </w:rPr>
        <w:t>amyloidosis</w:t>
      </w:r>
      <w:r>
        <w:t xml:space="preserve">. Importantly, this form is associated with connective tissue diseases such as </w:t>
      </w:r>
      <w:r>
        <w:rPr>
          <w:highlight w:val="yellow"/>
        </w:rPr>
        <w:t xml:space="preserve">RA, scleroderma, and </w:t>
      </w:r>
      <w:r>
        <w:rPr>
          <w:highlight w:val="yellow"/>
        </w:rPr>
        <w:t>sjogren’s</w:t>
      </w:r>
      <w:r>
        <w:t xml:space="preserve">. </w:t>
      </w:r>
      <w:r>
        <w:t>We’ve</w:t>
      </w:r>
      <w:r>
        <w:t xml:space="preserve"> included some large </w:t>
      </w:r>
      <w:r>
        <w:t>lego</w:t>
      </w:r>
      <w:r>
        <w:t xml:space="preserve">-esc cinder blocks to remind you of connective tissue diseases, but you can also use the shield flag to remind you of </w:t>
      </w:r>
      <w:r>
        <w:rPr>
          <w:highlight w:val="yellow"/>
        </w:rPr>
        <w:t>scleroderma</w:t>
      </w:r>
      <w:r>
        <w:t xml:space="preserve">. Like primary cutaneous </w:t>
      </w:r>
      <w:r>
        <w:rPr>
          <w:highlight w:val="yellow"/>
        </w:rPr>
        <w:t>amyloidosis</w:t>
      </w:r>
      <w:r>
        <w:t xml:space="preserve">, deposition of </w:t>
      </w:r>
      <w:r>
        <w:rPr>
          <w:highlight w:val="yellow"/>
        </w:rPr>
        <w:t>amyloid</w:t>
      </w:r>
      <w:r>
        <w:t xml:space="preserve"> can often be appreciated around the vessels, so </w:t>
      </w:r>
      <w:r>
        <w:t>we’ll</w:t>
      </w:r>
      <w:r>
        <w:t xml:space="preserve"> also include a red</w:t>
      </w:r>
      <w:r>
        <w:t xml:space="preserve"> hose that resembles a blood vessel. </w:t>
      </w:r>
    </w:p>
    <w:p>
      <w:r>
        <w:t xml:space="preserve">The other localized cutaneous </w:t>
      </w:r>
      <w:r>
        <w:rPr>
          <w:highlight w:val="yellow"/>
        </w:rPr>
        <w:t>amyloidoses</w:t>
      </w:r>
      <w:r>
        <w:t xml:space="preserve"> include lichen </w:t>
      </w:r>
      <w:r>
        <w:rPr>
          <w:highlight w:val="yellow"/>
        </w:rPr>
        <w:t>amyloidosis</w:t>
      </w:r>
      <w:r>
        <w:t xml:space="preserve"> and </w:t>
      </w:r>
      <w:r>
        <w:rPr>
          <w:highlight w:val="yellow"/>
        </w:rPr>
        <w:t>macular</w:t>
      </w:r>
      <w:r>
        <w:t xml:space="preserve"> </w:t>
      </w:r>
      <w:r>
        <w:rPr>
          <w:highlight w:val="yellow"/>
        </w:rPr>
        <w:t>amyloidosis</w:t>
      </w:r>
      <w:r>
        <w:t xml:space="preserve"> and are both due to </w:t>
      </w:r>
      <w:r>
        <w:rPr>
          <w:highlight w:val="yellow"/>
        </w:rPr>
        <w:t>keratin</w:t>
      </w:r>
      <w:r>
        <w:t xml:space="preserve"> protein deposition</w:t>
      </w:r>
      <w:r>
        <w:t xml:space="preserve"> – usually keratin 5</w:t>
      </w:r>
      <w:r>
        <w:t xml:space="preserve">. Recall from our sketch covering MEN syndromes, that </w:t>
      </w:r>
      <w:r>
        <w:rPr>
          <w:highlight w:val="yellow"/>
        </w:rPr>
        <w:t>lichen</w:t>
      </w:r>
      <w:r>
        <w:t xml:space="preserve"> </w:t>
      </w:r>
      <w:r>
        <w:rPr>
          <w:highlight w:val="yellow"/>
        </w:rPr>
        <w:t>amyloidosis</w:t>
      </w:r>
      <w:r>
        <w:t xml:space="preserve"> was depicted with an alligator because I think the thick, </w:t>
      </w:r>
      <w:r>
        <w:rPr>
          <w:highlight w:val="yellow"/>
        </w:rPr>
        <w:t>lichenified</w:t>
      </w:r>
      <w:r>
        <w:t>, bumpy skin looks like alligator skin, and we’ve brough this hook back with one of the animals on this farm, an alligator. We’ve also brough back the modern man</w:t>
      </w:r>
      <w:r>
        <w:t xml:space="preserve"> with his 2-swan and an apple to remind you that MEN type 2a can be associated with this form. It</w:t>
      </w:r>
      <w:r>
        <w:t xml:space="preserve"> just so happens </w:t>
      </w:r>
      <w:r>
        <w:t xml:space="preserve">that this guy also happens </w:t>
      </w:r>
      <w:r>
        <w:t xml:space="preserve">to be the idiotic grandson. </w:t>
      </w:r>
      <w:r>
        <w:rPr>
          <w:highlight w:val="yellow"/>
        </w:rPr>
        <w:t>Lichen</w:t>
      </w:r>
      <w:r>
        <w:t xml:space="preserve"> </w:t>
      </w:r>
      <w:r>
        <w:rPr>
          <w:highlight w:val="yellow"/>
        </w:rPr>
        <w:t>amyloidosis</w:t>
      </w:r>
      <w:r>
        <w:t xml:space="preserve">, which is </w:t>
      </w:r>
      <w:r>
        <w:t xml:space="preserve">fairly </w:t>
      </w:r>
      <w:r>
        <w:t>common</w:t>
      </w:r>
      <w:r>
        <w:t>,</w:t>
      </w:r>
      <w:r>
        <w:t xml:space="preserve"> and you’ve probably seen, typically occurs on the lower legs</w:t>
      </w:r>
      <w:r>
        <w:t xml:space="preserve">, so let’s include some red shin guards to represent this. </w:t>
      </w:r>
    </w:p>
    <w:p>
      <w:r>
        <w:t xml:space="preserve">I really hope he </w:t>
      </w:r>
      <w:r>
        <w:t>doesn’t</w:t>
      </w:r>
      <w:r>
        <w:t xml:space="preserve"> think these shin guards are going to protect him from an alligator…</w:t>
      </w:r>
    </w:p>
    <w:p>
      <w:r>
        <w:t xml:space="preserve">Behind him, you have grandpa. Stoic. Determined. Annoyed. </w:t>
      </w:r>
      <w:r>
        <w:t>He’ll</w:t>
      </w:r>
      <w:r>
        <w:t xml:space="preserve"> represent </w:t>
      </w:r>
      <w:r>
        <w:rPr>
          <w:highlight w:val="yellow"/>
        </w:rPr>
        <w:t>macular</w:t>
      </w:r>
      <w:r>
        <w:t xml:space="preserve"> </w:t>
      </w:r>
      <w:r>
        <w:rPr>
          <w:highlight w:val="yellow"/>
        </w:rPr>
        <w:t>amyloidosis</w:t>
      </w:r>
      <w:r>
        <w:t xml:space="preserve">. All grandpa wants is to be left alone so he can finish putting up his fence. Notice how </w:t>
      </w:r>
      <w:r>
        <w:t>he’s</w:t>
      </w:r>
      <w:r>
        <w:t xml:space="preserve"> wearing a fancy pearl snap western shirt with a pop of red on the upper back. Th</w:t>
      </w:r>
      <w:r>
        <w:t xml:space="preserve">e red part of his shirt </w:t>
      </w:r>
      <w:r>
        <w:t>reporesents</w:t>
      </w:r>
      <w:r>
        <w:t xml:space="preserve"> the typical distribution of </w:t>
      </w:r>
      <w:r>
        <w:rPr>
          <w:highlight w:val="yellow"/>
        </w:rPr>
        <w:t>macular</w:t>
      </w:r>
      <w:r>
        <w:t xml:space="preserve"> </w:t>
      </w:r>
      <w:r>
        <w:rPr>
          <w:highlight w:val="yellow"/>
        </w:rPr>
        <w:t>amyloidosis</w:t>
      </w:r>
      <w:r>
        <w:t xml:space="preserve"> occurring on the upper back</w:t>
      </w:r>
      <w:r>
        <w:t xml:space="preserve">. On </w:t>
      </w:r>
      <w:r>
        <w:rPr>
          <w:highlight w:val="yellow"/>
        </w:rPr>
        <w:t>histology</w:t>
      </w:r>
      <w:r>
        <w:t xml:space="preserve">, the </w:t>
      </w:r>
      <w:r>
        <w:rPr>
          <w:highlight w:val="yellow"/>
        </w:rPr>
        <w:t>amyloid</w:t>
      </w:r>
      <w:r>
        <w:t xml:space="preserve"> deposits are found within the </w:t>
      </w:r>
      <w:r>
        <w:rPr>
          <w:highlight w:val="yellow"/>
        </w:rPr>
        <w:t>papillary</w:t>
      </w:r>
      <w:r>
        <w:t xml:space="preserve"> dermis, and </w:t>
      </w:r>
      <w:r>
        <w:t>we’ve</w:t>
      </w:r>
      <w:r>
        <w:t xml:space="preserve"> drawn the fence posts to resemble dermal </w:t>
      </w:r>
      <w:r>
        <w:rPr>
          <w:highlight w:val="yellow"/>
        </w:rPr>
        <w:t>papillae</w:t>
      </w:r>
      <w:r>
        <w:t xml:space="preserve"> as a reminder. </w:t>
      </w:r>
    </w:p>
    <w:p>
      <w:r>
        <w:t>Last but not least</w:t>
      </w:r>
      <w:r>
        <w:t xml:space="preserve">, let’s quickly review some of the stains for </w:t>
      </w:r>
      <w:r>
        <w:rPr>
          <w:highlight w:val="yellow"/>
        </w:rPr>
        <w:t>amyloid</w:t>
      </w:r>
      <w:r>
        <w:t xml:space="preserve">. </w:t>
      </w:r>
      <w:r>
        <w:t>We’ll</w:t>
      </w:r>
      <w:r>
        <w:t xml:space="preserve"> show these with the grandson’s friend – who resembles Mr. T? I </w:t>
      </w:r>
      <w:r>
        <w:t>pitty</w:t>
      </w:r>
      <w:r>
        <w:t xml:space="preserve"> the fool! Personally, I just like to lump this all together as one big hook: Mr. T playing</w:t>
      </w:r>
      <w:r>
        <w:t xml:space="preserve"> the bongos and wearing a violet crystal around his neck. This should remind you of </w:t>
      </w:r>
      <w:r>
        <w:rPr>
          <w:highlight w:val="yellow"/>
        </w:rPr>
        <w:t>thioflavin</w:t>
      </w:r>
      <w:r>
        <w:t xml:space="preserve"> T, </w:t>
      </w:r>
      <w:r>
        <w:t>congo</w:t>
      </w:r>
      <w:r>
        <w:t xml:space="preserve"> red, and crystal violet. </w:t>
      </w:r>
    </w:p>
    <w:p>
      <w:r>
        <w:t xml:space="preserve">Okay, </w:t>
      </w:r>
      <w:r>
        <w:t>let’s</w:t>
      </w:r>
      <w:r>
        <w:t xml:space="preserve"> quickly sum this sketch up and go have some fun in the sun. This sketch covers primary </w:t>
      </w:r>
      <w:r>
        <w:rPr>
          <w:highlight w:val="yellow"/>
        </w:rPr>
        <w:t>amyloidosis</w:t>
      </w:r>
      <w:r>
        <w:t xml:space="preserve"> and localized cutaneous </w:t>
      </w:r>
      <w:r>
        <w:rPr>
          <w:highlight w:val="yellow"/>
        </w:rPr>
        <w:t>amyloidosis</w:t>
      </w:r>
      <w:r>
        <w:t xml:space="preserve">. On the right are hooks for primary </w:t>
      </w:r>
      <w:r>
        <w:rPr>
          <w:highlight w:val="yellow"/>
        </w:rPr>
        <w:t>amyloidosis</w:t>
      </w:r>
      <w:r>
        <w:t xml:space="preserve"> and on the left are hooks for localized cutaneous. Primary </w:t>
      </w:r>
      <w:r>
        <w:rPr>
          <w:highlight w:val="yellow"/>
        </w:rPr>
        <w:t>amyloidosis</w:t>
      </w:r>
      <w:r>
        <w:t xml:space="preserve"> results from deposition of IgG </w:t>
      </w:r>
      <w:r>
        <w:rPr>
          <w:highlight w:val="yellow"/>
        </w:rPr>
        <w:t>lambda</w:t>
      </w:r>
      <w:r>
        <w:t xml:space="preserve"> light chains, aka AL protein, as a result of an underlying plasma cell </w:t>
      </w:r>
      <w:r>
        <w:rPr>
          <w:highlight w:val="yellow"/>
        </w:rPr>
        <w:t>dyscrasia</w:t>
      </w:r>
      <w:r>
        <w:t xml:space="preserve"> o</w:t>
      </w:r>
      <w:r>
        <w:t>r</w:t>
      </w:r>
      <w:r>
        <w:t xml:space="preserve"> </w:t>
      </w:r>
      <w:r>
        <w:rPr>
          <w:highlight w:val="yellow"/>
        </w:rPr>
        <w:t>multiple</w:t>
      </w:r>
      <w:r>
        <w:t xml:space="preserve"> </w:t>
      </w:r>
      <w:r>
        <w:rPr>
          <w:highlight w:val="yellow"/>
        </w:rPr>
        <w:t>myeloma</w:t>
      </w:r>
      <w:r>
        <w:t xml:space="preserve">. This is shown by the </w:t>
      </w:r>
      <w:r>
        <w:rPr>
          <w:highlight w:val="yellow"/>
        </w:rPr>
        <w:t>lambda</w:t>
      </w:r>
      <w:r>
        <w:t xml:space="preserve"> railing, plasma cell chocolate chip cookies, and </w:t>
      </w:r>
      <w:r>
        <w:rPr>
          <w:highlight w:val="yellow"/>
        </w:rPr>
        <w:t>multiple</w:t>
      </w:r>
      <w:r>
        <w:t xml:space="preserve"> </w:t>
      </w:r>
      <w:r>
        <w:rPr>
          <w:highlight w:val="yellow"/>
        </w:rPr>
        <w:t>myeloma</w:t>
      </w:r>
      <w:r>
        <w:t xml:space="preserve"> M&amp;Ms. You need to check an SPEP and/or UPEP when making the diagnosis to evaluate for the underlying disorder. Clinically they can present with </w:t>
      </w:r>
      <w:r>
        <w:rPr>
          <w:highlight w:val="yellow"/>
        </w:rPr>
        <w:t>sclerodermoid</w:t>
      </w:r>
      <w:r>
        <w:t xml:space="preserve"> changes, pinch </w:t>
      </w:r>
      <w:r>
        <w:rPr>
          <w:highlight w:val="yellow"/>
        </w:rPr>
        <w:t>purpura</w:t>
      </w:r>
      <w:r>
        <w:t xml:space="preserve">, </w:t>
      </w:r>
      <w:r>
        <w:rPr>
          <w:highlight w:val="yellow"/>
        </w:rPr>
        <w:t>bullous</w:t>
      </w:r>
      <w:r>
        <w:t xml:space="preserve"> lesions, </w:t>
      </w:r>
      <w:r>
        <w:rPr>
          <w:highlight w:val="yellow"/>
        </w:rPr>
        <w:t>macroglossia</w:t>
      </w:r>
      <w:r>
        <w:t xml:space="preserve">, waxy </w:t>
      </w:r>
      <w:r>
        <w:rPr>
          <w:highlight w:val="yellow"/>
        </w:rPr>
        <w:t>papules</w:t>
      </w:r>
      <w:r>
        <w:t xml:space="preserve"> and nodules, </w:t>
      </w:r>
      <w:r>
        <w:rPr>
          <w:highlight w:val="yellow"/>
        </w:rPr>
        <w:t>carpal</w:t>
      </w:r>
      <w:r>
        <w:t xml:space="preserve"> </w:t>
      </w:r>
      <w:r>
        <w:rPr>
          <w:highlight w:val="yellow"/>
        </w:rPr>
        <w:t>tunnel</w:t>
      </w:r>
      <w:r>
        <w:t xml:space="preserve">, and/or cardiac involvement </w:t>
      </w:r>
      <w:r>
        <w:t>(</w:t>
      </w:r>
      <w:r>
        <w:t>which carrie</w:t>
      </w:r>
      <w:r>
        <w:t>s</w:t>
      </w:r>
      <w:r>
        <w:t xml:space="preserve"> </w:t>
      </w:r>
      <w:r>
        <w:t>the worst</w:t>
      </w:r>
      <w:r>
        <w:t xml:space="preserve"> prognosis</w:t>
      </w:r>
      <w:r>
        <w:t>)</w:t>
      </w:r>
      <w:r>
        <w:t xml:space="preserve">. Recall the </w:t>
      </w:r>
      <w:r>
        <w:rPr>
          <w:highlight w:val="yellow"/>
        </w:rPr>
        <w:t>scleroderma</w:t>
      </w:r>
      <w:r>
        <w:t xml:space="preserve"> shield,</w:t>
      </w:r>
      <w:r>
        <w:t xml:space="preserve"> purple eye shadow, bubbles, big tongue, butter clumps, shock bracelet, and broken heart. </w:t>
      </w:r>
    </w:p>
    <w:p>
      <w:r>
        <w:t xml:space="preserve">Nodular </w:t>
      </w:r>
      <w:r>
        <w:rPr>
          <w:highlight w:val="yellow"/>
        </w:rPr>
        <w:t>amyloidosis</w:t>
      </w:r>
      <w:r>
        <w:t xml:space="preserve"> is generally skin limited, hence why </w:t>
      </w:r>
      <w:r>
        <w:t>it’s</w:t>
      </w:r>
      <w:r>
        <w:t xml:space="preserve"> in the yard, but it is due to AL deposition and can progress to systemic </w:t>
      </w:r>
      <w:r>
        <w:rPr>
          <w:highlight w:val="yellow"/>
        </w:rPr>
        <w:t>amyloidosis</w:t>
      </w:r>
      <w:r>
        <w:t xml:space="preserve"> in around 7% of patients, so we’ve placed it next to the porch to help you remember this</w:t>
      </w:r>
      <w:r>
        <w:t xml:space="preserve"> association</w:t>
      </w:r>
      <w:r>
        <w:t xml:space="preserve">. Notably, </w:t>
      </w:r>
      <w:r>
        <w:t>it’s</w:t>
      </w:r>
      <w:r>
        <w:t xml:space="preserve"> </w:t>
      </w:r>
      <w:r>
        <w:t xml:space="preserve">also </w:t>
      </w:r>
      <w:r>
        <w:t xml:space="preserve">associated with connective tissue disease as shown by the connective tissue blocks, and the deposition is prominent around blood vessels on histology – the red hose. </w:t>
      </w:r>
    </w:p>
    <w:p>
      <w:r>
        <w:t xml:space="preserve">The alligator and modern man standing in the yard are to remind you of </w:t>
      </w:r>
      <w:r>
        <w:rPr>
          <w:highlight w:val="yellow"/>
        </w:rPr>
        <w:t>lichen</w:t>
      </w:r>
      <w:r>
        <w:t xml:space="preserve"> </w:t>
      </w:r>
      <w:r>
        <w:rPr>
          <w:highlight w:val="yellow"/>
        </w:rPr>
        <w:t>amyloidosis</w:t>
      </w:r>
      <w:r>
        <w:t xml:space="preserve"> which presents as </w:t>
      </w:r>
      <w:r>
        <w:rPr>
          <w:highlight w:val="yellow"/>
        </w:rPr>
        <w:t>lichenified</w:t>
      </w:r>
      <w:r>
        <w:t xml:space="preserve"> </w:t>
      </w:r>
      <w:r>
        <w:rPr>
          <w:highlight w:val="yellow"/>
        </w:rPr>
        <w:t>papules</w:t>
      </w:r>
      <w:r>
        <w:t xml:space="preserve"> and plaques on the shins as shown by the shin guards. There is an association with MEN type 2A which is why </w:t>
      </w:r>
      <w:r>
        <w:t>we’ve</w:t>
      </w:r>
      <w:r>
        <w:t xml:space="preserve"> used the guy from our MEN sketch and included a 2-swan eating an apple. </w:t>
      </w:r>
    </w:p>
    <w:p>
      <w:r>
        <w:t xml:space="preserve">Grandpa in the background represents </w:t>
      </w:r>
      <w:r>
        <w:rPr>
          <w:highlight w:val="yellow"/>
        </w:rPr>
        <w:t>macular</w:t>
      </w:r>
      <w:r>
        <w:t xml:space="preserve"> </w:t>
      </w:r>
      <w:r>
        <w:rPr>
          <w:highlight w:val="yellow"/>
        </w:rPr>
        <w:t>amyloidosis</w:t>
      </w:r>
      <w:r>
        <w:t xml:space="preserve"> which manifests with confluent or rippled </w:t>
      </w:r>
      <w:r>
        <w:rPr>
          <w:highlight w:val="yellow"/>
        </w:rPr>
        <w:t>hyperpigmented</w:t>
      </w:r>
      <w:r>
        <w:t xml:space="preserve"> patched on the upper back or </w:t>
      </w:r>
      <w:r>
        <w:rPr>
          <w:highlight w:val="yellow"/>
        </w:rPr>
        <w:t>intrascapular</w:t>
      </w:r>
      <w:r>
        <w:t xml:space="preserve"> region – just like the red part of his shirt. On histology of </w:t>
      </w:r>
      <w:r>
        <w:rPr>
          <w:highlight w:val="yellow"/>
        </w:rPr>
        <w:t>lichen</w:t>
      </w:r>
      <w:r>
        <w:t xml:space="preserve"> and </w:t>
      </w:r>
      <w:r>
        <w:rPr>
          <w:highlight w:val="yellow"/>
        </w:rPr>
        <w:t>macular</w:t>
      </w:r>
      <w:r>
        <w:t xml:space="preserve"> </w:t>
      </w:r>
      <w:r>
        <w:rPr>
          <w:highlight w:val="yellow"/>
        </w:rPr>
        <w:t>amyloidosis</w:t>
      </w:r>
      <w:r>
        <w:t xml:space="preserve">, the protein is skin derived </w:t>
      </w:r>
      <w:r>
        <w:rPr>
          <w:highlight w:val="yellow"/>
        </w:rPr>
        <w:t>keratin</w:t>
      </w:r>
      <w:r>
        <w:t xml:space="preserve"> (</w:t>
      </w:r>
      <w:r>
        <w:t xml:space="preserve">usually </w:t>
      </w:r>
      <w:r>
        <w:t xml:space="preserve">keratin 5) and </w:t>
      </w:r>
      <w:r>
        <w:t>is located in</w:t>
      </w:r>
      <w:r>
        <w:t xml:space="preserve"> the </w:t>
      </w:r>
      <w:r>
        <w:rPr>
          <w:highlight w:val="yellow"/>
        </w:rPr>
        <w:t>papillary</w:t>
      </w:r>
      <w:r>
        <w:t xml:space="preserve"> </w:t>
      </w:r>
      <w:r>
        <w:rPr>
          <w:highlight w:val="yellow"/>
        </w:rPr>
        <w:t>dermis</w:t>
      </w:r>
      <w:r>
        <w:t xml:space="preserve"> – recall the fence posts arranged like </w:t>
      </w:r>
      <w:r>
        <w:rPr>
          <w:highlight w:val="yellow"/>
        </w:rPr>
        <w:t>dermal</w:t>
      </w:r>
      <w:r>
        <w:t xml:space="preserve"> </w:t>
      </w:r>
      <w:r>
        <w:rPr>
          <w:highlight w:val="yellow"/>
        </w:rPr>
        <w:t>papillae</w:t>
      </w:r>
      <w:r>
        <w:t xml:space="preserve">. </w:t>
      </w:r>
    </w:p>
    <w:p>
      <w:r>
        <w:t xml:space="preserve">In general, </w:t>
      </w:r>
      <w:r>
        <w:rPr>
          <w:highlight w:val="yellow"/>
        </w:rPr>
        <w:t>amyloid</w:t>
      </w:r>
      <w:r>
        <w:t xml:space="preserve"> can be stained with </w:t>
      </w:r>
      <w:r>
        <w:rPr>
          <w:highlight w:val="yellow"/>
        </w:rPr>
        <w:t>thioflavin</w:t>
      </w:r>
      <w:r>
        <w:t xml:space="preserve"> T, crystal violet, and </w:t>
      </w:r>
      <w:r>
        <w:t>congo</w:t>
      </w:r>
      <w:r>
        <w:t xml:space="preserve"> red so </w:t>
      </w:r>
      <w:r>
        <w:t>don’t</w:t>
      </w:r>
      <w:r>
        <w:t xml:space="preserve"> forget Mr. T, wearing a violet crystal, and playing the bongos. </w:t>
      </w:r>
    </w:p>
    <w:p>
      <w:r>
        <w:t>That’s</w:t>
      </w:r>
      <w:r>
        <w:t xml:space="preserve"> all folks. I hope </w:t>
      </w:r>
      <w:r>
        <w:t>you’ve</w:t>
      </w:r>
      <w:r>
        <w:t xml:space="preserve"> enjoyed the video, and if you want to help us make more, send us your ideas and suggestions, and share </w:t>
      </w:r>
      <w:r>
        <w:t>Dermnemonics</w:t>
      </w:r>
      <w:r>
        <w:t xml:space="preserve"> with your friends! Catch </w:t>
      </w:r>
      <w:r>
        <w:t>ya</w:t>
      </w:r>
      <w:r>
        <w:t xml:space="preserve"> next time. </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Primary Systemic (AL)</w:t>
            </w:r>
          </w:p>
        </w:tc>
        <w:tc>
          <w:tcPr>
            <w:tcW w:type="dxa" w:w="4320"/>
          </w:tcPr>
          <w:p>
            <w:r>
              <w:t>IgG lambda light chains; underlying plasma cell dyscrasia/multiple myeloma; check SPEP/UPEP</w:t>
            </w:r>
          </w:p>
        </w:tc>
      </w:tr>
      <w:tr>
        <w:tc>
          <w:tcPr>
            <w:tcW w:type="dxa" w:w="4320"/>
          </w:tcPr>
          <w:p>
            <w:r>
              <w:rPr>
                <w:b/>
              </w:rPr>
              <w:t>Cutaneous signs - primary</w:t>
            </w:r>
          </w:p>
        </w:tc>
        <w:tc>
          <w:tcPr>
            <w:tcW w:type="dxa" w:w="4320"/>
          </w:tcPr>
          <w:p>
            <w:r>
              <w:t>Sclerodermoid changes, pinch purpura (periocular), waxy papules/nodules, alopecia, macroglossia</w:t>
            </w:r>
          </w:p>
        </w:tc>
      </w:tr>
      <w:tr>
        <w:tc>
          <w:tcPr>
            <w:tcW w:type="dxa" w:w="4320"/>
          </w:tcPr>
          <w:p>
            <w:r>
              <w:rPr>
                <w:b/>
              </w:rPr>
              <w:t>Cardiac involvement</w:t>
            </w:r>
          </w:p>
        </w:tc>
        <w:tc>
          <w:tcPr>
            <w:tcW w:type="dxa" w:w="4320"/>
          </w:tcPr>
          <w:p>
            <w:r>
              <w:t>Worst prognosis in primary systemic amyloidosis</w:t>
            </w:r>
          </w:p>
        </w:tc>
      </w:tr>
      <w:tr>
        <w:tc>
          <w:tcPr>
            <w:tcW w:type="dxa" w:w="4320"/>
          </w:tcPr>
          <w:p>
            <w:r>
              <w:rPr>
                <w:b/>
              </w:rPr>
              <w:t>Lichen Amyloidosis</w:t>
            </w:r>
          </w:p>
        </w:tc>
        <w:tc>
          <w:tcPr>
            <w:tcW w:type="dxa" w:w="4320"/>
          </w:tcPr>
          <w:p>
            <w:r>
              <w:t>Keratin (K5); lichenified papules on shins; MEN type 2A association</w:t>
            </w:r>
          </w:p>
        </w:tc>
      </w:tr>
      <w:tr>
        <w:tc>
          <w:tcPr>
            <w:tcW w:type="dxa" w:w="4320"/>
          </w:tcPr>
          <w:p>
            <w:r>
              <w:rPr>
                <w:b/>
              </w:rPr>
              <w:t>Macular Amyloidosis</w:t>
            </w:r>
          </w:p>
        </w:tc>
        <w:tc>
          <w:tcPr>
            <w:tcW w:type="dxa" w:w="4320"/>
          </w:tcPr>
          <w:p>
            <w:r>
              <w:t>Keratin (K5); rippled hyperpigmented patches on interscapular upper back</w:t>
            </w:r>
          </w:p>
        </w:tc>
      </w:tr>
      <w:tr>
        <w:tc>
          <w:tcPr>
            <w:tcW w:type="dxa" w:w="4320"/>
          </w:tcPr>
          <w:p>
            <w:r>
              <w:rPr>
                <w:b/>
              </w:rPr>
              <w:t>Nodular Amyloidosis</w:t>
            </w:r>
          </w:p>
        </w:tc>
        <w:tc>
          <w:tcPr>
            <w:tcW w:type="dxa" w:w="4320"/>
          </w:tcPr>
          <w:p>
            <w:r>
              <w:t>AL; skin-limited; ~7% progress to systemic; associated with CTDs</w:t>
            </w:r>
          </w:p>
        </w:tc>
      </w:tr>
      <w:tr>
        <w:tc>
          <w:tcPr>
            <w:tcW w:type="dxa" w:w="4320"/>
          </w:tcPr>
          <w:p>
            <w:r>
              <w:rPr>
                <w:b/>
              </w:rPr>
              <w:t>Histology stains</w:t>
            </w:r>
          </w:p>
        </w:tc>
        <w:tc>
          <w:tcPr>
            <w:tcW w:type="dxa" w:w="4320"/>
          </w:tcPr>
          <w:p>
            <w:r>
              <w:t>Congo red (apple-green birefringence under polarised light), Crystal violet, Thioflavin T</w:t>
            </w:r>
          </w:p>
        </w:tc>
      </w:tr>
      <w:tr>
        <w:tc>
          <w:tcPr>
            <w:tcW w:type="dxa" w:w="4320"/>
          </w:tcPr>
          <w:p>
            <w:r>
              <w:rPr>
                <w:b/>
              </w:rPr>
              <w:t>Secondary Amyloidosis</w:t>
            </w:r>
          </w:p>
        </w:tc>
        <w:tc>
          <w:tcPr>
            <w:tcW w:type="dxa" w:w="4320"/>
          </w:tcPr>
          <w:p>
            <w:r>
              <w:t>AA protein from chronic inflammation (ankylosing spondylitis, TB, dystrophic EB, Muckle-Wells)</w:t>
            </w:r>
          </w:p>
        </w:tc>
      </w:tr>
    </w:tbl>
    <w:p/>
    <w:p>
      <w:r>
        <w:br w:type="page"/>
      </w:r>
    </w:p>
    <w:p>
      <w:pPr>
        <w:pStyle w:val="Heading2"/>
      </w:pPr>
      <w:r>
        <w:t>9. Dyskeratosis Congenita (DKC)</w:t>
      </w:r>
    </w:p>
    <w:p>
      <w:pPr>
        <w:pStyle w:val="Heading3"/>
      </w:pPr>
      <w:r>
        <w:t>Transcript</w:t>
      </w:r>
    </w:p>
    <w:p/>
    <w:p>
      <w:r w:rsidRPr="00B71014">
        <w:drawing>
          <wp:inline distT="0" distB="0" distL="0" distR="0" wp14:anchorId="79A15552" wp14:editId="27B48A80">
            <wp:extent cx="5731510" cy="3215005"/>
            <wp:effectExtent l="0" t="0" r="2540" b="4445"/>
            <wp:docPr id="188738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0051" name=""/>
                    <pic:cNvPicPr/>
                  </pic:nvPicPr>
                  <pic:blipFill>
                    <a:blip r:embed="rId8"/>
                    <a:stretch>
                      <a:fillRect/>
                    </a:stretch>
                  </pic:blipFill>
                  <pic:spPr>
                    <a:xfrm>
                      <a:off x="0" y="0"/>
                      <a:ext cx="5731510" cy="3215005"/>
                    </a:xfrm>
                    <a:prstGeom prst="rect">
                      <a:avLst/>
                    </a:prstGeom>
                  </pic:spPr>
                </pic:pic>
              </a:graphicData>
            </a:graphic>
          </wp:inline>
        </w:drawing>
      </w:r>
    </w:p>
    <w:p/>
    <w:p>
      <w:r>
        <w:t xml:space="preserve">TRANSCRIPT: </w:t>
      </w:r>
      <w:r>
        <w:rPr>
          <w:b/>
          <w:bCs/>
        </w:rPr>
        <w:t>Dyskeratosis Congenita (DKC)</w:t>
      </w:r>
    </w:p>
    <w:p>
      <w:r>
        <w:t>============================================================</w:t>
      </w:r>
    </w:p>
    <w:p>
      <w:r>
        <w:t xml:space="preserve">Hello and welcome back. In today's sketch, we're going back to a more carefree and happy time in our lives, with some epic music and weird vibes. Yeah, that's right. We're going to the </w:t>
      </w:r>
      <w:r>
        <w:rPr>
          <w:color w:val="0000FF"/>
        </w:rPr>
        <w:t>Power &amp; Light district in downtown KC</w:t>
      </w:r>
      <w:r>
        <w:t xml:space="preserve"> for the </w:t>
      </w:r>
      <w:r>
        <w:rPr>
          <w:color w:val="FF0000"/>
        </w:rPr>
        <w:t xml:space="preserve">DKC </w:t>
      </w:r>
      <w:r>
        <w:rPr>
          <w:color w:val="FF0000"/>
        </w:rPr>
        <w:t>Dyskeratosis</w:t>
      </w:r>
      <w:r>
        <w:rPr>
          <w:color w:val="FF0000"/>
        </w:rPr>
        <w:t xml:space="preserve"> Congenita</w:t>
      </w:r>
      <w:r>
        <w:t xml:space="preserve"> Music Festival. So, grab your wristbands and let's get rolling! This </w:t>
      </w:r>
      <w:r>
        <w:rPr>
          <w:color w:val="FF0000"/>
        </w:rPr>
        <w:t>Dyske</w:t>
      </w:r>
      <w:r>
        <w:rPr>
          <w:color w:val="FF0000"/>
        </w:rPr>
        <w:t>ratosis Congenita</w:t>
      </w:r>
      <w:r>
        <w:t xml:space="preserve"> is a </w:t>
      </w:r>
      <w:r>
        <w:rPr>
          <w:color w:val="FF0000"/>
        </w:rPr>
        <w:t>genetically heterogeneous disorder</w:t>
      </w:r>
      <w:r>
        <w:t xml:space="preserve"> that is characterized by </w:t>
      </w:r>
      <w:r>
        <w:rPr>
          <w:color w:val="FF0000"/>
        </w:rPr>
        <w:t>bone marrow failure</w:t>
      </w:r>
      <w:r>
        <w:t xml:space="preserve">, </w:t>
      </w:r>
      <w:r>
        <w:rPr>
          <w:color w:val="FF0000"/>
        </w:rPr>
        <w:t>reticulated hyperpigmentation</w:t>
      </w:r>
      <w:r>
        <w:t xml:space="preserve">, </w:t>
      </w:r>
      <w:r>
        <w:rPr>
          <w:color w:val="FF0000"/>
        </w:rPr>
        <w:t xml:space="preserve">nail </w:t>
      </w:r>
      <w:r>
        <w:rPr>
          <w:color w:val="FF0000"/>
        </w:rPr>
        <w:t>dystrophy</w:t>
      </w:r>
      <w:r>
        <w:t xml:space="preserve"> and </w:t>
      </w:r>
      <w:r>
        <w:rPr>
          <w:color w:val="FF0000"/>
        </w:rPr>
        <w:t>leucoplakia</w:t>
      </w:r>
      <w:r>
        <w:t xml:space="preserve">. This disorder is </w:t>
      </w:r>
      <w:r>
        <w:rPr>
          <w:color w:val="FF0000"/>
        </w:rPr>
        <w:t>most commonly caused</w:t>
      </w:r>
      <w:r>
        <w:rPr>
          <w:color w:val="FF0000"/>
        </w:rPr>
        <w:t xml:space="preserve"> by an X-linked recessive mutation in DKC1</w:t>
      </w:r>
      <w:r>
        <w:t xml:space="preserve">. To remind you of this, we've placed a </w:t>
      </w:r>
      <w:r>
        <w:rPr>
          <w:color w:val="0000FF"/>
        </w:rPr>
        <w:t xml:space="preserve">fence with reinforcements shaped like an X </w:t>
      </w:r>
      <w:r>
        <w:t xml:space="preserve">and </w:t>
      </w:r>
      <w:r>
        <w:rPr>
          <w:color w:val="0000FF"/>
        </w:rPr>
        <w:t xml:space="preserve">welcome signs to the festival </w:t>
      </w:r>
      <w:r>
        <w:t xml:space="preserve">that says </w:t>
      </w:r>
      <w:r>
        <w:rPr>
          <w:color w:val="0000FF"/>
        </w:rPr>
        <w:t>DKC with a KC Chiefs Arrowhead</w:t>
      </w:r>
      <w:r>
        <w:t xml:space="preserve"> and are </w:t>
      </w:r>
      <w:r>
        <w:rPr>
          <w:color w:val="0000FF"/>
        </w:rPr>
        <w:t>recurring number one sword on it</w:t>
      </w:r>
      <w:r>
        <w:t xml:space="preserve">. It is important to know that this </w:t>
      </w:r>
      <w:r>
        <w:rPr>
          <w:color w:val="FF0000"/>
        </w:rPr>
        <w:t>disorder may also be caused by autosomal dominant secondary mutations in T</w:t>
      </w:r>
      <w:r>
        <w:rPr>
          <w:color w:val="FF0000"/>
        </w:rPr>
        <w:t>ER</w:t>
      </w:r>
      <w:r>
        <w:rPr>
          <w:color w:val="FF0000"/>
        </w:rPr>
        <w:t>T and T</w:t>
      </w:r>
      <w:r>
        <w:rPr>
          <w:color w:val="FF0000"/>
        </w:rPr>
        <w:t>E</w:t>
      </w:r>
      <w:r>
        <w:rPr>
          <w:color w:val="FF0000"/>
        </w:rPr>
        <w:t>RK</w:t>
      </w:r>
      <w:r>
        <w:t xml:space="preserve">. To remind you of TURK and TURK, we got one of our </w:t>
      </w:r>
      <w:r>
        <w:rPr>
          <w:color w:val="0000FF"/>
        </w:rPr>
        <w:t>creative festival goers</w:t>
      </w:r>
      <w:r>
        <w:t xml:space="preserve"> to </w:t>
      </w:r>
      <w:r>
        <w:rPr>
          <w:color w:val="0000FF"/>
        </w:rPr>
        <w:t>hold signs decorated in autosomal dominant dominoes</w:t>
      </w:r>
      <w:r>
        <w:t xml:space="preserve"> that </w:t>
      </w:r>
      <w:r>
        <w:rPr>
          <w:color w:val="0000FF"/>
        </w:rPr>
        <w:t>say get T</w:t>
      </w:r>
      <w:r>
        <w:rPr>
          <w:color w:val="0000FF"/>
        </w:rPr>
        <w:t>E</w:t>
      </w:r>
      <w:r>
        <w:rPr>
          <w:color w:val="0000FF"/>
        </w:rPr>
        <w:t>R</w:t>
      </w:r>
      <w:r>
        <w:rPr>
          <w:color w:val="0000FF"/>
        </w:rPr>
        <w:t>T</w:t>
      </w:r>
      <w:r>
        <w:rPr>
          <w:color w:val="0000FF"/>
        </w:rPr>
        <w:t xml:space="preserve"> and T</w:t>
      </w:r>
      <w:r>
        <w:rPr>
          <w:color w:val="0000FF"/>
        </w:rPr>
        <w:t>E</w:t>
      </w:r>
      <w:r>
        <w:rPr>
          <w:color w:val="0000FF"/>
        </w:rPr>
        <w:t>RK</w:t>
      </w:r>
      <w:r>
        <w:t xml:space="preserve">. I mean, I could not have said it better myself. I hold my beer. </w:t>
      </w:r>
      <w:r>
        <w:rPr>
          <w:color w:val="FF0000"/>
        </w:rPr>
        <w:t xml:space="preserve">These mutations lead to defective </w:t>
      </w:r>
      <w:r>
        <w:rPr>
          <w:color w:val="FF0000"/>
        </w:rPr>
        <w:t>telomere</w:t>
      </w:r>
      <w:r>
        <w:rPr>
          <w:color w:val="FF0000"/>
        </w:rPr>
        <w:t xml:space="preserve"> maintenance</w:t>
      </w:r>
      <w:r>
        <w:t xml:space="preserve">, which </w:t>
      </w:r>
      <w:r>
        <w:rPr>
          <w:color w:val="FF0000"/>
        </w:rPr>
        <w:t xml:space="preserve">leads to the progressive shortening of the </w:t>
      </w:r>
      <w:r>
        <w:rPr>
          <w:color w:val="FF0000"/>
        </w:rPr>
        <w:t>telomere</w:t>
      </w:r>
      <w:r>
        <w:t xml:space="preserve">. So essentially, patients affected by this disorder have </w:t>
      </w:r>
      <w:r>
        <w:rPr>
          <w:color w:val="FF0000"/>
        </w:rPr>
        <w:t xml:space="preserve">reduced telomerase activity and abnormally shortened </w:t>
      </w:r>
      <w:r>
        <w:rPr>
          <w:color w:val="FF0000"/>
        </w:rPr>
        <w:t>telomere</w:t>
      </w:r>
      <w:r>
        <w:t xml:space="preserve">, which </w:t>
      </w:r>
      <w:r>
        <w:rPr>
          <w:color w:val="FF0000"/>
        </w:rPr>
        <w:t>leads to chromosomal instability and dysfunction in cellular replication</w:t>
      </w:r>
      <w:r>
        <w:t xml:space="preserve">. To remind you of </w:t>
      </w:r>
      <w:r>
        <w:t>telomere</w:t>
      </w:r>
      <w:r>
        <w:t xml:space="preserve">, we've placed a </w:t>
      </w:r>
      <w:r>
        <w:rPr>
          <w:color w:val="0000FF"/>
        </w:rPr>
        <w:t xml:space="preserve">cell tower that oddly resembles a </w:t>
      </w:r>
      <w:r>
        <w:rPr>
          <w:color w:val="0000FF"/>
        </w:rPr>
        <w:t>telomere</w:t>
      </w:r>
      <w:r>
        <w:rPr>
          <w:color w:val="0000FF"/>
        </w:rPr>
        <w:t xml:space="preserve"> in the background</w:t>
      </w:r>
      <w:r>
        <w:t xml:space="preserve"> with </w:t>
      </w:r>
      <w:r>
        <w:rPr>
          <w:color w:val="0000FF"/>
        </w:rPr>
        <w:t>flashing red lights at the ends</w:t>
      </w:r>
      <w:r>
        <w:t xml:space="preserve">. I mean, all the festival goers, they're </w:t>
      </w:r>
      <w:r>
        <w:t>gonna</w:t>
      </w:r>
      <w:r>
        <w:t xml:space="preserve"> need good cell reception so they can post pictures and live stream from this epic festival. Am I right? Oh, and speaking of, this </w:t>
      </w:r>
      <w:r>
        <w:rPr>
          <w:color w:val="0000FF"/>
        </w:rPr>
        <w:t>girl is a total festival influencer</w:t>
      </w:r>
      <w:r>
        <w:t xml:space="preserve">. Just check out that </w:t>
      </w:r>
      <w:r>
        <w:rPr>
          <w:color w:val="0000FF"/>
        </w:rPr>
        <w:t>fishnet crop top</w:t>
      </w:r>
      <w:r>
        <w:t xml:space="preserve">. It is so </w:t>
      </w:r>
      <w:r>
        <w:rPr>
          <w:color w:val="0000FF"/>
        </w:rPr>
        <w:t>reticulated</w:t>
      </w:r>
      <w:r>
        <w:t xml:space="preserve">. And it </w:t>
      </w:r>
      <w:r>
        <w:rPr>
          <w:color w:val="0000FF"/>
        </w:rPr>
        <w:t>goes perfectly with that tie-dye bandana around her neck</w:t>
      </w:r>
      <w:r>
        <w:t xml:space="preserve">. Totally fashion forward. Seriously, the DKC festival is totally comparable to Coachella. This fishnet crop top should remind you of the </w:t>
      </w:r>
      <w:r>
        <w:rPr>
          <w:color w:val="FF0000"/>
        </w:rPr>
        <w:t>reticulated hyperpigmentation of the neck, arms, and upper torso</w:t>
      </w:r>
      <w:r>
        <w:t xml:space="preserve"> that </w:t>
      </w:r>
      <w:r>
        <w:rPr>
          <w:color w:val="FF0000"/>
        </w:rPr>
        <w:t xml:space="preserve">commonly affects patients with </w:t>
      </w:r>
      <w:r>
        <w:rPr>
          <w:color w:val="FF0000"/>
        </w:rPr>
        <w:t>DKC</w:t>
      </w:r>
      <w:r>
        <w:t xml:space="preserve">. Furthermore, the </w:t>
      </w:r>
      <w:r>
        <w:rPr>
          <w:color w:val="0000FF"/>
        </w:rPr>
        <w:t>tie-dye print</w:t>
      </w:r>
      <w:r>
        <w:t xml:space="preserve"> that she's </w:t>
      </w:r>
      <w:r>
        <w:rPr>
          <w:color w:val="0000FF"/>
        </w:rPr>
        <w:t>wearing around her neck</w:t>
      </w:r>
      <w:r>
        <w:t xml:space="preserve"> should remind you of the </w:t>
      </w:r>
      <w:r>
        <w:rPr>
          <w:color w:val="FF0000"/>
        </w:rPr>
        <w:t>poikiloderma</w:t>
      </w:r>
      <w:r>
        <w:rPr>
          <w:color w:val="FF0000"/>
        </w:rPr>
        <w:t xml:space="preserve"> derma that these patients also often have</w:t>
      </w:r>
      <w:r>
        <w:t xml:space="preserve">. Well, if you're not jealous of her super cool outfit, then you'll </w:t>
      </w:r>
      <w:r>
        <w:t>definitely envy</w:t>
      </w:r>
      <w:r>
        <w:t xml:space="preserve"> this </w:t>
      </w:r>
      <w:r>
        <w:rPr>
          <w:color w:val="0000FF"/>
        </w:rPr>
        <w:t>sinfully yummy cotton candy</w:t>
      </w:r>
      <w:r>
        <w:t xml:space="preserve"> that she is chowing down on before the concert starts. This cotton candy should </w:t>
      </w:r>
      <w:r>
        <w:rPr>
          <w:color w:val="FF0000"/>
        </w:rPr>
        <w:t xml:space="preserve">remind you of the </w:t>
      </w:r>
      <w:r>
        <w:rPr>
          <w:color w:val="FF0000"/>
        </w:rPr>
        <w:t>leucoplakia</w:t>
      </w:r>
      <w:r>
        <w:rPr>
          <w:color w:val="0000FF"/>
        </w:rPr>
        <w:t xml:space="preserve"> cotton candy </w:t>
      </w:r>
      <w:r>
        <w:rPr>
          <w:color w:val="FF0000"/>
        </w:rPr>
        <w:t xml:space="preserve">from the </w:t>
      </w:r>
      <w:r>
        <w:rPr>
          <w:color w:val="FF0000"/>
        </w:rPr>
        <w:t>pachyo</w:t>
      </w:r>
      <w:r>
        <w:rPr>
          <w:color w:val="FF0000"/>
        </w:rPr>
        <w:t>n</w:t>
      </w:r>
      <w:r>
        <w:rPr>
          <w:color w:val="FF0000"/>
        </w:rPr>
        <w:t>ychia</w:t>
      </w:r>
      <w:r>
        <w:rPr>
          <w:color w:val="FF0000"/>
        </w:rPr>
        <w:t xml:space="preserve"> congenit</w:t>
      </w:r>
      <w:r>
        <w:rPr>
          <w:color w:val="FF0000"/>
        </w:rPr>
        <w:t>a</w:t>
      </w:r>
      <w:r>
        <w:rPr>
          <w:color w:val="0000FF"/>
        </w:rPr>
        <w:t xml:space="preserve"> sketch</w:t>
      </w:r>
      <w:r>
        <w:t xml:space="preserve">. However, the </w:t>
      </w:r>
      <w:r>
        <w:rPr>
          <w:color w:val="FF0000"/>
        </w:rPr>
        <w:t>leucoplakia</w:t>
      </w:r>
      <w:r>
        <w:rPr>
          <w:color w:val="FF0000"/>
        </w:rPr>
        <w:t xml:space="preserve"> and DKC differs from </w:t>
      </w:r>
      <w:r>
        <w:rPr>
          <w:color w:val="FF0000"/>
        </w:rPr>
        <w:t>pachyo</w:t>
      </w:r>
      <w:r>
        <w:rPr>
          <w:color w:val="FF0000"/>
        </w:rPr>
        <w:t>n</w:t>
      </w:r>
      <w:r>
        <w:rPr>
          <w:color w:val="FF0000"/>
        </w:rPr>
        <w:t>ychia congenit</w:t>
      </w:r>
      <w:r>
        <w:rPr>
          <w:color w:val="FF0000"/>
        </w:rPr>
        <w:t>a</w:t>
      </w:r>
      <w:r>
        <w:rPr>
          <w:color w:val="0000FF"/>
        </w:rPr>
        <w:t xml:space="preserve"> </w:t>
      </w:r>
      <w:r>
        <w:rPr>
          <w:color w:val="FF0000"/>
        </w:rPr>
        <w:t>because it is premalignant</w:t>
      </w:r>
      <w:r>
        <w:t xml:space="preserve">. To remind you of this, </w:t>
      </w:r>
      <w:r>
        <w:rPr>
          <w:color w:val="0000FF"/>
        </w:rPr>
        <w:t>our influencer gal is rocking a recurrent cancer crab bracelet on her wrist</w:t>
      </w:r>
      <w:r>
        <w:t xml:space="preserve">, which is </w:t>
      </w:r>
      <w:r>
        <w:rPr>
          <w:color w:val="0000FF"/>
        </w:rPr>
        <w:t>obviously a VIP wristband</w:t>
      </w:r>
      <w:r>
        <w:t xml:space="preserve">. It's worth knowing that these </w:t>
      </w:r>
      <w:r>
        <w:rPr>
          <w:color w:val="FF0000"/>
        </w:rPr>
        <w:t xml:space="preserve">patients are at an increased risk of </w:t>
      </w:r>
      <w:r>
        <w:rPr>
          <w:color w:val="FF0000"/>
        </w:rPr>
        <w:t>c</w:t>
      </w:r>
      <w:r>
        <w:rPr>
          <w:color w:val="FF0000"/>
        </w:rPr>
        <w:t>utaneous squamous cell carcinomas in general</w:t>
      </w:r>
      <w:r>
        <w:t xml:space="preserve">, and because of this, you </w:t>
      </w:r>
      <w:r>
        <w:rPr>
          <w:color w:val="FF0000"/>
        </w:rPr>
        <w:t>should probably screen at least annually</w:t>
      </w:r>
      <w:r>
        <w:t xml:space="preserve"> if you have a patient with </w:t>
      </w:r>
      <w:r>
        <w:t>dys</w:t>
      </w:r>
      <w:r>
        <w:t>ke</w:t>
      </w:r>
      <w:r>
        <w:t>retosis</w:t>
      </w:r>
      <w:r>
        <w:t xml:space="preserve"> </w:t>
      </w:r>
      <w:r>
        <w:t>congenitus</w:t>
      </w:r>
      <w:r>
        <w:t xml:space="preserve">. Oh, it looks like the crew isn't quite done setting up for the show. Check out this </w:t>
      </w:r>
      <w:r>
        <w:rPr>
          <w:color w:val="0000FF"/>
        </w:rPr>
        <w:t xml:space="preserve">rusty old working truck to </w:t>
      </w:r>
      <w:r>
        <w:rPr>
          <w:color w:val="0000FF"/>
        </w:rPr>
        <w:t>hold</w:t>
      </w:r>
      <w:r>
        <w:rPr>
          <w:color w:val="0000FF"/>
        </w:rPr>
        <w:t xml:space="preserve"> the stage supplies</w:t>
      </w:r>
      <w:r>
        <w:t xml:space="preserve">. I mean, now maybe I've been watching too much </w:t>
      </w:r>
      <w:r>
        <w:t>germamonics</w:t>
      </w:r>
      <w:r>
        <w:t xml:space="preserve">, but the </w:t>
      </w:r>
      <w:r>
        <w:rPr>
          <w:color w:val="0000FF"/>
        </w:rPr>
        <w:t>elevated cover on the truck bed</w:t>
      </w:r>
      <w:r>
        <w:t xml:space="preserve">. Yeah, that </w:t>
      </w:r>
      <w:r>
        <w:rPr>
          <w:color w:val="0000FF"/>
        </w:rPr>
        <w:t>reminds me of</w:t>
      </w:r>
      <w:r>
        <w:t xml:space="preserve"> </w:t>
      </w:r>
      <w:r>
        <w:rPr>
          <w:color w:val="FF0000"/>
        </w:rPr>
        <w:t>on</w:t>
      </w:r>
      <w:r>
        <w:rPr>
          <w:color w:val="FF0000"/>
        </w:rPr>
        <w:t>y</w:t>
      </w:r>
      <w:r>
        <w:rPr>
          <w:color w:val="FF0000"/>
        </w:rPr>
        <w:t>c</w:t>
      </w:r>
      <w:r>
        <w:rPr>
          <w:color w:val="FF0000"/>
        </w:rPr>
        <w:t>h</w:t>
      </w:r>
      <w:r>
        <w:rPr>
          <w:color w:val="FF0000"/>
        </w:rPr>
        <w:t>olysis</w:t>
      </w:r>
      <w:r>
        <w:t xml:space="preserve">. And I think I've seen this truck before. Maybe in the </w:t>
      </w:r>
      <w:r>
        <w:rPr>
          <w:color w:val="0000FF"/>
        </w:rPr>
        <w:t>clouston</w:t>
      </w:r>
      <w:r>
        <w:rPr>
          <w:color w:val="0000FF"/>
        </w:rPr>
        <w:t xml:space="preserve"> syndrome sketch</w:t>
      </w:r>
      <w:r>
        <w:t xml:space="preserve">? Despite feeling a little bit spacey from this festival, I know that truck when I see it. This truck is a </w:t>
      </w:r>
      <w:r>
        <w:rPr>
          <w:color w:val="0000FF"/>
        </w:rPr>
        <w:t>recurring hook for</w:t>
      </w:r>
      <w:r>
        <w:rPr>
          <w:color w:val="FF0000"/>
        </w:rPr>
        <w:t xml:space="preserve"> </w:t>
      </w:r>
      <w:r>
        <w:rPr>
          <w:color w:val="FF0000"/>
        </w:rPr>
        <w:t>onychody</w:t>
      </w:r>
      <w:r>
        <w:rPr>
          <w:color w:val="FF0000"/>
        </w:rPr>
        <w:t>strophy</w:t>
      </w:r>
      <w:r>
        <w:t xml:space="preserve">, </w:t>
      </w:r>
      <w:r>
        <w:rPr>
          <w:color w:val="FF0000"/>
        </w:rPr>
        <w:t xml:space="preserve">another important feature of </w:t>
      </w:r>
      <w:r>
        <w:rPr>
          <w:color w:val="FF0000"/>
        </w:rPr>
        <w:t>dysc</w:t>
      </w:r>
      <w:r>
        <w:rPr>
          <w:color w:val="FF0000"/>
        </w:rPr>
        <w:t>e</w:t>
      </w:r>
      <w:r>
        <w:rPr>
          <w:color w:val="FF0000"/>
        </w:rPr>
        <w:t>r</w:t>
      </w:r>
      <w:r>
        <w:rPr>
          <w:color w:val="FF0000"/>
        </w:rPr>
        <w:t>a</w:t>
      </w:r>
      <w:r>
        <w:rPr>
          <w:color w:val="FF0000"/>
        </w:rPr>
        <w:t>tosis</w:t>
      </w:r>
      <w:r>
        <w:rPr>
          <w:color w:val="FF0000"/>
        </w:rPr>
        <w:t xml:space="preserve"> congenit</w:t>
      </w:r>
      <w:r>
        <w:rPr>
          <w:color w:val="FF0000"/>
        </w:rPr>
        <w:t>a</w:t>
      </w:r>
      <w:r>
        <w:t xml:space="preserve">. Like the name implies, </w:t>
      </w:r>
      <w:r>
        <w:rPr>
          <w:color w:val="FF0000"/>
        </w:rPr>
        <w:t>nail findings are very common in these patients</w:t>
      </w:r>
      <w:r>
        <w:t xml:space="preserve"> and </w:t>
      </w:r>
      <w:r>
        <w:rPr>
          <w:color w:val="FF0000"/>
        </w:rPr>
        <w:t>often present in early childhood</w:t>
      </w:r>
      <w:r>
        <w:t xml:space="preserve">. Initial changes often include longitudinal region and </w:t>
      </w:r>
      <w:r>
        <w:rPr>
          <w:color w:val="FF0000"/>
        </w:rPr>
        <w:t>splitting</w:t>
      </w:r>
      <w:r>
        <w:t xml:space="preserve">, </w:t>
      </w:r>
      <w:r>
        <w:rPr>
          <w:color w:val="FF0000"/>
        </w:rPr>
        <w:t xml:space="preserve">followed by </w:t>
      </w:r>
      <w:r>
        <w:rPr>
          <w:color w:val="FF0000"/>
        </w:rPr>
        <w:t xml:space="preserve">pterygium </w:t>
      </w:r>
      <w:r>
        <w:rPr>
          <w:color w:val="FF0000"/>
        </w:rPr>
        <w:t>formation</w:t>
      </w:r>
      <w:r>
        <w:t xml:space="preserve"> and </w:t>
      </w:r>
      <w:r>
        <w:rPr>
          <w:color w:val="FF0000"/>
        </w:rPr>
        <w:t>eventually complete nail loss</w:t>
      </w:r>
      <w:r>
        <w:t xml:space="preserve">. To remind you of </w:t>
      </w:r>
      <w:r>
        <w:t>pterygium</w:t>
      </w:r>
      <w:r>
        <w:t xml:space="preserve">, you first need to know that the </w:t>
      </w:r>
      <w:r>
        <w:rPr>
          <w:color w:val="0000FF"/>
        </w:rPr>
        <w:t xml:space="preserve">pterygium </w:t>
      </w:r>
      <w:r>
        <w:rPr>
          <w:color w:val="0000FF"/>
        </w:rPr>
        <w:t>literally means wing or wing like</w:t>
      </w:r>
      <w:r>
        <w:t xml:space="preserve">. Oh, and speaking of wings, this </w:t>
      </w:r>
      <w:r>
        <w:rPr>
          <w:color w:val="0000FF"/>
        </w:rPr>
        <w:t>gal has got white and outfit</w:t>
      </w:r>
      <w:r>
        <w:t xml:space="preserve">. This party animal is rocking some </w:t>
      </w:r>
      <w:r>
        <w:rPr>
          <w:color w:val="0000FF"/>
        </w:rPr>
        <w:t>cool angel wings</w:t>
      </w:r>
      <w:r>
        <w:t xml:space="preserve">, stand </w:t>
      </w:r>
      <w:r>
        <w:rPr>
          <w:color w:val="0000FF"/>
        </w:rPr>
        <w:t xml:space="preserve">by our </w:t>
      </w:r>
      <w:r>
        <w:rPr>
          <w:color w:val="0000FF"/>
        </w:rPr>
        <w:t>onychodystrophy</w:t>
      </w:r>
      <w:r>
        <w:rPr>
          <w:color w:val="0000FF"/>
        </w:rPr>
        <w:t xml:space="preserve"> truck</w:t>
      </w:r>
      <w:r>
        <w:t xml:space="preserve">, and that's to </w:t>
      </w:r>
      <w:r>
        <w:rPr>
          <w:color w:val="0000FF"/>
        </w:rPr>
        <w:t>remind you of</w:t>
      </w:r>
      <w:r>
        <w:t xml:space="preserve"> </w:t>
      </w:r>
      <w:r>
        <w:rPr>
          <w:color w:val="FF0000"/>
        </w:rPr>
        <w:t xml:space="preserve">dorsal </w:t>
      </w:r>
      <w:r>
        <w:rPr>
          <w:color w:val="FF0000"/>
        </w:rPr>
        <w:t>pterygium</w:t>
      </w:r>
      <w:r>
        <w:t xml:space="preserve">. One of the </w:t>
      </w:r>
      <w:r>
        <w:rPr>
          <w:color w:val="FF0000"/>
        </w:rPr>
        <w:t>more dangerous features</w:t>
      </w:r>
      <w:r>
        <w:t xml:space="preserve">, and probably the one you </w:t>
      </w:r>
      <w:r>
        <w:rPr>
          <w:color w:val="FF0000"/>
        </w:rPr>
        <w:t>should be most aware of for DKC, is bone marrow failure</w:t>
      </w:r>
      <w:r>
        <w:t xml:space="preserve">, which occurs in </w:t>
      </w:r>
      <w:r>
        <w:rPr>
          <w:color w:val="FF0000"/>
        </w:rPr>
        <w:t>50 to 90% of patients</w:t>
      </w:r>
      <w:r>
        <w:t xml:space="preserve"> and is a </w:t>
      </w:r>
      <w:r>
        <w:rPr>
          <w:color w:val="FF0000"/>
        </w:rPr>
        <w:t>major cause of mortality</w:t>
      </w:r>
      <w:r>
        <w:t xml:space="preserve">. It often </w:t>
      </w:r>
      <w:r>
        <w:rPr>
          <w:color w:val="FF0000"/>
        </w:rPr>
        <w:t>presents during the second or third decade of life</w:t>
      </w:r>
      <w:r>
        <w:t xml:space="preserve"> </w:t>
      </w:r>
      <w:r>
        <w:rPr>
          <w:color w:val="0000FF"/>
        </w:rPr>
        <w:t>with</w:t>
      </w:r>
      <w:r>
        <w:t xml:space="preserve"> </w:t>
      </w:r>
      <w:r>
        <w:rPr>
          <w:color w:val="FF0000"/>
        </w:rPr>
        <w:t>anemia</w:t>
      </w:r>
      <w:r>
        <w:t xml:space="preserve">, </w:t>
      </w:r>
      <w:r>
        <w:rPr>
          <w:color w:val="FF0000"/>
        </w:rPr>
        <w:t>thrombocytopenia</w:t>
      </w:r>
      <w:r>
        <w:t xml:space="preserve">, or </w:t>
      </w:r>
      <w:r>
        <w:rPr>
          <w:color w:val="FF0000"/>
        </w:rPr>
        <w:t>pancytopenia</w:t>
      </w:r>
      <w:r>
        <w:t xml:space="preserve">. To remind you of this, we've got </w:t>
      </w:r>
      <w:r>
        <w:rPr>
          <w:color w:val="0000FF"/>
        </w:rPr>
        <w:t xml:space="preserve">several red ornaments hanging from the ceiling </w:t>
      </w:r>
      <w:r>
        <w:t xml:space="preserve">and </w:t>
      </w:r>
      <w:r>
        <w:rPr>
          <w:color w:val="0000FF"/>
        </w:rPr>
        <w:t>scattered</w:t>
      </w:r>
      <w:r>
        <w:t xml:space="preserve">, </w:t>
      </w:r>
      <w:r>
        <w:rPr>
          <w:color w:val="0000FF"/>
        </w:rPr>
        <w:t>broken on the ground</w:t>
      </w:r>
      <w:r>
        <w:t xml:space="preserve">, to </w:t>
      </w:r>
      <w:r>
        <w:rPr>
          <w:color w:val="0000FF"/>
        </w:rPr>
        <w:t>remind you of red blood cells</w:t>
      </w:r>
      <w:r>
        <w:t xml:space="preserve">. Oh, now that's spooky. I didn't even notice how the </w:t>
      </w:r>
      <w:r>
        <w:rPr>
          <w:color w:val="0000FF"/>
        </w:rPr>
        <w:t>scaffolding was made of bones</w:t>
      </w:r>
      <w:r>
        <w:t xml:space="preserve">. This should serve as a </w:t>
      </w:r>
      <w:r>
        <w:rPr>
          <w:color w:val="0000FF"/>
        </w:rPr>
        <w:t>hook for</w:t>
      </w:r>
      <w:r>
        <w:t xml:space="preserve"> </w:t>
      </w:r>
      <w:r>
        <w:rPr>
          <w:color w:val="FF0000"/>
        </w:rPr>
        <w:t>bone marrow failure</w:t>
      </w:r>
      <w:r>
        <w:t xml:space="preserve">. Alright, now this scene is starting to get </w:t>
      </w:r>
      <w:r>
        <w:t>pretty weird</w:t>
      </w:r>
      <w:r>
        <w:t xml:space="preserve"> for a concert, and not to mention the lady with the grey hair is totally tripping. I mean, she must really be feeling the music, or… She's feeling some. She's </w:t>
      </w:r>
      <w:r>
        <w:rPr>
          <w:color w:val="0000FF"/>
        </w:rPr>
        <w:t xml:space="preserve">crying, </w:t>
      </w:r>
      <w:r>
        <w:rPr>
          <w:color w:val="0000FF"/>
        </w:rPr>
        <w:t>profused</w:t>
      </w:r>
      <w:r>
        <w:rPr>
          <w:color w:val="0000FF"/>
        </w:rPr>
        <w:t xml:space="preserve"> tears of joy</w:t>
      </w:r>
      <w:r>
        <w:t xml:space="preserve">, and… Phew, she is </w:t>
      </w:r>
      <w:r>
        <w:rPr>
          <w:color w:val="0000FF"/>
        </w:rPr>
        <w:t>sweating a lot</w:t>
      </w:r>
      <w:r>
        <w:t xml:space="preserve">. This should remind you that </w:t>
      </w:r>
      <w:r>
        <w:rPr>
          <w:color w:val="FF0000"/>
        </w:rPr>
        <w:t xml:space="preserve">early grain, excessive lacrimation, aka </w:t>
      </w:r>
      <w:r>
        <w:rPr>
          <w:color w:val="FF0000"/>
        </w:rPr>
        <w:t>epipharia</w:t>
      </w:r>
      <w:r>
        <w:rPr>
          <w:color w:val="FF0000"/>
        </w:rPr>
        <w:t>, due to lacrimal duc</w:t>
      </w:r>
      <w:r>
        <w:rPr>
          <w:color w:val="FF0000"/>
        </w:rPr>
        <w:t>t</w:t>
      </w:r>
      <w:r>
        <w:rPr>
          <w:color w:val="FF0000"/>
        </w:rPr>
        <w:t xml:space="preserve"> </w:t>
      </w:r>
      <w:r>
        <w:rPr>
          <w:color w:val="FF0000"/>
        </w:rPr>
        <w:t>atreasia</w:t>
      </w:r>
      <w:r>
        <w:t xml:space="preserve">, as well as </w:t>
      </w:r>
      <w:r>
        <w:rPr>
          <w:color w:val="FF0000"/>
        </w:rPr>
        <w:t>hyperhydrosis</w:t>
      </w:r>
      <w:r>
        <w:t xml:space="preserve">, are all </w:t>
      </w:r>
      <w:r>
        <w:rPr>
          <w:color w:val="FF0000"/>
        </w:rPr>
        <w:t>features of DKC to be aware of</w:t>
      </w:r>
      <w:r>
        <w:t xml:space="preserve">. Let's put some recurring </w:t>
      </w:r>
      <w:r>
        <w:rPr>
          <w:color w:val="0000FF"/>
        </w:rPr>
        <w:t>ocula</w:t>
      </w:r>
      <w:r>
        <w:rPr>
          <w:color w:val="0000FF"/>
        </w:rPr>
        <w:t xml:space="preserve"> shades on her to cover up the crime</w:t>
      </w:r>
      <w:r>
        <w:t xml:space="preserve">. I mean, nobody wants a </w:t>
      </w:r>
      <w:r>
        <w:t>crybaby</w:t>
      </w:r>
      <w:r>
        <w:t xml:space="preserve"> at the best music festival of all time. Oh, and this should remind you that these patients may also </w:t>
      </w:r>
      <w:r>
        <w:rPr>
          <w:color w:val="FF0000"/>
        </w:rPr>
        <w:t xml:space="preserve">present with </w:t>
      </w:r>
      <w:r>
        <w:rPr>
          <w:color w:val="FF0000"/>
        </w:rPr>
        <w:t>ocula</w:t>
      </w:r>
      <w:r>
        <w:rPr>
          <w:color w:val="FF0000"/>
        </w:rPr>
        <w:t xml:space="preserve"> findings</w:t>
      </w:r>
      <w:r>
        <w:t xml:space="preserve">. Alright, y'all. It is time to get… FUNC IT! The </w:t>
      </w:r>
      <w:r>
        <w:rPr>
          <w:color w:val="0000FF"/>
        </w:rPr>
        <w:t>main performer is out</w:t>
      </w:r>
      <w:r>
        <w:t xml:space="preserve"> on the stage. He's totally </w:t>
      </w:r>
      <w:r>
        <w:rPr>
          <w:color w:val="0000FF"/>
        </w:rPr>
        <w:t>sporting his crab underwear</w:t>
      </w:r>
      <w:r>
        <w:t xml:space="preserve">, and… Oh my, a </w:t>
      </w:r>
      <w:r>
        <w:rPr>
          <w:color w:val="0000FF"/>
        </w:rPr>
        <w:t>crab-tong-</w:t>
      </w:r>
      <w:r>
        <w:rPr>
          <w:color w:val="0000FF"/>
        </w:rPr>
        <w:t>tattu</w:t>
      </w:r>
      <w:r>
        <w:t xml:space="preserve">. This guy is </w:t>
      </w:r>
      <w:r>
        <w:t>definitely edgy</w:t>
      </w:r>
      <w:r>
        <w:t xml:space="preserve">. This </w:t>
      </w:r>
      <w:r>
        <w:rPr>
          <w:color w:val="0000FF"/>
        </w:rPr>
        <w:t>crab underwear and crab-tong-</w:t>
      </w:r>
      <w:r>
        <w:rPr>
          <w:color w:val="0000FF"/>
        </w:rPr>
        <w:t>tattu</w:t>
      </w:r>
      <w:r>
        <w:t xml:space="preserve"> should remind you that </w:t>
      </w:r>
      <w:r>
        <w:rPr>
          <w:color w:val="FF0000"/>
        </w:rPr>
        <w:t>DKC patients have increased risk for squamous cell carcinoma affecting the oral mucosa</w:t>
      </w:r>
      <w:r>
        <w:t xml:space="preserve">, </w:t>
      </w:r>
      <w:r>
        <w:rPr>
          <w:color w:val="FF0000"/>
        </w:rPr>
        <w:t>esophagus</w:t>
      </w:r>
      <w:r>
        <w:t xml:space="preserve">, </w:t>
      </w:r>
      <w:r>
        <w:rPr>
          <w:color w:val="FF0000"/>
        </w:rPr>
        <w:t>anus</w:t>
      </w:r>
      <w:r>
        <w:t xml:space="preserve">, and </w:t>
      </w:r>
      <w:r>
        <w:rPr>
          <w:color w:val="FF0000"/>
        </w:rPr>
        <w:t>genitalia</w:t>
      </w:r>
      <w:r>
        <w:t xml:space="preserve">. By the looks of him… Yeah, these might not be the only crabs that he's got. Also, I guess a lot of these artists party hard, but… Bro, those </w:t>
      </w:r>
      <w:r>
        <w:rPr>
          <w:color w:val="0000FF"/>
        </w:rPr>
        <w:t>teeth are BAD</w:t>
      </w:r>
      <w:r>
        <w:t xml:space="preserve">! Our singers less than ideal </w:t>
      </w:r>
      <w:r>
        <w:t>chompers</w:t>
      </w:r>
      <w:r>
        <w:t xml:space="preserve"> should remind you that these patients may also have </w:t>
      </w:r>
      <w:r>
        <w:rPr>
          <w:color w:val="FF0000"/>
        </w:rPr>
        <w:t>malformed teeth, mis</w:t>
      </w:r>
      <w:r>
        <w:rPr>
          <w:color w:val="FF0000"/>
        </w:rPr>
        <w:t>sing</w:t>
      </w:r>
      <w:r>
        <w:rPr>
          <w:color w:val="FF0000"/>
        </w:rPr>
        <w:t xml:space="preserve"> teeth</w:t>
      </w:r>
      <w:r>
        <w:t xml:space="preserve">, or </w:t>
      </w:r>
      <w:r>
        <w:rPr>
          <w:color w:val="FF0000"/>
        </w:rPr>
        <w:t>extensive dental caries</w:t>
      </w:r>
      <w:r>
        <w:t xml:space="preserve">. Recall that these patients are </w:t>
      </w:r>
      <w:r>
        <w:rPr>
          <w:color w:val="FF0000"/>
        </w:rPr>
        <w:t>also at increased risk for hematopoietic malignancies</w:t>
      </w:r>
      <w:r>
        <w:t xml:space="preserve">, so we've hired a </w:t>
      </w:r>
      <w:r>
        <w:rPr>
          <w:color w:val="0000FF"/>
        </w:rPr>
        <w:t>line-made stand advertising</w:t>
      </w:r>
      <w:r>
        <w:t xml:space="preserve"> with </w:t>
      </w:r>
      <w:r>
        <w:rPr>
          <w:color w:val="0000FF"/>
        </w:rPr>
        <w:t>some recurrent lymphoma lines by the stage to provide refreshments</w:t>
      </w:r>
      <w:r>
        <w:t xml:space="preserve">. </w:t>
      </w:r>
      <w:r>
        <w:rPr>
          <w:color w:val="FF0000"/>
        </w:rPr>
        <w:t>Additional systemic complications may also occur in patients with DKC</w:t>
      </w:r>
      <w:r>
        <w:t xml:space="preserve">, including </w:t>
      </w:r>
      <w:r>
        <w:rPr>
          <w:color w:val="FF0000"/>
        </w:rPr>
        <w:t>liver cirrhosis</w:t>
      </w:r>
      <w:r>
        <w:t xml:space="preserve"> and </w:t>
      </w:r>
      <w:r>
        <w:rPr>
          <w:color w:val="FF0000"/>
        </w:rPr>
        <w:t>pulmonary fibrosis</w:t>
      </w:r>
      <w:r>
        <w:t xml:space="preserve">. So, we've made our </w:t>
      </w:r>
      <w:r>
        <w:rPr>
          <w:color w:val="0000FF"/>
        </w:rPr>
        <w:t>performers guitar oddly liver-shaped</w:t>
      </w:r>
      <w:r>
        <w:t xml:space="preserve"> and our </w:t>
      </w:r>
      <w:r>
        <w:rPr>
          <w:color w:val="0000FF"/>
        </w:rPr>
        <w:t>speakers oddly long-shaped</w:t>
      </w:r>
      <w:r>
        <w:t xml:space="preserve"> with some </w:t>
      </w:r>
      <w:r>
        <w:rPr>
          <w:color w:val="0000FF"/>
        </w:rPr>
        <w:t>super creepy cobwebs on them</w:t>
      </w:r>
      <w:r>
        <w:t xml:space="preserve"> to remind you of fibrosis. Well, guys, that about sums up the most lit festival of the year. </w:t>
      </w:r>
    </w:p>
    <w:p>
      <w:r>
        <w:t xml:space="preserve">Now, let's hit the highlights one last time. </w:t>
      </w:r>
      <w:r>
        <w:rPr>
          <w:color w:val="FF0000"/>
        </w:rPr>
        <w:t>Discaretosis</w:t>
      </w:r>
      <w:r>
        <w:rPr>
          <w:color w:val="FF0000"/>
        </w:rPr>
        <w:t xml:space="preserve"> </w:t>
      </w:r>
      <w:r>
        <w:rPr>
          <w:color w:val="FF0000"/>
        </w:rPr>
        <w:t>congenitalia</w:t>
      </w:r>
      <w:r>
        <w:rPr>
          <w:color w:val="FF0000"/>
        </w:rPr>
        <w:t xml:space="preserve"> is a genetically heterogeneous disorder</w:t>
      </w:r>
      <w:r>
        <w:t xml:space="preserve"> that is </w:t>
      </w:r>
      <w:r>
        <w:rPr>
          <w:color w:val="0000FF"/>
        </w:rPr>
        <w:t>characterized by</w:t>
      </w:r>
      <w:r>
        <w:rPr>
          <w:color w:val="FF0000"/>
        </w:rPr>
        <w:t xml:space="preserve"> bone marrow failure</w:t>
      </w:r>
      <w:r>
        <w:t xml:space="preserve">, </w:t>
      </w:r>
      <w:r>
        <w:rPr>
          <w:color w:val="FF0000"/>
        </w:rPr>
        <w:t>reticulated hyperpigmentation</w:t>
      </w:r>
      <w:r>
        <w:t xml:space="preserve">, </w:t>
      </w:r>
      <w:r>
        <w:rPr>
          <w:color w:val="FF0000"/>
        </w:rPr>
        <w:t>nail dystrophy</w:t>
      </w:r>
      <w:r>
        <w:t xml:space="preserve">, and </w:t>
      </w:r>
      <w:r>
        <w:rPr>
          <w:color w:val="FF0000"/>
        </w:rPr>
        <w:t>leukoplaicia</w:t>
      </w:r>
      <w:r>
        <w:t xml:space="preserve">. It is </w:t>
      </w:r>
      <w:r>
        <w:rPr>
          <w:color w:val="FF0000"/>
        </w:rPr>
        <w:t>most commonly caused</w:t>
      </w:r>
      <w:r>
        <w:rPr>
          <w:color w:val="FF0000"/>
        </w:rPr>
        <w:t xml:space="preserve"> by an X-linked recessive mutation in DKC-1</w:t>
      </w:r>
      <w:r>
        <w:t xml:space="preserve">, which is shown by our </w:t>
      </w:r>
      <w:r>
        <w:rPr>
          <w:color w:val="0000FF"/>
        </w:rPr>
        <w:t>fence with reinforcements shaped like an X</w:t>
      </w:r>
      <w:r>
        <w:t xml:space="preserve">, and the </w:t>
      </w:r>
      <w:r>
        <w:rPr>
          <w:color w:val="0000FF"/>
        </w:rPr>
        <w:t>welcome sign to the festival that says DKC</w:t>
      </w:r>
      <w:r>
        <w:t xml:space="preserve"> with a </w:t>
      </w:r>
      <w:r>
        <w:rPr>
          <w:color w:val="0000FF"/>
        </w:rPr>
        <w:t>KC chief's arrowhead</w:t>
      </w:r>
      <w:r>
        <w:t xml:space="preserve"> and </w:t>
      </w:r>
      <w:r>
        <w:rPr>
          <w:color w:val="0000FF"/>
        </w:rPr>
        <w:t xml:space="preserve">our recurrent </w:t>
      </w:r>
      <w:r>
        <w:rPr>
          <w:color w:val="0000FF"/>
        </w:rPr>
        <w:t>number-one</w:t>
      </w:r>
      <w:r>
        <w:rPr>
          <w:color w:val="0000FF"/>
        </w:rPr>
        <w:t xml:space="preserve"> sword on it</w:t>
      </w:r>
      <w:r>
        <w:t xml:space="preserve">. Recall that this </w:t>
      </w:r>
      <w:r>
        <w:rPr>
          <w:color w:val="FF0000"/>
        </w:rPr>
        <w:t>disorder may also be caused by autosomal dominant secondary mutations</w:t>
      </w:r>
      <w:r>
        <w:t xml:space="preserve"> in </w:t>
      </w:r>
      <w:r>
        <w:rPr>
          <w:color w:val="FF0000"/>
        </w:rPr>
        <w:t>tert</w:t>
      </w:r>
      <w:r>
        <w:t xml:space="preserve"> and </w:t>
      </w:r>
      <w:r>
        <w:rPr>
          <w:color w:val="FF0000"/>
        </w:rPr>
        <w:t>terk</w:t>
      </w:r>
      <w:r>
        <w:t xml:space="preserve">. So, </w:t>
      </w:r>
      <w:r>
        <w:t>take a look</w:t>
      </w:r>
      <w:r>
        <w:t xml:space="preserve"> at our </w:t>
      </w:r>
      <w:r>
        <w:rPr>
          <w:color w:val="0000FF"/>
        </w:rPr>
        <w:t>signs decorated in autosomal dominant dominoes that say get tern and twerk</w:t>
      </w:r>
      <w:r>
        <w:t xml:space="preserve">. The </w:t>
      </w:r>
      <w:r>
        <w:rPr>
          <w:color w:val="0000FF"/>
        </w:rPr>
        <w:t>telomere cell phone towers with red flashing lights at the end</w:t>
      </w:r>
      <w:r>
        <w:t xml:space="preserve"> should remind you that </w:t>
      </w:r>
      <w:r>
        <w:rPr>
          <w:color w:val="FF0000"/>
        </w:rPr>
        <w:t>these mutations lead to defective telomere maintenance</w:t>
      </w:r>
      <w:r>
        <w:t xml:space="preserve">, leading to </w:t>
      </w:r>
      <w:r>
        <w:rPr>
          <w:color w:val="FF0000"/>
        </w:rPr>
        <w:t>reduced telomerase activity</w:t>
      </w:r>
      <w:r>
        <w:t xml:space="preserve">, and </w:t>
      </w:r>
      <w:r>
        <w:rPr>
          <w:color w:val="FF0000"/>
        </w:rPr>
        <w:t>shortened telomeres</w:t>
      </w:r>
      <w:r>
        <w:t xml:space="preserve">. Our </w:t>
      </w:r>
      <w:r>
        <w:rPr>
          <w:color w:val="0000FF"/>
        </w:rPr>
        <w:t>partygoers</w:t>
      </w:r>
      <w:r>
        <w:rPr>
          <w:color w:val="0000FF"/>
        </w:rPr>
        <w:t xml:space="preserve"> fishnet crop top and tie dye bandana</w:t>
      </w:r>
      <w:r>
        <w:t xml:space="preserve"> should remind you that these </w:t>
      </w:r>
      <w:r>
        <w:rPr>
          <w:color w:val="FF0000"/>
        </w:rPr>
        <w:t>patients often present with reticulated hyperpigmentation of</w:t>
      </w:r>
      <w:r>
        <w:t xml:space="preserve"> the </w:t>
      </w:r>
      <w:r>
        <w:rPr>
          <w:color w:val="FF0000"/>
        </w:rPr>
        <w:t>neck</w:t>
      </w:r>
      <w:r>
        <w:t xml:space="preserve">, </w:t>
      </w:r>
      <w:r>
        <w:rPr>
          <w:color w:val="FF0000"/>
        </w:rPr>
        <w:t>arms</w:t>
      </w:r>
      <w:r>
        <w:t xml:space="preserve">, and </w:t>
      </w:r>
      <w:r>
        <w:rPr>
          <w:color w:val="FF0000"/>
        </w:rPr>
        <w:t xml:space="preserve">upper torso </w:t>
      </w:r>
      <w:r>
        <w:t xml:space="preserve">and </w:t>
      </w:r>
      <w:r>
        <w:rPr>
          <w:color w:val="FF0000"/>
        </w:rPr>
        <w:t>poi</w:t>
      </w:r>
      <w:r>
        <w:rPr>
          <w:color w:val="FF0000"/>
        </w:rPr>
        <w:t>kilo</w:t>
      </w:r>
      <w:r>
        <w:rPr>
          <w:color w:val="FF0000"/>
        </w:rPr>
        <w:t>derma</w:t>
      </w:r>
      <w:r>
        <w:t xml:space="preserve">, </w:t>
      </w:r>
      <w:r>
        <w:rPr>
          <w:color w:val="FF0000"/>
        </w:rPr>
        <w:t>respectively</w:t>
      </w:r>
      <w:r>
        <w:t xml:space="preserve">. The </w:t>
      </w:r>
      <w:r>
        <w:rPr>
          <w:color w:val="0000FF"/>
        </w:rPr>
        <w:t>yummy cotton candy snack</w:t>
      </w:r>
      <w:r>
        <w:t xml:space="preserve"> that she's holding should remind you of the </w:t>
      </w:r>
      <w:r>
        <w:rPr>
          <w:color w:val="FF0000"/>
        </w:rPr>
        <w:t>pre-malignant leu</w:t>
      </w:r>
      <w:r>
        <w:rPr>
          <w:color w:val="FF0000"/>
        </w:rPr>
        <w:t>c</w:t>
      </w:r>
      <w:r>
        <w:rPr>
          <w:color w:val="FF0000"/>
        </w:rPr>
        <w:t>opla</w:t>
      </w:r>
      <w:r>
        <w:rPr>
          <w:color w:val="FF0000"/>
        </w:rPr>
        <w:t>k</w:t>
      </w:r>
      <w:r>
        <w:rPr>
          <w:color w:val="FF0000"/>
        </w:rPr>
        <w:t>ia that these patients may present</w:t>
      </w:r>
      <w:r>
        <w:t xml:space="preserve"> </w:t>
      </w:r>
      <w:r>
        <w:rPr>
          <w:color w:val="FF0000"/>
        </w:rPr>
        <w:t>with</w:t>
      </w:r>
      <w:r>
        <w:t xml:space="preserve">, and the </w:t>
      </w:r>
      <w:r>
        <w:rPr>
          <w:color w:val="0000FF"/>
        </w:rPr>
        <w:t>cancer crab VIP bracelet</w:t>
      </w:r>
      <w:r>
        <w:t xml:space="preserve"> that she's wearing should remind you that these </w:t>
      </w:r>
      <w:r>
        <w:rPr>
          <w:color w:val="FF0000"/>
        </w:rPr>
        <w:t>patients are at an increased risk for squamous cell carcinoma</w:t>
      </w:r>
      <w:r>
        <w:t xml:space="preserve">. Our </w:t>
      </w:r>
      <w:r>
        <w:rPr>
          <w:color w:val="0000FF"/>
        </w:rPr>
        <w:t xml:space="preserve">recurrent, rusty old truck from the </w:t>
      </w:r>
      <w:r>
        <w:rPr>
          <w:color w:val="0000FF"/>
        </w:rPr>
        <w:t>clostin</w:t>
      </w:r>
      <w:r>
        <w:rPr>
          <w:color w:val="0000FF"/>
        </w:rPr>
        <w:t xml:space="preserve"> syndrome sketch</w:t>
      </w:r>
      <w:r>
        <w:t xml:space="preserve"> should remind you that </w:t>
      </w:r>
      <w:r>
        <w:rPr>
          <w:color w:val="FF0000"/>
        </w:rPr>
        <w:t xml:space="preserve">DKC patients also present with </w:t>
      </w:r>
      <w:r>
        <w:rPr>
          <w:color w:val="FF0000"/>
        </w:rPr>
        <w:t>onycho</w:t>
      </w:r>
      <w:r>
        <w:rPr>
          <w:color w:val="FF0000"/>
        </w:rPr>
        <w:t>dystrophy</w:t>
      </w:r>
      <w:r>
        <w:t xml:space="preserve">, </w:t>
      </w:r>
      <w:r>
        <w:rPr>
          <w:color w:val="FF0000"/>
        </w:rPr>
        <w:t xml:space="preserve">most importantly, </w:t>
      </w:r>
      <w:r>
        <w:rPr>
          <w:color w:val="FF0000"/>
        </w:rPr>
        <w:t xml:space="preserve">pterygium </w:t>
      </w:r>
      <w:r>
        <w:rPr>
          <w:color w:val="FF0000"/>
        </w:rPr>
        <w:t>formation</w:t>
      </w:r>
      <w:r>
        <w:t xml:space="preserve">. To </w:t>
      </w:r>
      <w:r>
        <w:rPr>
          <w:color w:val="0000FF"/>
        </w:rPr>
        <w:t xml:space="preserve">remind you of the clinical finding of </w:t>
      </w:r>
      <w:r>
        <w:rPr>
          <w:color w:val="0000FF"/>
        </w:rPr>
        <w:t>pterygium</w:t>
      </w:r>
      <w:r>
        <w:t xml:space="preserve">, the </w:t>
      </w:r>
      <w:r>
        <w:rPr>
          <w:color w:val="0000FF"/>
        </w:rPr>
        <w:t>angel wing deformity</w:t>
      </w:r>
      <w:r>
        <w:t xml:space="preserve">, we have our </w:t>
      </w:r>
      <w:r>
        <w:rPr>
          <w:color w:val="0000FF"/>
        </w:rPr>
        <w:t>super stylish partygoer rock in her angel wings</w:t>
      </w:r>
      <w:r>
        <w:t xml:space="preserve">. Recall that </w:t>
      </w:r>
      <w:r>
        <w:rPr>
          <w:color w:val="FF0000"/>
        </w:rPr>
        <w:t>bone marrow failure is another more dangerous manifestation of DKC to be aware of</w:t>
      </w:r>
      <w:r>
        <w:t xml:space="preserve">, as shown by our </w:t>
      </w:r>
      <w:r>
        <w:rPr>
          <w:color w:val="0000FF"/>
        </w:rPr>
        <w:t>scattered broken RBC-</w:t>
      </w:r>
      <w:r>
        <w:rPr>
          <w:color w:val="0000FF"/>
        </w:rPr>
        <w:t>esque</w:t>
      </w:r>
      <w:r>
        <w:rPr>
          <w:color w:val="0000FF"/>
        </w:rPr>
        <w:t xml:space="preserve"> ornaments </w:t>
      </w:r>
      <w:r>
        <w:t xml:space="preserve">and </w:t>
      </w:r>
      <w:r>
        <w:rPr>
          <w:color w:val="0000FF"/>
        </w:rPr>
        <w:t>bone scaffolding</w:t>
      </w:r>
      <w:r>
        <w:t xml:space="preserve">. It's also important to remember that </w:t>
      </w:r>
      <w:r>
        <w:rPr>
          <w:color w:val="FF0000"/>
        </w:rPr>
        <w:t xml:space="preserve">early grain, excessive lacrimation, aka </w:t>
      </w:r>
      <w:r>
        <w:rPr>
          <w:color w:val="FF0000"/>
        </w:rPr>
        <w:t>epiph</w:t>
      </w:r>
      <w:r>
        <w:rPr>
          <w:color w:val="FF0000"/>
        </w:rPr>
        <w:t>o</w:t>
      </w:r>
      <w:r>
        <w:rPr>
          <w:color w:val="FF0000"/>
        </w:rPr>
        <w:t>ra</w:t>
      </w:r>
      <w:r>
        <w:rPr>
          <w:color w:val="FF0000"/>
        </w:rPr>
        <w:t xml:space="preserve">, and </w:t>
      </w:r>
      <w:r>
        <w:rPr>
          <w:color w:val="FF0000"/>
        </w:rPr>
        <w:t>hyperhidrosis</w:t>
      </w:r>
      <w:r>
        <w:t xml:space="preserve"> are </w:t>
      </w:r>
      <w:r>
        <w:rPr>
          <w:color w:val="FF0000"/>
        </w:rPr>
        <w:t>all features of DKC</w:t>
      </w:r>
      <w:r>
        <w:t xml:space="preserve"> to be aware of, as shown by our </w:t>
      </w:r>
      <w:r>
        <w:rPr>
          <w:color w:val="0000FF"/>
        </w:rPr>
        <w:t>gray</w:t>
      </w:r>
      <w:r>
        <w:rPr>
          <w:color w:val="0000FF"/>
        </w:rPr>
        <w:t>-haired lady who's really feel in the music</w:t>
      </w:r>
      <w:r>
        <w:t xml:space="preserve"> and </w:t>
      </w:r>
      <w:r>
        <w:rPr>
          <w:color w:val="0000FF"/>
        </w:rPr>
        <w:t>crying tears of joy</w:t>
      </w:r>
      <w:r>
        <w:t xml:space="preserve"> and </w:t>
      </w:r>
      <w:r>
        <w:rPr>
          <w:color w:val="0000FF"/>
        </w:rPr>
        <w:t>sweating profusely</w:t>
      </w:r>
      <w:r>
        <w:t xml:space="preserve">. Recall that </w:t>
      </w:r>
      <w:r>
        <w:rPr>
          <w:color w:val="FF0000"/>
        </w:rPr>
        <w:t>ocular findings may also occur</w:t>
      </w:r>
      <w:r>
        <w:t xml:space="preserve"> as shown by her </w:t>
      </w:r>
      <w:r>
        <w:rPr>
          <w:color w:val="0000FF"/>
        </w:rPr>
        <w:t>wearing her recurrent ocular sunglasses</w:t>
      </w:r>
      <w:r>
        <w:t xml:space="preserve">. Our </w:t>
      </w:r>
      <w:r>
        <w:rPr>
          <w:color w:val="0000FF"/>
        </w:rPr>
        <w:t>performer boldly rock in his crab decorated underwear</w:t>
      </w:r>
      <w:r>
        <w:t xml:space="preserve"> and </w:t>
      </w:r>
      <w:r>
        <w:rPr>
          <w:color w:val="0000FF"/>
        </w:rPr>
        <w:t>showing off his crab tongue tattoo</w:t>
      </w:r>
      <w:r>
        <w:t xml:space="preserve">, should remind you that </w:t>
      </w:r>
      <w:r>
        <w:rPr>
          <w:color w:val="FF0000"/>
        </w:rPr>
        <w:t xml:space="preserve">DKC patients have increased risk for squamous cell carcinoma, affecting the oral mucosa, </w:t>
      </w:r>
      <w:r>
        <w:rPr>
          <w:color w:val="FF0000"/>
        </w:rPr>
        <w:t>oesophagus</w:t>
      </w:r>
      <w:r>
        <w:rPr>
          <w:color w:val="FF0000"/>
        </w:rPr>
        <w:t>, anus, and genitalia</w:t>
      </w:r>
      <w:r>
        <w:t xml:space="preserve">. Also, his </w:t>
      </w:r>
      <w:r>
        <w:rPr>
          <w:color w:val="0000FF"/>
        </w:rPr>
        <w:t>not-so-stage-ready teeth</w:t>
      </w:r>
      <w:r>
        <w:t xml:space="preserve"> should remind you that these </w:t>
      </w:r>
      <w:r>
        <w:rPr>
          <w:color w:val="FF0000"/>
        </w:rPr>
        <w:t>patients may also have malformed teeth, missing teeth, or extensive dental carries</w:t>
      </w:r>
      <w:r>
        <w:t xml:space="preserve">. It's important to remember that </w:t>
      </w:r>
      <w:r>
        <w:rPr>
          <w:color w:val="FF0000"/>
        </w:rPr>
        <w:t>these patients are also at increased risk for hematopoietic malignancies</w:t>
      </w:r>
      <w:r>
        <w:t xml:space="preserve">, as well as other </w:t>
      </w:r>
      <w:r>
        <w:rPr>
          <w:color w:val="FF0000"/>
        </w:rPr>
        <w:t>serious systemic findings, including liver cirrhosis and pulmonary fibrosis</w:t>
      </w:r>
      <w:r>
        <w:t xml:space="preserve">. This is shown by our </w:t>
      </w:r>
      <w:r>
        <w:rPr>
          <w:color w:val="0000FF"/>
        </w:rPr>
        <w:t xml:space="preserve">lymphoma </w:t>
      </w:r>
      <w:r>
        <w:rPr>
          <w:color w:val="0000FF"/>
        </w:rPr>
        <w:t>lymade</w:t>
      </w:r>
      <w:r>
        <w:rPr>
          <w:color w:val="0000FF"/>
        </w:rPr>
        <w:t xml:space="preserve"> stand</w:t>
      </w:r>
      <w:r>
        <w:t xml:space="preserve">, </w:t>
      </w:r>
      <w:r>
        <w:rPr>
          <w:color w:val="0000FF"/>
        </w:rPr>
        <w:t>oddly-shaped</w:t>
      </w:r>
      <w:r>
        <w:rPr>
          <w:color w:val="0000FF"/>
        </w:rPr>
        <w:t xml:space="preserve"> liver guitar</w:t>
      </w:r>
      <w:r>
        <w:t xml:space="preserve">, and </w:t>
      </w:r>
      <w:r>
        <w:rPr>
          <w:color w:val="0000FF"/>
        </w:rPr>
        <w:t>lung-looking speakers with some cobwebs for fibrosis</w:t>
      </w:r>
      <w:r>
        <w:t>. Well, I think this is about as much craziness as I can take in a day, so that about sums up this party for me. I don't know about y'all, but I'm going to watch my Instagram highlight reel from Coachella. I'll see you next time.</w:t>
      </w:r>
    </w:p>
    <w:p/>
    <w:p>
      <w:r>
        <w:rPr>
          <w:b/>
          <w:bCs/>
        </w:rPr>
        <w:t>Dyskeratosis Congenita (DKC) (Dyskeratosis_Congenita_transcript.txt)</w:t>
      </w:r>
    </w:p>
    <w:p>
      <w:r>
        <w:rPr>
          <w:i/>
          <w:iCs/>
        </w:rPr>
        <w:t>Theme: "DKC Music Festival" in Power &amp; Light District, KC</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(DKC1) most common; also AD (TERT, TERC)</w:t>
            </w:r>
          </w:p>
        </w:tc>
      </w:tr>
      <w:tr>
        <w:tc>
          <w:tcPr>
            <w:tcW w:type="dxa" w:w="4320"/>
          </w:tcPr>
          <w:p>
            <w:r>
              <w:rPr>
                <w:b/>
              </w:rPr>
              <w:t>Mechanism</w:t>
            </w:r>
          </w:p>
        </w:tc>
        <w:tc>
          <w:tcPr>
            <w:tcW w:type="dxa" w:w="4320"/>
          </w:tcPr>
          <w:p>
            <w:r>
              <w:t>Defective telomere maintenance → progressive telomere shortening → chromosomal instability</w:t>
            </w:r>
          </w:p>
        </w:tc>
      </w:tr>
      <w:tr>
        <w:tc>
          <w:tcPr>
            <w:tcW w:type="dxa" w:w="4320"/>
          </w:tcPr>
          <w:p>
            <w:r>
              <w:rPr>
                <w:b/>
              </w:rPr>
              <w:t>Classic Triad</w:t>
            </w:r>
          </w:p>
        </w:tc>
        <w:tc>
          <w:tcPr>
            <w:tcW w:type="dxa" w:w="4320"/>
          </w:tcPr>
          <w:p>
            <w:r>
              <w:t>Reticulated hyperpigmentation (neck/arms/upper torso) + Nail dystrophy (pterygium → nail loss) + Leukoplakia (pre-malignant)</w:t>
            </w:r>
          </w:p>
        </w:tc>
      </w:tr>
      <w:tr>
        <w:tc>
          <w:tcPr>
            <w:tcW w:type="dxa" w:w="4320"/>
          </w:tcPr>
          <w:p>
            <w:r>
              <w:rPr>
                <w:b/>
              </w:rPr>
              <w:t>Bone marrow</w:t>
            </w:r>
          </w:p>
        </w:tc>
        <w:tc>
          <w:tcPr>
            <w:tcW w:type="dxa" w:w="4320"/>
          </w:tcPr>
          <w:p>
            <w:r>
              <w:t>Failure in 50-90%; major cause of mortality</w:t>
            </w:r>
          </w:p>
        </w:tc>
      </w:tr>
      <w:tr>
        <w:tc>
          <w:tcPr>
            <w:tcW w:type="dxa" w:w="4320"/>
          </w:tcPr>
          <w:p>
            <w:r>
              <w:rPr>
                <w:b/>
              </w:rPr>
              <w:t>Cancer risk</w:t>
            </w:r>
          </w:p>
        </w:tc>
        <w:tc>
          <w:tcPr>
            <w:tcW w:type="dxa" w:w="4320"/>
          </w:tcPr>
          <w:p>
            <w:r>
              <w:t>↑ SCC oral/oesophageal/anal/cutaneous; annual skin screening</w:t>
            </w:r>
          </w:p>
        </w:tc>
      </w:tr>
      <w:tr>
        <w:tc>
          <w:tcPr>
            <w:tcW w:type="dxa" w:w="4320"/>
          </w:tcPr>
          <w:p>
            <w:r>
              <w:rPr>
                <w:b/>
              </w:rPr>
              <w:t>Eyes</w:t>
            </w:r>
          </w:p>
        </w:tc>
        <w:tc>
          <w:tcPr>
            <w:tcW w:type="dxa" w:w="4320"/>
          </w:tcPr>
          <w:p>
            <w:r>
              <w:t>Excessive lacrimation (lacrimal duct atresia)</w:t>
            </w:r>
          </w:p>
        </w:tc>
      </w:tr>
      <w:tr>
        <w:tc>
          <w:tcPr>
            <w:tcW w:type="dxa" w:w="4320"/>
          </w:tcPr>
          <w:p>
            <w:r>
              <w:rPr>
                <w:b/>
              </w:rPr>
              <w:t>Other</w:t>
            </w:r>
          </w:p>
        </w:tc>
        <w:tc>
          <w:tcPr>
            <w:tcW w:type="dxa" w:w="4320"/>
          </w:tcPr>
          <w:p>
            <w:r>
              <w:t>Liver cirrhosis, pulmonary fibrosis, premature greying</w:t>
            </w:r>
          </w:p>
        </w:tc>
      </w:tr>
    </w:tbl>
    <w:p/>
    <w:p>
      <w:r>
        <w:br w:type="page"/>
      </w:r>
    </w:p>
    <w:p>
      <w:pPr>
        <w:pStyle w:val="Heading2"/>
      </w:pPr>
      <w:r>
        <w:t>10. Atopic Dermatitis</w:t>
      </w:r>
    </w:p>
    <w:p>
      <w:pPr>
        <w:pStyle w:val="Heading3"/>
      </w:pPr>
      <w:r>
        <w:t>Transcript</w:t>
      </w:r>
    </w:p>
    <w:p>
      <w:r>
        <w:rPr>
          <w:rStyle w:val="IntenseReference"/>
        </w:rPr>
        <w:t>TRANSCRIPT: Atopic Dermatitis</w:t>
      </w:r>
    </w:p>
    <w:p>
      <w:r w:rsidRPr="006A09B0">
        <w:rPr>
          <w:noProof/>
        </w:rPr>
        <w:drawing>
          <wp:inline distT="0" distB="0" distL="0" distR="0" wp14:anchorId="076CDB4C" wp14:editId="5D7ADCBC">
            <wp:extent cx="5731510" cy="3228975"/>
            <wp:effectExtent l="0" t="0" r="2540" b="9525"/>
            <wp:docPr id="51965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50063" name=""/>
                    <pic:cNvPicPr/>
                  </pic:nvPicPr>
                  <pic:blipFill>
                    <a:blip r:embed="rId9"/>
                    <a:stretch>
                      <a:fillRect/>
                    </a:stretch>
                  </pic:blipFill>
                  <pic:spPr>
                    <a:xfrm>
                      <a:off x="0" y="0"/>
                      <a:ext cx="5731510" cy="3228975"/>
                    </a:xfrm>
                    <a:prstGeom prst="rect">
                      <a:avLst/>
                    </a:prstGeom>
                  </pic:spPr>
                </pic:pic>
              </a:graphicData>
            </a:graphic>
          </wp:inline>
        </w:drawing>
      </w:r>
    </w:p>
    <w:p>
      <w:r>
        <w:t xml:space="preserve">In this graphic, we're </w:t>
      </w:r>
      <w:r>
        <w:rPr>
          <w:color w:val="0000FF"/>
        </w:rPr>
        <w:t>a top the skyscraper</w:t>
      </w:r>
      <w:r>
        <w:t xml:space="preserve"> to cover </w:t>
      </w:r>
      <w:r>
        <w:rPr>
          <w:color w:val="FF0000"/>
        </w:rPr>
        <w:t>a topic dermatitis</w:t>
      </w:r>
      <w:r>
        <w:t xml:space="preserve">. We'll be focusing on the </w:t>
      </w:r>
      <w:r>
        <w:rPr>
          <w:color w:val="FF0000"/>
        </w:rPr>
        <w:t>epidemiology and pathogenesis of a topic dermatitis</w:t>
      </w:r>
      <w:r>
        <w:t xml:space="preserve">. First off, this </w:t>
      </w:r>
      <w:r>
        <w:rPr>
          <w:color w:val="0000FF"/>
        </w:rPr>
        <w:t>itchy kid sneezing and holding an asthma inhaler</w:t>
      </w:r>
      <w:r>
        <w:t xml:space="preserve"> represents the </w:t>
      </w:r>
      <w:r>
        <w:rPr>
          <w:color w:val="FF0000"/>
        </w:rPr>
        <w:t>atopic triad</w:t>
      </w:r>
      <w:r>
        <w:t xml:space="preserve">. This triad </w:t>
      </w:r>
      <w:r>
        <w:rPr>
          <w:color w:val="FF0000"/>
        </w:rPr>
        <w:t>consists of atopic dermatitis</w:t>
      </w:r>
      <w:r>
        <w:t xml:space="preserve">, hence the </w:t>
      </w:r>
      <w:r>
        <w:rPr>
          <w:color w:val="0000FF"/>
        </w:rPr>
        <w:t>itch</w:t>
      </w:r>
      <w:r>
        <w:t xml:space="preserve">, </w:t>
      </w:r>
      <w:r>
        <w:rPr>
          <w:color w:val="FF0000"/>
        </w:rPr>
        <w:t>allergic rhinitis</w:t>
      </w:r>
      <w:r>
        <w:t xml:space="preserve">, which is why he's </w:t>
      </w:r>
      <w:r>
        <w:rPr>
          <w:color w:val="0000FF"/>
        </w:rPr>
        <w:t>sneezing</w:t>
      </w:r>
      <w:r>
        <w:t xml:space="preserve">, and </w:t>
      </w:r>
      <w:r>
        <w:rPr>
          <w:color w:val="FF0000"/>
        </w:rPr>
        <w:t>asthma</w:t>
      </w:r>
      <w:r>
        <w:t xml:space="preserve"> hence the </w:t>
      </w:r>
      <w:r>
        <w:rPr>
          <w:color w:val="0000FF"/>
        </w:rPr>
        <w:t>inhaler</w:t>
      </w:r>
      <w:r>
        <w:t xml:space="preserve">. In him, a </w:t>
      </w:r>
      <w:r>
        <w:rPr>
          <w:color w:val="0000FF"/>
        </w:rPr>
        <w:t>bag of cash signifies</w:t>
      </w:r>
      <w:r>
        <w:t xml:space="preserve"> that </w:t>
      </w:r>
      <w:r>
        <w:rPr>
          <w:color w:val="FF0000"/>
        </w:rPr>
        <w:t>atopic dermatitis is more prevalent in high-income and urban</w:t>
      </w:r>
      <w:r>
        <w:t xml:space="preserve"> areas. This prevalence is </w:t>
      </w:r>
      <w:r>
        <w:rPr>
          <w:color w:val="FF0000"/>
        </w:rPr>
        <w:t>thought to be due to greater exposure to pollutants</w:t>
      </w:r>
      <w:r>
        <w:t xml:space="preserve"> and </w:t>
      </w:r>
      <w:r>
        <w:rPr>
          <w:color w:val="FF0000"/>
        </w:rPr>
        <w:t>less exposure to infectious agents</w:t>
      </w:r>
      <w:r>
        <w:t xml:space="preserve">. Let's go over the </w:t>
      </w:r>
      <w:r>
        <w:rPr>
          <w:color w:val="FF0000"/>
        </w:rPr>
        <w:t>subsets of atopic dermatitis</w:t>
      </w:r>
      <w:r>
        <w:t xml:space="preserve">. An </w:t>
      </w:r>
      <w:r>
        <w:rPr>
          <w:color w:val="0000FF"/>
        </w:rPr>
        <w:t>itchy baby</w:t>
      </w:r>
      <w:r>
        <w:t xml:space="preserve"> represents </w:t>
      </w:r>
      <w:r>
        <w:rPr>
          <w:color w:val="FF0000"/>
        </w:rPr>
        <w:t>early onset atopic dermatitis</w:t>
      </w:r>
      <w:r>
        <w:t xml:space="preserve">, which is the </w:t>
      </w:r>
      <w:r>
        <w:rPr>
          <w:color w:val="FF0000"/>
        </w:rPr>
        <w:t>most common type</w:t>
      </w:r>
      <w:r>
        <w:t xml:space="preserve">, and it typically </w:t>
      </w:r>
      <w:r>
        <w:rPr>
          <w:color w:val="FF0000"/>
        </w:rPr>
        <w:t>arises by one to two years of age</w:t>
      </w:r>
      <w:r>
        <w:t xml:space="preserve">, represented by the </w:t>
      </w:r>
      <w:r>
        <w:rPr>
          <w:color w:val="0000FF"/>
        </w:rPr>
        <w:t>baby holding up one finger</w:t>
      </w:r>
      <w:r>
        <w:t xml:space="preserve">. The </w:t>
      </w:r>
      <w:r>
        <w:rPr>
          <w:color w:val="0000FF"/>
        </w:rPr>
        <w:t>baby's bib has an e on it</w:t>
      </w:r>
      <w:r>
        <w:t xml:space="preserve"> to indicate that </w:t>
      </w:r>
      <w:r>
        <w:rPr>
          <w:color w:val="FF0000"/>
        </w:rPr>
        <w:t xml:space="preserve">50% </w:t>
      </w:r>
      <w:r>
        <w:t xml:space="preserve">of these patients </w:t>
      </w:r>
      <w:r>
        <w:rPr>
          <w:color w:val="FF0000"/>
        </w:rPr>
        <w:t>will have an allergen specific IgE antibody</w:t>
      </w:r>
      <w:r>
        <w:t xml:space="preserve">. Next, the </w:t>
      </w:r>
      <w:r>
        <w:rPr>
          <w:color w:val="0000FF"/>
        </w:rPr>
        <w:t>teenager</w:t>
      </w:r>
      <w:r>
        <w:t xml:space="preserve"> symbolizes </w:t>
      </w:r>
      <w:r>
        <w:rPr>
          <w:color w:val="FF0000"/>
        </w:rPr>
        <w:t>late onset atopic dermatitis</w:t>
      </w:r>
      <w:r>
        <w:t xml:space="preserve">, which </w:t>
      </w:r>
      <w:r>
        <w:rPr>
          <w:color w:val="FF0000"/>
        </w:rPr>
        <w:t>usually appears after puberty</w:t>
      </w:r>
      <w:r>
        <w:t xml:space="preserve">. The </w:t>
      </w:r>
      <w:r>
        <w:rPr>
          <w:color w:val="0000FF"/>
        </w:rPr>
        <w:t xml:space="preserve">old man </w:t>
      </w:r>
      <w:r>
        <w:t xml:space="preserve">represents </w:t>
      </w:r>
      <w:r>
        <w:rPr>
          <w:color w:val="FF0000"/>
        </w:rPr>
        <w:t>senile onset</w:t>
      </w:r>
      <w:r>
        <w:t xml:space="preserve">, typically </w:t>
      </w:r>
      <w:r>
        <w:rPr>
          <w:color w:val="FF0000"/>
        </w:rPr>
        <w:t>arising after 60 years of age</w:t>
      </w:r>
      <w:r>
        <w:t xml:space="preserve">, hence the </w:t>
      </w:r>
      <w:r>
        <w:rPr>
          <w:color w:val="0000FF"/>
        </w:rPr>
        <w:t xml:space="preserve">itchy old man. </w:t>
      </w:r>
    </w:p>
    <w:p>
      <w:r>
        <w:rPr>
          <w:color w:val="0000FF"/>
        </w:rPr>
        <w:t>Over by the kitchen area</w:t>
      </w:r>
      <w:r>
        <w:t xml:space="preserve">, we'll cover the </w:t>
      </w:r>
      <w:r>
        <w:rPr>
          <w:color w:val="FF0000"/>
        </w:rPr>
        <w:t>pathogenesis of atopic dermatitis</w:t>
      </w:r>
      <w:r>
        <w:t xml:space="preserve">. This </w:t>
      </w:r>
      <w:r>
        <w:rPr>
          <w:color w:val="0000FF"/>
        </w:rPr>
        <w:t>grandma holding a golden staff</w:t>
      </w:r>
      <w:r>
        <w:t xml:space="preserve"> signifies that </w:t>
      </w:r>
      <w:r>
        <w:rPr>
          <w:color w:val="FF0000"/>
        </w:rPr>
        <w:t>atopic dermatitis</w:t>
      </w:r>
      <w:r>
        <w:t xml:space="preserve"> skin is </w:t>
      </w:r>
      <w:r>
        <w:rPr>
          <w:color w:val="FF0000"/>
        </w:rPr>
        <w:t xml:space="preserve">more likely to be colonized by </w:t>
      </w:r>
      <w:r>
        <w:rPr>
          <w:color w:val="FF0000"/>
        </w:rPr>
        <w:t>staphylococcus aureus</w:t>
      </w:r>
      <w:r>
        <w:t xml:space="preserve">, hence the staff. The </w:t>
      </w:r>
      <w:r>
        <w:rPr>
          <w:color w:val="0000FF"/>
        </w:rPr>
        <w:t>flag on the staff</w:t>
      </w:r>
      <w:r>
        <w:t xml:space="preserve"> points to </w:t>
      </w:r>
      <w:r>
        <w:rPr>
          <w:color w:val="FF0000"/>
        </w:rPr>
        <w:t xml:space="preserve">a loss of function mutation in </w:t>
      </w:r>
      <w:r>
        <w:rPr>
          <w:color w:val="FF0000"/>
        </w:rPr>
        <w:t>filaggrin</w:t>
      </w:r>
      <w:r>
        <w:t xml:space="preserve">, which is the </w:t>
      </w:r>
      <w:r>
        <w:rPr>
          <w:color w:val="FF0000"/>
        </w:rPr>
        <w:t>strongest genetic risk factor for atopic dermatitis</w:t>
      </w:r>
      <w:r>
        <w:t xml:space="preserve">. These </w:t>
      </w:r>
      <w:r>
        <w:rPr>
          <w:color w:val="FF0000"/>
        </w:rPr>
        <w:t>mutations can cause alterations in the epidermal barrier</w:t>
      </w:r>
      <w:r>
        <w:t xml:space="preserve">, </w:t>
      </w:r>
      <w:r>
        <w:rPr>
          <w:color w:val="0000FF"/>
        </w:rPr>
        <w:t>affecting</w:t>
      </w:r>
      <w:r>
        <w:t xml:space="preserve"> </w:t>
      </w:r>
      <w:r>
        <w:rPr>
          <w:color w:val="FF0000"/>
        </w:rPr>
        <w:t>terminal differentiation</w:t>
      </w:r>
      <w:r>
        <w:t xml:space="preserve">, </w:t>
      </w:r>
      <w:r>
        <w:rPr>
          <w:color w:val="FF0000"/>
        </w:rPr>
        <w:t>decreasing epidermal barrier proteins</w:t>
      </w:r>
      <w:r>
        <w:t xml:space="preserve">, and </w:t>
      </w:r>
      <w:r>
        <w:rPr>
          <w:color w:val="FF0000"/>
        </w:rPr>
        <w:t>disrupting lipid organization</w:t>
      </w:r>
      <w:r>
        <w:t xml:space="preserve">. The </w:t>
      </w:r>
      <w:r>
        <w:rPr>
          <w:color w:val="0000FF"/>
        </w:rPr>
        <w:t>crying baby on the flag</w:t>
      </w:r>
      <w:r>
        <w:t xml:space="preserve"> symbolizes that </w:t>
      </w:r>
      <w:r>
        <w:rPr>
          <w:color w:val="FF0000"/>
        </w:rPr>
        <w:t xml:space="preserve">filaggrin </w:t>
      </w:r>
      <w:r>
        <w:rPr>
          <w:color w:val="FF0000"/>
        </w:rPr>
        <w:t>mutations</w:t>
      </w:r>
      <w:r>
        <w:t xml:space="preserve"> are </w:t>
      </w:r>
      <w:r>
        <w:rPr>
          <w:color w:val="FF0000"/>
        </w:rPr>
        <w:t>associated with severe and early onset atopic dermatitis</w:t>
      </w:r>
      <w:r>
        <w:t xml:space="preserve">, often </w:t>
      </w:r>
      <w:r>
        <w:rPr>
          <w:color w:val="FF0000"/>
        </w:rPr>
        <w:t>persisting into adulthood</w:t>
      </w:r>
      <w:r>
        <w:t xml:space="preserve">, as </w:t>
      </w:r>
      <w:r>
        <w:rPr>
          <w:color w:val="0000FF"/>
        </w:rPr>
        <w:t>shown by the flag being held by the adult grandma</w:t>
      </w:r>
      <w:r>
        <w:t xml:space="preserve">. Notice </w:t>
      </w:r>
      <w:r>
        <w:rPr>
          <w:color w:val="0000FF"/>
        </w:rPr>
        <w:t>grandma's red gloves</w:t>
      </w:r>
      <w:r>
        <w:t xml:space="preserve">. These indicate that </w:t>
      </w:r>
      <w:r>
        <w:rPr>
          <w:color w:val="FF0000"/>
        </w:rPr>
        <w:t xml:space="preserve">filaggrin </w:t>
      </w:r>
      <w:r>
        <w:rPr>
          <w:color w:val="FF0000"/>
        </w:rPr>
        <w:t>mutations are also linked to hand dermatitis</w:t>
      </w:r>
      <w:r>
        <w:t xml:space="preserve">. </w:t>
      </w:r>
      <w:r>
        <w:rPr>
          <w:color w:val="0000FF"/>
        </w:rPr>
        <w:t>On the counter</w:t>
      </w:r>
      <w:r>
        <w:t xml:space="preserve">, the </w:t>
      </w:r>
      <w:r>
        <w:rPr>
          <w:color w:val="0000FF"/>
        </w:rPr>
        <w:t>kid crying while cutting onions</w:t>
      </w:r>
      <w:r>
        <w:t xml:space="preserve"> represents that </w:t>
      </w:r>
      <w:r>
        <w:rPr>
          <w:color w:val="FF0000"/>
        </w:rPr>
        <w:t>food allergies are often associated with atopic dermatitis</w:t>
      </w:r>
      <w:r>
        <w:t xml:space="preserve">. Does that </w:t>
      </w:r>
      <w:r>
        <w:rPr>
          <w:color w:val="0000FF"/>
        </w:rPr>
        <w:t xml:space="preserve">kid </w:t>
      </w:r>
      <w:r>
        <w:rPr>
          <w:color w:val="0000FF"/>
        </w:rPr>
        <w:t>licking</w:t>
      </w:r>
      <w:r>
        <w:rPr>
          <w:color w:val="0000FF"/>
        </w:rPr>
        <w:t xml:space="preserve"> a pink-five-armed starfish?</w:t>
      </w:r>
      <w:r>
        <w:t xml:space="preserve"> The pink-five-armed starfish represents the </w:t>
      </w:r>
      <w:r>
        <w:rPr>
          <w:color w:val="FF0000"/>
        </w:rPr>
        <w:t>spink-five mutation</w:t>
      </w:r>
      <w:r>
        <w:t xml:space="preserve">, which can also </w:t>
      </w:r>
      <w:r>
        <w:rPr>
          <w:color w:val="FF0000"/>
        </w:rPr>
        <w:t xml:space="preserve">lead to barrier alterations due to </w:t>
      </w:r>
      <w:r>
        <w:rPr>
          <w:color w:val="FF0000"/>
        </w:rPr>
        <w:t>desmoglein</w:t>
      </w:r>
      <w:r>
        <w:rPr>
          <w:color w:val="FF0000"/>
        </w:rPr>
        <w:t>-one degradation</w:t>
      </w:r>
      <w:r>
        <w:t xml:space="preserve">. Spink-five </w:t>
      </w:r>
      <w:r>
        <w:rPr>
          <w:color w:val="FF0000"/>
        </w:rPr>
        <w:t>encodes a serin protease inhibitor, lekt-1, or lect-1</w:t>
      </w:r>
      <w:r>
        <w:t xml:space="preserve">, </w:t>
      </w:r>
      <w:r>
        <w:rPr>
          <w:color w:val="0000FF"/>
        </w:rPr>
        <w:t>depicted by the pink-</w:t>
      </w:r>
      <w:r>
        <w:rPr>
          <w:color w:val="0000FF"/>
        </w:rPr>
        <w:t>five armed</w:t>
      </w:r>
      <w:r>
        <w:rPr>
          <w:color w:val="0000FF"/>
        </w:rPr>
        <w:t xml:space="preserve"> starfish</w:t>
      </w:r>
      <w:r>
        <w:t xml:space="preserve"> being </w:t>
      </w:r>
      <w:r>
        <w:rPr>
          <w:color w:val="0000FF"/>
        </w:rPr>
        <w:t>licked</w:t>
      </w:r>
      <w:r>
        <w:t xml:space="preserve">. The </w:t>
      </w:r>
      <w:r>
        <w:rPr>
          <w:color w:val="0000FF"/>
        </w:rPr>
        <w:t xml:space="preserve">kid's drool </w:t>
      </w:r>
      <w:r>
        <w:rPr>
          <w:color w:val="0000FF"/>
        </w:rPr>
        <w:t>dripping down</w:t>
      </w:r>
      <w:r>
        <w:t xml:space="preserve"> signifies that the </w:t>
      </w:r>
      <w:r>
        <w:rPr>
          <w:color w:val="FF0000"/>
        </w:rPr>
        <w:t>barrier dysfunction causes trans epidermal water loss</w:t>
      </w:r>
      <w:r>
        <w:t xml:space="preserve">, hence the </w:t>
      </w:r>
      <w:r>
        <w:rPr>
          <w:color w:val="0000FF"/>
        </w:rPr>
        <w:t>dripping drool</w:t>
      </w:r>
      <w:r>
        <w:t xml:space="preserve">. This </w:t>
      </w:r>
      <w:r>
        <w:rPr>
          <w:color w:val="FF0000"/>
        </w:rPr>
        <w:t>leads to dry skin</w:t>
      </w:r>
      <w:r>
        <w:t xml:space="preserve"> and </w:t>
      </w:r>
      <w:r>
        <w:rPr>
          <w:color w:val="FF0000"/>
        </w:rPr>
        <w:t>increased penetration of allergens and irritants</w:t>
      </w:r>
      <w:r>
        <w:t xml:space="preserve">. </w:t>
      </w:r>
    </w:p>
    <w:p>
      <w:r>
        <w:t xml:space="preserve">Certain patients with atopic dermatitis have an </w:t>
      </w:r>
      <w:r>
        <w:rPr>
          <w:color w:val="FF0000"/>
        </w:rPr>
        <w:t>increased transcription of immunologic proteins and cytokines</w:t>
      </w:r>
      <w:r>
        <w:t xml:space="preserve"> that are </w:t>
      </w:r>
      <w:r>
        <w:rPr>
          <w:color w:val="FF0000"/>
        </w:rPr>
        <w:t>part of the TH2 response</w:t>
      </w:r>
      <w:r>
        <w:t xml:space="preserve">. This is </w:t>
      </w:r>
      <w:r>
        <w:rPr>
          <w:color w:val="0000FF"/>
        </w:rPr>
        <w:t>shown by the child wearing a shirt that says TH2</w:t>
      </w:r>
      <w:r>
        <w:t xml:space="preserve"> for TH2. This </w:t>
      </w:r>
      <w:r>
        <w:rPr>
          <w:color w:val="FF0000"/>
        </w:rPr>
        <w:t>especially</w:t>
      </w:r>
      <w:r>
        <w:t xml:space="preserve"> occurs </w:t>
      </w:r>
      <w:r>
        <w:rPr>
          <w:color w:val="FF0000"/>
        </w:rPr>
        <w:t>in acute atopic dermatitis</w:t>
      </w:r>
      <w:r>
        <w:t xml:space="preserve">, shown by the </w:t>
      </w:r>
      <w:r>
        <w:rPr>
          <w:color w:val="0000FF"/>
        </w:rPr>
        <w:t>acute timer that he's holding</w:t>
      </w:r>
      <w:r>
        <w:t xml:space="preserve">. These </w:t>
      </w:r>
      <w:r>
        <w:rPr>
          <w:color w:val="FF0000"/>
        </w:rPr>
        <w:t>cytokines are IL-4</w:t>
      </w:r>
      <w:r>
        <w:t xml:space="preserve">, which is shown by the </w:t>
      </w:r>
      <w:r>
        <w:rPr>
          <w:color w:val="0000FF"/>
        </w:rPr>
        <w:t>IL-4 on the door</w:t>
      </w:r>
      <w:r>
        <w:t xml:space="preserve">. Recall the </w:t>
      </w:r>
      <w:r>
        <w:rPr>
          <w:color w:val="0000FF"/>
        </w:rPr>
        <w:t>number-riming</w:t>
      </w:r>
      <w:r>
        <w:rPr>
          <w:color w:val="0000FF"/>
        </w:rPr>
        <w:t xml:space="preserve"> system at</w:t>
      </w:r>
      <w:r>
        <w:rPr>
          <w:color w:val="0000FF"/>
        </w:rPr>
        <w:t xml:space="preserve"> </w:t>
      </w:r>
      <w:r>
        <w:rPr>
          <w:color w:val="0000FF"/>
        </w:rPr>
        <w:t>der</w:t>
      </w:r>
      <w:r>
        <w:rPr>
          <w:color w:val="0000FF"/>
        </w:rPr>
        <w:t>matographics</w:t>
      </w:r>
      <w:r>
        <w:t xml:space="preserve">. Next is </w:t>
      </w:r>
      <w:r>
        <w:rPr>
          <w:color w:val="FF0000"/>
        </w:rPr>
        <w:t>IL-5</w:t>
      </w:r>
      <w:r>
        <w:t xml:space="preserve">, which is </w:t>
      </w:r>
      <w:r>
        <w:rPr>
          <w:color w:val="0000FF"/>
        </w:rPr>
        <w:t xml:space="preserve">symbolized by a five-fingered </w:t>
      </w:r>
      <w:r>
        <w:rPr>
          <w:color w:val="0000FF"/>
        </w:rPr>
        <w:t>palmprint</w:t>
      </w:r>
      <w:r>
        <w:rPr>
          <w:color w:val="0000FF"/>
        </w:rPr>
        <w:t xml:space="preserve"> on the door</w:t>
      </w:r>
      <w:r>
        <w:t xml:space="preserve">. </w:t>
      </w:r>
      <w:r>
        <w:rPr>
          <w:color w:val="FF0000"/>
        </w:rPr>
        <w:t>IL-10 is also increased</w:t>
      </w:r>
      <w:r>
        <w:t xml:space="preserve">, as shown by this </w:t>
      </w:r>
      <w:r>
        <w:rPr>
          <w:color w:val="0000FF"/>
        </w:rPr>
        <w:t xml:space="preserve">master chef holding a 10 out of 10 </w:t>
      </w:r>
      <w:r>
        <w:rPr>
          <w:color w:val="0000FF"/>
        </w:rPr>
        <w:t>sign</w:t>
      </w:r>
      <w:r>
        <w:t xml:space="preserve">. And </w:t>
      </w:r>
      <w:r>
        <w:rPr>
          <w:color w:val="FF0000"/>
        </w:rPr>
        <w:t>finally, IL-13</w:t>
      </w:r>
      <w:r>
        <w:t xml:space="preserve"> is shown by this </w:t>
      </w:r>
      <w:r>
        <w:rPr>
          <w:color w:val="0000FF"/>
        </w:rPr>
        <w:t>annoyed 13-year-old who has a 13 on a shirt</w:t>
      </w:r>
      <w:r>
        <w:t xml:space="preserve">. </w:t>
      </w:r>
    </w:p>
    <w:p>
      <w:r>
        <w:t xml:space="preserve">On the other hand, </w:t>
      </w:r>
      <w:r>
        <w:rPr>
          <w:color w:val="FF0000"/>
        </w:rPr>
        <w:t>chronic atopic dermatitis</w:t>
      </w:r>
      <w:r>
        <w:t xml:space="preserve"> is </w:t>
      </w:r>
      <w:r>
        <w:rPr>
          <w:color w:val="0000FF"/>
        </w:rPr>
        <w:t>represented by an old grandpa</w:t>
      </w:r>
      <w:r>
        <w:t xml:space="preserve"> next to a </w:t>
      </w:r>
      <w:r>
        <w:rPr>
          <w:color w:val="0000FF"/>
        </w:rPr>
        <w:t>chronic grandfather clock</w:t>
      </w:r>
      <w:r>
        <w:t xml:space="preserve">. This is </w:t>
      </w:r>
      <w:r>
        <w:rPr>
          <w:color w:val="FF0000"/>
        </w:rPr>
        <w:t>usually TH1 predominant</w:t>
      </w:r>
      <w:r>
        <w:t xml:space="preserve">, shown by the </w:t>
      </w:r>
      <w:r>
        <w:rPr>
          <w:color w:val="0000FF"/>
        </w:rPr>
        <w:t>one on his shirt</w:t>
      </w:r>
      <w:r>
        <w:t xml:space="preserve">, and he's also holding an </w:t>
      </w:r>
      <w:r>
        <w:rPr>
          <w:color w:val="0000FF"/>
        </w:rPr>
        <w:t>IL-1 gun</w:t>
      </w:r>
      <w:r>
        <w:t xml:space="preserve"> to highlight the </w:t>
      </w:r>
      <w:r>
        <w:rPr>
          <w:color w:val="FF0000"/>
        </w:rPr>
        <w:t xml:space="preserve">increased IL-1 </w:t>
      </w:r>
      <w:r>
        <w:t xml:space="preserve">and </w:t>
      </w:r>
      <w:r>
        <w:rPr>
          <w:color w:val="FF0000"/>
        </w:rPr>
        <w:t>interfere on gamma levels</w:t>
      </w:r>
      <w:r>
        <w:t xml:space="preserve"> in patients </w:t>
      </w:r>
      <w:r>
        <w:rPr>
          <w:color w:val="FF0000"/>
        </w:rPr>
        <w:t xml:space="preserve">with chronic atopic dermatitis. </w:t>
      </w:r>
    </w:p>
    <w:p>
      <w:r>
        <w:t xml:space="preserve">Time to review. The </w:t>
      </w:r>
      <w:r>
        <w:rPr>
          <w:color w:val="0000FF"/>
        </w:rPr>
        <w:t>itchy kid with an inhaler</w:t>
      </w:r>
      <w:r>
        <w:t xml:space="preserve">, who's </w:t>
      </w:r>
      <w:r>
        <w:rPr>
          <w:color w:val="0000FF"/>
        </w:rPr>
        <w:t>sneezing</w:t>
      </w:r>
      <w:r>
        <w:t xml:space="preserve">, represents the </w:t>
      </w:r>
      <w:r>
        <w:rPr>
          <w:color w:val="FF0000"/>
        </w:rPr>
        <w:t>atopic triad</w:t>
      </w:r>
      <w:r>
        <w:t xml:space="preserve">. The bag of </w:t>
      </w:r>
      <w:r>
        <w:rPr>
          <w:color w:val="0000FF"/>
        </w:rPr>
        <w:t>cash</w:t>
      </w:r>
      <w:r>
        <w:t xml:space="preserve"> illustrates the </w:t>
      </w:r>
      <w:r>
        <w:rPr>
          <w:color w:val="FF0000"/>
        </w:rPr>
        <w:t>higher prevalence of atopic dermatitis in wealthier and urban areas</w:t>
      </w:r>
      <w:r>
        <w:t xml:space="preserve">. An </w:t>
      </w:r>
      <w:r>
        <w:rPr>
          <w:color w:val="0000FF"/>
        </w:rPr>
        <w:t>itchy bab</w:t>
      </w:r>
      <w:r>
        <w:t xml:space="preserve">y indicates </w:t>
      </w:r>
      <w:r>
        <w:rPr>
          <w:color w:val="FF0000"/>
        </w:rPr>
        <w:t>early onset atopic dermatitis</w:t>
      </w:r>
      <w:r>
        <w:t xml:space="preserve">, and the </w:t>
      </w:r>
      <w:r>
        <w:rPr>
          <w:color w:val="0000FF"/>
        </w:rPr>
        <w:t>E on the baby's bib</w:t>
      </w:r>
      <w:r>
        <w:t xml:space="preserve"> denotes </w:t>
      </w:r>
      <w:r>
        <w:rPr>
          <w:color w:val="FF0000"/>
        </w:rPr>
        <w:t>allergen-specific IgE antibodies</w:t>
      </w:r>
      <w:r>
        <w:t xml:space="preserve">. The </w:t>
      </w:r>
      <w:r>
        <w:rPr>
          <w:color w:val="0000FF"/>
        </w:rPr>
        <w:t>teenager</w:t>
      </w:r>
      <w:r>
        <w:t xml:space="preserve"> represents </w:t>
      </w:r>
      <w:r>
        <w:rPr>
          <w:color w:val="FF0000"/>
        </w:rPr>
        <w:t>late onset atopic dermatitis</w:t>
      </w:r>
      <w:r>
        <w:t xml:space="preserve">, and the </w:t>
      </w:r>
      <w:r>
        <w:rPr>
          <w:color w:val="0000FF"/>
        </w:rPr>
        <w:t>old man</w:t>
      </w:r>
      <w:r>
        <w:t xml:space="preserve"> signifies </w:t>
      </w:r>
      <w:r>
        <w:rPr>
          <w:color w:val="FF0000"/>
        </w:rPr>
        <w:t>senile onset atopic dermatitis</w:t>
      </w:r>
      <w:r>
        <w:t xml:space="preserve">. </w:t>
      </w:r>
    </w:p>
    <w:p>
      <w:r>
        <w:t xml:space="preserve">For </w:t>
      </w:r>
      <w:r>
        <w:rPr>
          <w:color w:val="0000FF"/>
        </w:rPr>
        <w:t>pathogenesis</w:t>
      </w:r>
      <w:r>
        <w:t xml:space="preserve">, recall the </w:t>
      </w:r>
      <w:r>
        <w:rPr>
          <w:color w:val="0000FF"/>
        </w:rPr>
        <w:t>grandma with the golden staff</w:t>
      </w:r>
      <w:r>
        <w:t xml:space="preserve">, who signifies an </w:t>
      </w:r>
      <w:r>
        <w:rPr>
          <w:color w:val="FF0000"/>
        </w:rPr>
        <w:t xml:space="preserve">increased colonization with </w:t>
      </w:r>
      <w:r>
        <w:rPr>
          <w:color w:val="FF0000"/>
        </w:rPr>
        <w:t>staphylococcus</w:t>
      </w:r>
      <w:r>
        <w:rPr>
          <w:color w:val="FF0000"/>
        </w:rPr>
        <w:t xml:space="preserve"> aureus</w:t>
      </w:r>
      <w:r>
        <w:t xml:space="preserve">. And the </w:t>
      </w:r>
      <w:r>
        <w:rPr>
          <w:color w:val="0000FF"/>
        </w:rPr>
        <w:t>flag that she's holding</w:t>
      </w:r>
      <w:r>
        <w:t xml:space="preserve"> represents </w:t>
      </w:r>
      <w:r>
        <w:rPr>
          <w:color w:val="FF0000"/>
        </w:rPr>
        <w:t>filaggrin</w:t>
      </w:r>
      <w:r>
        <w:rPr>
          <w:color w:val="FF0000"/>
        </w:rPr>
        <w:t xml:space="preserve"> mutations.</w:t>
      </w:r>
      <w:r>
        <w:t xml:space="preserve"> The </w:t>
      </w:r>
      <w:r>
        <w:rPr>
          <w:color w:val="0000FF"/>
        </w:rPr>
        <w:t>crying baby on the flag</w:t>
      </w:r>
      <w:r>
        <w:t xml:space="preserve"> symbolizes the </w:t>
      </w:r>
      <w:r>
        <w:rPr>
          <w:color w:val="FF0000"/>
        </w:rPr>
        <w:t xml:space="preserve">association of </w:t>
      </w:r>
      <w:r>
        <w:rPr>
          <w:color w:val="FF0000"/>
        </w:rPr>
        <w:t>filaggrin</w:t>
      </w:r>
      <w:r>
        <w:rPr>
          <w:color w:val="FF0000"/>
        </w:rPr>
        <w:t xml:space="preserve"> mutations with severe disease</w:t>
      </w:r>
      <w:r>
        <w:t xml:space="preserve"> that </w:t>
      </w:r>
      <w:r>
        <w:rPr>
          <w:color w:val="FF0000"/>
        </w:rPr>
        <w:t>persists into adulthood</w:t>
      </w:r>
      <w:r>
        <w:t xml:space="preserve">. </w:t>
      </w:r>
      <w:r>
        <w:rPr>
          <w:color w:val="0000FF"/>
        </w:rPr>
        <w:t>Grandma's red gloves</w:t>
      </w:r>
      <w:r>
        <w:t xml:space="preserve"> represent an </w:t>
      </w:r>
      <w:r>
        <w:rPr>
          <w:color w:val="FF0000"/>
        </w:rPr>
        <w:t>increased risk of hand dermatitis</w:t>
      </w:r>
      <w:r>
        <w:t xml:space="preserve"> in these patients as well. The </w:t>
      </w:r>
      <w:r>
        <w:rPr>
          <w:color w:val="0000FF"/>
        </w:rPr>
        <w:t>kid crying while cutting onions</w:t>
      </w:r>
      <w:r>
        <w:t xml:space="preserve"> represents </w:t>
      </w:r>
      <w:r>
        <w:rPr>
          <w:color w:val="FF0000"/>
        </w:rPr>
        <w:t>food allergies</w:t>
      </w:r>
      <w:r>
        <w:t xml:space="preserve"> that are </w:t>
      </w:r>
      <w:r>
        <w:rPr>
          <w:color w:val="FF0000"/>
        </w:rPr>
        <w:t>associated with atopic dermatitis</w:t>
      </w:r>
      <w:r>
        <w:t xml:space="preserve">. The </w:t>
      </w:r>
      <w:r>
        <w:rPr>
          <w:color w:val="0000FF"/>
        </w:rPr>
        <w:t xml:space="preserve">pink five-armed starfish </w:t>
      </w:r>
      <w:r>
        <w:t>illustrates</w:t>
      </w:r>
      <w:r>
        <w:t xml:space="preserve"> </w:t>
      </w:r>
      <w:r>
        <w:rPr>
          <w:color w:val="FF0000"/>
        </w:rPr>
        <w:t>spink-five mutations</w:t>
      </w:r>
      <w:r>
        <w:t xml:space="preserve">, and it's </w:t>
      </w:r>
      <w:r>
        <w:rPr>
          <w:color w:val="0000FF"/>
        </w:rPr>
        <w:t>being licked</w:t>
      </w:r>
      <w:r>
        <w:t xml:space="preserve"> to symbolize that </w:t>
      </w:r>
      <w:r>
        <w:rPr>
          <w:color w:val="FF0000"/>
        </w:rPr>
        <w:t>spink-five encodes the ser</w:t>
      </w:r>
      <w:r>
        <w:rPr>
          <w:color w:val="FF0000"/>
        </w:rPr>
        <w:t>i</w:t>
      </w:r>
      <w:r>
        <w:rPr>
          <w:color w:val="FF0000"/>
        </w:rPr>
        <w:t>n</w:t>
      </w:r>
      <w:r>
        <w:rPr>
          <w:color w:val="FF0000"/>
        </w:rPr>
        <w:t>e</w:t>
      </w:r>
      <w:r>
        <w:rPr>
          <w:color w:val="FF0000"/>
        </w:rPr>
        <w:t xml:space="preserve"> protease inhibitor, lect-1</w:t>
      </w:r>
      <w:r>
        <w:t xml:space="preserve">. The </w:t>
      </w:r>
      <w:r>
        <w:rPr>
          <w:color w:val="0000FF"/>
        </w:rPr>
        <w:t>dripping drool</w:t>
      </w:r>
      <w:r>
        <w:t xml:space="preserve"> represents </w:t>
      </w:r>
      <w:r>
        <w:rPr>
          <w:color w:val="FF0000"/>
        </w:rPr>
        <w:t>trans epidermal water loss due to barrier dysfunction</w:t>
      </w:r>
      <w:r>
        <w:t xml:space="preserve">. By the </w:t>
      </w:r>
      <w:r>
        <w:rPr>
          <w:color w:val="0000FF"/>
        </w:rPr>
        <w:t>door, the thing-to-child with an acute timer</w:t>
      </w:r>
      <w:r>
        <w:t xml:space="preserve"> represents the </w:t>
      </w:r>
      <w:r>
        <w:rPr>
          <w:color w:val="FF0000"/>
        </w:rPr>
        <w:t>TH2 response in acute atopic dermatitis</w:t>
      </w:r>
      <w:r>
        <w:t xml:space="preserve">, where we see an </w:t>
      </w:r>
      <w:r>
        <w:rPr>
          <w:color w:val="0000FF"/>
        </w:rPr>
        <w:t>increase in TH2 cytokines</w:t>
      </w:r>
      <w:r>
        <w:t xml:space="preserve">. These include the </w:t>
      </w:r>
      <w:r>
        <w:rPr>
          <w:color w:val="0000FF"/>
        </w:rPr>
        <w:t>IL-4 on the door</w:t>
      </w:r>
      <w:r>
        <w:t xml:space="preserve"> for </w:t>
      </w:r>
      <w:r>
        <w:rPr>
          <w:color w:val="FF0000"/>
        </w:rPr>
        <w:t>IL-4</w:t>
      </w:r>
      <w:r>
        <w:t xml:space="preserve">, the </w:t>
      </w:r>
      <w:r>
        <w:rPr>
          <w:color w:val="0000FF"/>
        </w:rPr>
        <w:t xml:space="preserve">five-fingered </w:t>
      </w:r>
      <w:r>
        <w:rPr>
          <w:color w:val="0000FF"/>
        </w:rPr>
        <w:t>palmprint</w:t>
      </w:r>
      <w:r>
        <w:t xml:space="preserve"> for </w:t>
      </w:r>
      <w:r>
        <w:rPr>
          <w:color w:val="FF0000"/>
        </w:rPr>
        <w:t>IL-5</w:t>
      </w:r>
      <w:r>
        <w:t xml:space="preserve">, the </w:t>
      </w:r>
      <w:r>
        <w:rPr>
          <w:color w:val="0000FF"/>
        </w:rPr>
        <w:t xml:space="preserve">master chef holding up a 10 out of 10 </w:t>
      </w:r>
      <w:r>
        <w:rPr>
          <w:color w:val="0000FF"/>
        </w:rPr>
        <w:t>sign</w:t>
      </w:r>
      <w:r>
        <w:t xml:space="preserve"> for </w:t>
      </w:r>
      <w:r>
        <w:rPr>
          <w:color w:val="FF0000"/>
        </w:rPr>
        <w:t>IL-10</w:t>
      </w:r>
      <w:r>
        <w:t xml:space="preserve">, and the </w:t>
      </w:r>
      <w:r>
        <w:rPr>
          <w:color w:val="0000FF"/>
        </w:rPr>
        <w:t>annoyed 13-year-old</w:t>
      </w:r>
      <w:r>
        <w:t xml:space="preserve"> for </w:t>
      </w:r>
      <w:r>
        <w:t>B</w:t>
      </w:r>
      <w:r>
        <w:t xml:space="preserve">. </w:t>
      </w:r>
    </w:p>
    <w:p>
      <w:r>
        <w:t xml:space="preserve">Finally, in the </w:t>
      </w:r>
      <w:r>
        <w:rPr>
          <w:color w:val="0000FF"/>
        </w:rPr>
        <w:t>back</w:t>
      </w:r>
      <w:r>
        <w:t xml:space="preserve">, the </w:t>
      </w:r>
      <w:r>
        <w:rPr>
          <w:color w:val="0000FF"/>
        </w:rPr>
        <w:t>chronically-old</w:t>
      </w:r>
      <w:r>
        <w:rPr>
          <w:color w:val="0000FF"/>
        </w:rPr>
        <w:t xml:space="preserve"> grandpa by the grandfather clock</w:t>
      </w:r>
      <w:r>
        <w:t xml:space="preserve"> represents </w:t>
      </w:r>
      <w:r>
        <w:rPr>
          <w:color w:val="FF0000"/>
        </w:rPr>
        <w:t>chronic atopic dermatitis</w:t>
      </w:r>
      <w:r>
        <w:t xml:space="preserve">. His </w:t>
      </w:r>
      <w:r>
        <w:rPr>
          <w:color w:val="0000FF"/>
        </w:rPr>
        <w:t>IL-1 gun</w:t>
      </w:r>
      <w:r>
        <w:t xml:space="preserve"> represents an </w:t>
      </w:r>
      <w:r>
        <w:rPr>
          <w:color w:val="FF0000"/>
        </w:rPr>
        <w:t>increase in IL-1 levels</w:t>
      </w:r>
      <w:r>
        <w:t xml:space="preserve">. </w:t>
      </w:r>
    </w:p>
    <w:p>
      <w:r>
        <w:t xml:space="preserve">That's a wrap on part one of atopic dermatitis. Stay tuned for the next episode of </w:t>
      </w:r>
      <w:r>
        <w:t>Dermatographics</w:t>
      </w:r>
      <w:r>
        <w:t>. See you soon!</w:t>
      </w:r>
    </w:p>
    <w:p/>
    <w:p>
      <w:r>
        <w:rPr>
          <w:rFonts w:ascii="Segoe UI Emoji" w:hAnsi="Segoe UI Emoji" w:cs="Segoe UI Emoji"/>
          <w:b/>
          <w:bCs/>
        </w:rPr>
        <w:t>📝</w:t>
      </w:r>
      <w:r>
        <w:rPr>
          <w:b/>
          <w:bCs/>
        </w:rPr>
        <w:t xml:space="preserve"> Summary of the Audio Content</w:t>
      </w:r>
    </w:p>
    <w:p>
      <w:r>
        <w:t xml:space="preserve">The 6-minute video is from </w:t>
      </w:r>
      <w:r>
        <w:rPr>
          <w:b/>
          <w:bCs/>
        </w:rPr>
        <w:t>Dermatographics</w:t>
      </w:r>
      <w:r>
        <w:t xml:space="preserve"> and covers </w:t>
      </w:r>
      <w:r>
        <w:rPr>
          <w:b/>
          <w:bCs/>
        </w:rPr>
        <w:t>Part 1 of Atopic Dermatitis</w:t>
      </w:r>
      <w:r>
        <w:t>, including:</w:t>
      </w:r>
    </w:p>
    <w:p>
      <w:r>
        <w:rPr>
          <w:b/>
          <w:bCs/>
        </w:rPr>
        <w:t>The Atopic Triad</w:t>
      </w:r>
      <w:r>
        <w:t xml:space="preserve"> — atopic dermatitis, allergic rhinitis, and asthma</w:t>
      </w:r>
    </w:p>
    <w:p>
      <w:r>
        <w:rPr>
          <w:b/>
          <w:bCs/>
        </w:rPr>
        <w:t>Epidemiology</w:t>
      </w:r>
      <w:r>
        <w:t xml:space="preserve"> — higher prevalence in high-income/urban areas</w:t>
      </w:r>
    </w:p>
    <w:p>
      <w:r>
        <w:rPr>
          <w:b/>
          <w:bCs/>
        </w:rPr>
        <w:t>Subtypes</w:t>
      </w:r>
      <w:r>
        <w:t xml:space="preserve"> — early onset (most common, by age 1-2), late onset (after puberty), senile onset (after 60)</w:t>
      </w:r>
    </w:p>
    <w:p>
      <w:r>
        <w:rPr>
          <w:b/>
          <w:bCs/>
        </w:rPr>
        <w:t>Pathogenesis:</w:t>
      </w:r>
    </w:p>
    <w:p>
      <w:r>
        <w:rPr>
          <w:b/>
          <w:bCs/>
        </w:rPr>
        <w:t>Filaggrin mutations</w:t>
      </w:r>
      <w:r>
        <w:t xml:space="preserve"> — strongest genetic risk factor, causes epidermal barrier dysfunction</w:t>
      </w:r>
    </w:p>
    <w:p>
      <w:r>
        <w:rPr>
          <w:b/>
          <w:bCs/>
        </w:rPr>
        <w:t>SPINK5 mutations</w:t>
      </w:r>
      <w:r>
        <w:t xml:space="preserve"> — leads to barrier alterations via desmoglein-1 degradation</w:t>
      </w:r>
    </w:p>
    <w:p>
      <w:r>
        <w:rPr>
          <w:b/>
          <w:bCs/>
        </w:rPr>
        <w:t>S. aureus colonisation</w:t>
      </w:r>
      <w:r>
        <w:t xml:space="preserve"> — increased in AD skin</w:t>
      </w:r>
    </w:p>
    <w:p>
      <w:r>
        <w:rPr>
          <w:b/>
          <w:bCs/>
        </w:rPr>
        <w:t>Trans-epidermal water loss</w:t>
      </w:r>
      <w:r>
        <w:t xml:space="preserve"> from barrier dysfunction</w:t>
      </w:r>
    </w:p>
    <w:p>
      <w:r>
        <w:rPr>
          <w:b/>
          <w:bCs/>
        </w:rPr>
        <w:t>Acute AD</w:t>
      </w:r>
      <w:r>
        <w:t xml:space="preserve"> — TH2 dominant (↑ IL-4, IL-5, IL-10, IL-13)</w:t>
      </w:r>
    </w:p>
    <w:p>
      <w:r>
        <w:rPr>
          <w:b/>
          <w:bCs/>
        </w:rPr>
        <w:t>Chronic AD</w:t>
      </w:r>
      <w:r>
        <w:t xml:space="preserve"> — TH1 dominant (↑ IL-1, interferon-gamma)</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Atopic Triad</w:t>
            </w:r>
          </w:p>
        </w:tc>
        <w:tc>
          <w:tcPr>
            <w:tcW w:type="dxa" w:w="4320"/>
          </w:tcPr>
          <w:p>
            <w:r>
              <w:t>Atopic dermatitis + Allergic rhinitis + Asthma</w:t>
            </w:r>
          </w:p>
        </w:tc>
      </w:tr>
      <w:tr>
        <w:tc>
          <w:tcPr>
            <w:tcW w:type="dxa" w:w="4320"/>
          </w:tcPr>
          <w:p>
            <w:r>
              <w:rPr>
                <w:b/>
              </w:rPr>
              <w:t>Pathogenesis</w:t>
            </w:r>
          </w:p>
        </w:tc>
        <w:tc>
          <w:tcPr>
            <w:tcW w:type="dxa" w:w="4320"/>
          </w:tcPr>
          <w:p>
            <w:r>
              <w:t>Filaggrin mutations (FLG) → barrier dysfunction + trans-epidermal water loss; SPINK5 (LEKTI); S. aureus colonisation</w:t>
            </w:r>
          </w:p>
        </w:tc>
      </w:tr>
      <w:tr>
        <w:tc>
          <w:tcPr>
            <w:tcW w:type="dxa" w:w="4320"/>
          </w:tcPr>
          <w:p>
            <w:r>
              <w:rPr>
                <w:b/>
              </w:rPr>
              <w:t>Acute cytokines</w:t>
            </w:r>
          </w:p>
        </w:tc>
        <w:tc>
          <w:tcPr>
            <w:tcW w:type="dxa" w:w="4320"/>
          </w:tcPr>
          <w:p>
            <w:r>
              <w:t>Th2 dominant: IL-4, IL-5, IL-10, IL-13</w:t>
            </w:r>
          </w:p>
        </w:tc>
      </w:tr>
      <w:tr>
        <w:tc>
          <w:tcPr>
            <w:tcW w:type="dxa" w:w="4320"/>
          </w:tcPr>
          <w:p>
            <w:r>
              <w:rPr>
                <w:b/>
              </w:rPr>
              <w:t>Chronic cytokines</w:t>
            </w:r>
          </w:p>
        </w:tc>
        <w:tc>
          <w:tcPr>
            <w:tcW w:type="dxa" w:w="4320"/>
          </w:tcPr>
          <w:p>
            <w:r>
              <w:t>Th1 dominant: IL-1, IFN-gamma</w:t>
            </w:r>
          </w:p>
        </w:tc>
      </w:tr>
      <w:tr>
        <w:tc>
          <w:tcPr>
            <w:tcW w:type="dxa" w:w="4320"/>
          </w:tcPr>
          <w:p>
            <w:r>
              <w:rPr>
                <w:b/>
              </w:rPr>
              <w:t>Epidemiology</w:t>
            </w:r>
          </w:p>
        </w:tc>
        <w:tc>
          <w:tcPr>
            <w:tcW w:type="dxa" w:w="4320"/>
          </w:tcPr>
          <w:p>
            <w:r>
              <w:t>Higher prevalence in high-income/urban areas; onset by 1-2 years in early-onset form</w:t>
            </w:r>
          </w:p>
        </w:tc>
      </w:tr>
      <w:tr>
        <w:tc>
          <w:tcPr>
            <w:tcW w:type="dxa" w:w="4320"/>
          </w:tcPr>
          <w:p>
            <w:r>
              <w:rPr>
                <w:b/>
              </w:rPr>
              <w:t>Subtypes</w:t>
            </w:r>
          </w:p>
        </w:tc>
        <w:tc>
          <w:tcPr>
            <w:tcW w:type="dxa" w:w="4320"/>
          </w:tcPr>
          <w:p>
            <w:r>
              <w:t>Early-onset (most common, 50% IgE+); Late-onset (post-puberty); Senile (&gt;60y)</w:t>
            </w:r>
          </w:p>
        </w:tc>
      </w:tr>
      <w:tr>
        <w:tc>
          <w:tcPr>
            <w:tcW w:type="dxa" w:w="4320"/>
          </w:tcPr>
          <w:p>
            <w:r>
              <w:rPr>
                <w:b/>
              </w:rPr>
              <w:t>Treatment</w:t>
            </w:r>
          </w:p>
        </w:tc>
        <w:tc>
          <w:tcPr>
            <w:tcW w:type="dxa" w:w="4320"/>
          </w:tcPr>
          <w:p>
            <w:r>
              <w:t>Emollients + mild-potent topical steroids; tacrolimus/pimecrolimus; dupilumab (anti-IL-4Rα); tralokinumab (anti-IL-13); JAK inhibitors (upadacitinib, abrocitinib)</w:t>
            </w:r>
          </w:p>
        </w:tc>
      </w:tr>
    </w:tbl>
    <w:p/>
    <w:p>
      <w:r>
        <w:br w:type="page"/>
      </w:r>
    </w:p>
    <w:p>
      <w:pPr>
        <w:pStyle w:val="Heading2"/>
      </w:pPr>
      <w:r>
        <w:t>11. Biotinidase &amp; Multiple Carboxylase Deficiency</w:t>
      </w:r>
    </w:p>
    <w:p>
      <w:pPr>
        <w:pStyle w:val="Heading3"/>
      </w:pPr>
      <w:r>
        <w:t>Transcript</w:t>
      </w:r>
    </w:p>
    <w:p/>
    <w:p>
      <w:r w:rsidRPr="001239B4">
        <w:drawing>
          <wp:inline distT="0" distB="0" distL="0" distR="0" wp14:anchorId="23769817" wp14:editId="6D07EB97">
            <wp:extent cx="5731510" cy="3218180"/>
            <wp:effectExtent l="0" t="0" r="2540" b="1270"/>
            <wp:docPr id="12781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39134" name=""/>
                    <pic:cNvPicPr/>
                  </pic:nvPicPr>
                  <pic:blipFill>
                    <a:blip r:embed="rId8"/>
                    <a:stretch>
                      <a:fillRect/>
                    </a:stretch>
                  </pic:blipFill>
                  <pic:spPr>
                    <a:xfrm>
                      <a:off x="0" y="0"/>
                      <a:ext cx="5731510" cy="3218180"/>
                    </a:xfrm>
                    <a:prstGeom prst="rect">
                      <a:avLst/>
                    </a:prstGeom>
                  </pic:spPr>
                </pic:pic>
              </a:graphicData>
            </a:graphic>
          </wp:inline>
        </w:drawing>
      </w:r>
    </w:p>
    <w:p/>
    <w:p>
      <w:r>
        <w:t xml:space="preserve">TRANSCRIPT: </w:t>
      </w:r>
      <w:r>
        <w:t>Biotinidase</w:t>
      </w:r>
      <w:r>
        <w:t xml:space="preserve"> &amp; Multiple Carboxylase Deficiency</w:t>
      </w:r>
    </w:p>
    <w:p>
      <w:r>
        <w:t>============================================================</w:t>
      </w:r>
    </w:p>
    <w:p/>
    <w:p>
      <w:r>
        <w:t xml:space="preserve">Welcome to the biodegradable tin can recycling factory, where we will learn about </w:t>
      </w:r>
      <w:r>
        <w:t>biotinidase</w:t>
      </w:r>
      <w:r>
        <w:t xml:space="preserve"> deficiency as well as multiple carboxylase deficiency, hence the biodegradable tin cans and the torn cardboard box. Biotin is required for the function of four carboxylase enzymes. </w:t>
      </w:r>
      <w:r>
        <w:t>Biotinidase</w:t>
      </w:r>
      <w:r>
        <w:t xml:space="preserve"> deficiency typically presents in childhood and is autosomal recessive, as shown by the child holding a recessive recessed chocolate. Hollow carboxylase synthetase deficiency, or HLCS deficiency, is also autosomal recessive, but typically presents in early infancy, shown by this infant inside the hollow cardboard box. Careful kiddo, that box is dangerous. The skull and crossbones </w:t>
      </w:r>
      <w:r>
        <w:t>represents</w:t>
      </w:r>
      <w:r>
        <w:t xml:space="preserve"> that this deficiency is often more severe and fatal if untreated. In </w:t>
      </w:r>
      <w:r>
        <w:t>biotinidase</w:t>
      </w:r>
      <w:r>
        <w:t xml:space="preserve"> deficiency and multiple carboxylase deficiency, loss of function of these enzymes results in disruption of fatty acid oxidation and accumulation of toxic metabolites. Their </w:t>
      </w:r>
      <w:r>
        <w:t>metallologic</w:t>
      </w:r>
      <w:r>
        <w:t xml:space="preserve"> manifestations include perioral and generalized dermatitis, as shown by the red spots all over this baby. The baby is also bald, representing the finding of alopecia in this condition. See how this next baby has sunken eyes that almost have an atrophy appearance to them? This represents the extracutaneous manifestations like optic atrophy in </w:t>
      </w:r>
      <w:r>
        <w:t>biotinidase</w:t>
      </w:r>
      <w:r>
        <w:t xml:space="preserve"> deficiency. These cans really are biodegradable. This IV growing around the tin can represents IV biotin replacement, which is used for treatment. Okay, let's recap the symbols. In this biodegradable tin can factory, we learned about </w:t>
      </w:r>
      <w:r>
        <w:t>biotinidase</w:t>
      </w:r>
      <w:r>
        <w:t xml:space="preserve"> deficiency as well as multiple carboxylase synthetase deficiency. The child holding a recessive recess reminds us that these conditions are autosomal recessive. </w:t>
      </w:r>
      <w:r>
        <w:t>Biotinidase</w:t>
      </w:r>
      <w:r>
        <w:t xml:space="preserve"> deficiency typically presents in childhood, hence the older child on the left, on the right side we spot an infant inside the hollow cardboard box, representing the hollow carboxylase deficiency typically presents an infancy. Watch out, that box is dangerous. The skull and crossbones </w:t>
      </w:r>
      <w:r>
        <w:t>warns</w:t>
      </w:r>
      <w:r>
        <w:t xml:space="preserve"> us that hollow carboxylase synthetase </w:t>
      </w:r>
      <w:r>
        <w:t xml:space="preserve">deficiency is often fatal if untreated. The bald baby covered in red spots illustrates the dermatologic manifestations of perioral and generalized dermatitis as well as alopecia. The baby with sunken, atrophied eyes symbolizes extracutaneous manifestations like optic atrophy in </w:t>
      </w:r>
      <w:r>
        <w:t>biotinidase</w:t>
      </w:r>
      <w:r>
        <w:t xml:space="preserve"> deficiency. Finally, we see an IV growing around the tin can representing the </w:t>
      </w:r>
      <w:r>
        <w:t>life saving</w:t>
      </w:r>
      <w:r>
        <w:t xml:space="preserve"> IV biotin replacement treatment. That's all for now. Remember to reuse, reduce, and recycle.</w:t>
      </w:r>
      <w:r>
        <w:t xml:space="preserve">  </w:t>
      </w:r>
    </w:p>
    <w:p/>
    <w:p>
      <w:r>
        <w:rPr>
          <w:b/>
          <w:bCs/>
        </w:rPr>
        <w:t xml:space="preserve"> </w:t>
      </w:r>
      <w:r>
        <w:rPr>
          <w:b/>
          <w:bCs/>
        </w:rPr>
        <w:t>Biotinidase</w:t>
      </w:r>
      <w:r>
        <w:rPr>
          <w:b/>
          <w:bCs/>
        </w:rPr>
        <w:t xml:space="preserve"> &amp; Multiple Carboxylase Deficiency (Biotinidase_Multiple_Carboxylase_Deficiency_transcript.txt)</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Mechanism</w:t>
            </w:r>
          </w:p>
        </w:tc>
        <w:tc>
          <w:tcPr>
            <w:tcW w:type="dxa" w:w="4320"/>
          </w:tcPr>
          <w:p>
            <w:r>
              <w:t>Biotin cofactor required for 4 carboxylases (ACC, PC, MCC, PCC)</w:t>
            </w:r>
          </w:p>
        </w:tc>
      </w:tr>
      <w:tr>
        <w:tc>
          <w:tcPr>
            <w:tcW w:type="dxa" w:w="4320"/>
          </w:tcPr>
          <w:p>
            <w:r>
              <w:rPr>
                <w:b/>
              </w:rPr>
              <w:t>Biotinidase deficiency</w:t>
            </w:r>
          </w:p>
        </w:tc>
        <w:tc>
          <w:tcPr>
            <w:tcW w:type="dxa" w:w="4320"/>
          </w:tcPr>
          <w:p>
            <w:r>
              <w:t>Childhood onset; milder</w:t>
            </w:r>
          </w:p>
        </w:tc>
      </w:tr>
      <w:tr>
        <w:tc>
          <w:tcPr>
            <w:tcW w:type="dxa" w:w="4320"/>
          </w:tcPr>
          <w:p>
            <w:r>
              <w:rPr>
                <w:b/>
              </w:rPr>
              <w:t>Holocarboxylase synthetase deficiency</w:t>
            </w:r>
          </w:p>
        </w:tc>
        <w:tc>
          <w:tcPr>
            <w:tcW w:type="dxa" w:w="4320"/>
          </w:tcPr>
          <w:p>
            <w:r>
              <w:t>Early infancy; more severe; often fatal without treatment</w:t>
            </w:r>
          </w:p>
        </w:tc>
      </w:tr>
      <w:tr>
        <w:tc>
          <w:tcPr>
            <w:tcW w:type="dxa" w:w="4320"/>
          </w:tcPr>
          <w:p>
            <w:r>
              <w:rPr>
                <w:b/>
              </w:rPr>
              <w:t>Skin</w:t>
            </w:r>
          </w:p>
        </w:tc>
        <w:tc>
          <w:tcPr>
            <w:tcW w:type="dxa" w:w="4320"/>
          </w:tcPr>
          <w:p>
            <w:r>
              <w:t>Perioral and generalised dermatitis, alopecia</w:t>
            </w:r>
          </w:p>
        </w:tc>
      </w:tr>
      <w:tr>
        <w:tc>
          <w:tcPr>
            <w:tcW w:type="dxa" w:w="4320"/>
          </w:tcPr>
          <w:p>
            <w:r>
              <w:rPr>
                <w:b/>
              </w:rPr>
              <w:t>Eyes</w:t>
            </w:r>
          </w:p>
        </w:tc>
        <w:tc>
          <w:tcPr>
            <w:tcW w:type="dxa" w:w="4320"/>
          </w:tcPr>
          <w:p>
            <w:r>
              <w:t>Optic atrophy (biotinidase type)</w:t>
            </w:r>
          </w:p>
        </w:tc>
      </w:tr>
      <w:tr>
        <w:tc>
          <w:tcPr>
            <w:tcW w:type="dxa" w:w="4320"/>
          </w:tcPr>
          <w:p>
            <w:r>
              <w:rPr>
                <w:b/>
              </w:rPr>
              <w:t>Neuro</w:t>
            </w:r>
          </w:p>
        </w:tc>
        <w:tc>
          <w:tcPr>
            <w:tcW w:type="dxa" w:w="4320"/>
          </w:tcPr>
          <w:p>
            <w:r>
              <w:t>Seizures, hypotonia, developmental delay</w:t>
            </w:r>
          </w:p>
        </w:tc>
      </w:tr>
      <w:tr>
        <w:tc>
          <w:tcPr>
            <w:tcW w:type="dxa" w:w="4320"/>
          </w:tcPr>
          <w:p>
            <w:r>
              <w:rPr>
                <w:b/>
              </w:rPr>
              <w:t>Treatment</w:t>
            </w:r>
          </w:p>
        </w:tc>
        <w:tc>
          <w:tcPr>
            <w:tcW w:type="dxa" w:w="4320"/>
          </w:tcPr>
          <w:p>
            <w:r>
              <w:t>IV or oral biotin replacement; dramatic response</w:t>
            </w:r>
          </w:p>
        </w:tc>
      </w:tr>
    </w:tbl>
    <w:p/>
    <w:p>
      <w:r>
        <w:br w:type="page"/>
      </w:r>
    </w:p>
    <w:p>
      <w:pPr>
        <w:pStyle w:val="Heading2"/>
      </w:pPr>
      <w:r>
        <w:t>12. Arthropod Bites &amp; Stings - DEET, Ticks, Spiders, Scabies</w:t>
      </w:r>
    </w:p>
    <w:p>
      <w:pPr>
        <w:pStyle w:val="Heading3"/>
      </w:pPr>
      <w:r>
        <w:t>Transcript</w:t>
      </w:r>
    </w:p>
    <w:p>
      <w:r>
        <w:rPr>
          <w:b/>
          <w:bCs/>
        </w:rPr>
        <w:t>Bites_&amp;_Stings.mp4 — Insects (DEET Exhibit)</w:t>
      </w:r>
    </w:p>
    <w:p>
      <w:r>
        <w:t xml:space="preserve">Welcome, dermatographics explorers, to the most buzzing field trip of the year at the Department of Exciting Entomology Trips, also known as DEET. The exhibit is called DEET because DEET is the overall most effective insect repellent. Why are we talking about insect repellent? Well, today, we're diving into the world of biting and stinging insects. </w:t>
      </w:r>
      <w:r>
        <w:t>So</w:t>
      </w:r>
      <w:r>
        <w:t xml:space="preserve"> grab your notepads, since we'll be taking a closer look at these tiny but mighty creatures. We might even sprinkle in some fun facts along the way. Our journey begins with our teacher checking his stopwatch, representing the immediate reactions to bites. The main mediators of immediate reactions are histamine, shown by the history notebook, and serotonin, shown by a can of Coke sero. Hey, look, they're even giving out trophies for the biggest nerd. The Heisman trophy represents insects in the Hymenoptera order. He is clutching a </w:t>
      </w:r>
      <w:r>
        <w:t>25 cent</w:t>
      </w:r>
      <w:r>
        <w:t xml:space="preserve"> quarter representing that 25% of bites and stings are from the Hymenoptera order. The trophies engraved with the word fast, reminding us that phospholipase E is the toxin. And look around, those buzzing bees, wasps, and hornets remind us that these creatures belong to the Hymenoptera order. Fun fact, honeybees communicate through a waggle dance to help each other find food. And </w:t>
      </w:r>
      <w:r>
        <w:t>take a look</w:t>
      </w:r>
      <w:r>
        <w:t xml:space="preserve"> at this kid holding a golden staff, reminding us to watch out for secondary infections that are often caused by the notorious staphylococci. This red man represents exaggerated bite reactions. He's holding a bag of limes at the bar because exaggerated bite reactions usually occur in patients with chronic lymphocytic leukemia and chronic Epstein-Barr virus infections. Our trip takes a fiery turn with these fire ants biting the man's foot. He spilled milk drops on his foot representing pustules on the lower extremities, which is a common presentation of fire ant bites. The </w:t>
      </w:r>
      <w:r>
        <w:t>ants</w:t>
      </w:r>
      <w:r>
        <w:t xml:space="preserve"> bit him so hard that they removed the soul of his shoe, reminding </w:t>
      </w:r>
      <w:r>
        <w:t>us</w:t>
      </w:r>
      <w:r>
        <w:t xml:space="preserve"> that solanopsin D is the fiery toxin behind their sting. Fun fact, fire ants can </w:t>
      </w:r>
      <w:r>
        <w:t>actually build</w:t>
      </w:r>
      <w:r>
        <w:t xml:space="preserve"> living rafts with their bodies during floods so that they can survive. Next up is the bed bug made of cement, representing the Cimex lectularius species. Here's a not so fun fact, bed bugs can </w:t>
      </w:r>
      <w:r>
        <w:t>actually survive</w:t>
      </w:r>
      <w:r>
        <w:t xml:space="preserve"> for almost a year without a meal. I guess cement is a fitting symbol for these critters. Nitro cereal is not your usual breakfast choice. It symbolizes nitroforin, and that's a hungry bed bug. It's got three bowls for breakfast, lunch, and dinner, which is the name of the sign of multiple urticarial papules seen when bed bugs feed methodically. A beetle crawling out of a can marks the entrance of the blister beetle with cantharidin responsible for causing blisters. And yes, that's the same cantharidin used to treat molluscum. This rat's got a flea, conveniently representing the rat flea. It's sipping boba because the rat flea is a vector for the bubonic plague. Its treatment is shown by a gentleman for gentamicin. He's in a striped suit to represent streptomycin, which is also used as treatment. Take a closer look at the boba tea. There's a typhoon inside the cup, reminding us that rat fleas are also a vector for endemic typhus. A cat named Bart tags along with a flea of its own to represent cat flea. His name is Bart to represent Bartonella henselae, which is responsible for the infamous cat scratch disease, hence the sharp claws. Bart didn't just show up with his flea, he also came with his queen, representing Bartonella quintana. She is playing with a blood vessel like yarn, illustrating bacillary angiomatosis, which is caused by both Bartonella henselae and quintana. That's why the yarn is in the middle of the two. Fun fact, despite their name, cat fleas can </w:t>
      </w:r>
      <w:r>
        <w:t>actually live</w:t>
      </w:r>
      <w:r>
        <w:t xml:space="preserve"> on dogs too. In our final exhibit, a caterpillar on a train track represents caterpillar dermatitis, which often has a train track like appearance of urticaria or hemorrhage. On the top of the caterpillar is a puss in boots, representing puss caterpillars, which are named after their resemblance to pussy cat fur. He has red claw marks symbolizing the linear ecchymosis often seen in this dermatitis. All right, everyone, don't get too comfortable, since our next dermatographics is sure to make your skin crawl. On to the arachnids.</w:t>
      </w:r>
      <w:r>
        <w:rPr>
          <w:b/>
          <w:bCs/>
        </w:rPr>
      </w:r>
    </w:p>
    <w:p>
      <w:r>
        <w:rPr>
          <w:b/>
          <w:bCs/>
        </w:rPr>
        <w:t>Bites_&amp;_Stings_2.mp4 — Arachnids (Ticks, Mites &amp; Spiders)</w:t>
      </w:r>
    </w:p>
    <w:p>
      <w:r>
        <w:rPr>
          <w:b/>
          <w:bCs/>
        </w:rPr>
        <w:t>[Speaker A]:</w:t>
      </w:r>
      <w:r>
        <w:t xml:space="preserve"> Welcome to Dermatographics. I'm glad we left that insect exhibit behind. It was kind of creepy. What the — Don't look up. There is literally a spider hanging from the ceiling. We've entered the </w:t>
      </w:r>
      <w:r>
        <w:t>arachnids</w:t>
      </w:r>
      <w:r>
        <w:t xml:space="preserve"> exhibit. In this Dermatographics, we'll cover ticks, mites, and for the finale, spiders. Let's crawl into the details. The tour starts with the ticks. The centaur stands tall as a symbol for the Dermacentor tick, renowned for its transmission of Rocky Mountain spotted fever. Hence why he's climbing a Rocky Mountain. He's holding a plasma ball to electrify this exhibit and to represent human granulocytic anaplasmosis. Check out the deer licking an ear.</w:t>
      </w:r>
    </w:p>
    <w:p>
      <w:r>
        <w:rPr>
          <w:b/>
          <w:bCs/>
        </w:rPr>
        <w:t>[Speaker B]:</w:t>
      </w:r>
      <w:r>
        <w:t xml:space="preserve"> Now, that is some weird decor.</w:t>
      </w:r>
    </w:p>
    <w:p>
      <w:r>
        <w:rPr>
          <w:b/>
          <w:bCs/>
        </w:rPr>
        <w:t>[Speaker A]:</w:t>
      </w:r>
      <w:r>
        <w:t xml:space="preserve"> It reminds </w:t>
      </w:r>
      <w:r>
        <w:t>us</w:t>
      </w:r>
      <w:r>
        <w:t xml:space="preserve"> that Dermacentor also transmits ehrlichiosis. Next up is Ixodes. This archer has his eyes X'd out for Ixodes tick, notorious for carrying Lyme disease. That's why he's shooting at a lime target representing the bullseye rash that it's known for. The barrel hints at Borrelia burgdorferi, the culprit spirochete responsible for Lyme disease. A baby symbolizes babesiosis. This boss </w:t>
      </w:r>
      <w:r>
        <w:t>baby's</w:t>
      </w:r>
      <w:r>
        <w:t xml:space="preserve"> got a plasma ball of his own, as anaplasmosis can also be transmitted by Ixodes. On to the mites, or mite, since there's only one that we're going to cover here. This mite perched on a boy's shoulder illustrates the free-living mites. He's reaching into his pocket to represent that the free-living mites cause summer penile syndrome in boys. Good luck on seeing that. Time for the finale, the spider showcase. A black spider warns us of the venomous black widow sting. It's carrying a red hourglass to represent the characteristic hourglass pattern on its body. There is lactose milk dripping out of its mouth. This illustrates alpha-lactotoxin, which depolarizes neurons. The toxin leads to many symptoms shown by this man. He's clutching his abdomen to represent abdominal pain and rigidity. The </w:t>
      </w:r>
      <w:r>
        <w:t>keys</w:t>
      </w:r>
      <w:r>
        <w:t xml:space="preserve"> to the Benz is a reference to the benzodiazepines, which are a part of the management of these bites. He brought a glass of calcium milk as IV calcium gluconate is also a part of the treatment. Guess you got to fight milk with more milk. Finally, the vinyl on the ground reminds us of antivenin, which is also used in the management. A brown spider clutching a violin represents the brown recluse, famed for its violin-shaped marking. It's emerging from a dark black hole to represent the dark necrosis that it leaves behind with its bite. Notice the Sphinx encased in the glass. This represents sphingomyelinase D, which is the toxin used by the brown recluse spider to allow the eschar to spread. This spider is quite the chef. Its web caught broken tomatoes symbolizing hemolytic anemia and a dice symbolizing that bitten patients may progress to DIC. This can result in shock and death, represented by a lightning shock and a dead fly. The broken plates on the floor symbolize thrombocytopenia, which is also a component of DIC. That's one acrobatic arachnid. Check out the height of this jumping spider. They even have a sign showing us that he's got up real high, representing hyaluronidase, the toxin present in jumping spiders. The wolf spider takes the shape of, well, a wolf. He educates himself with a history book, signifying the release of histamine by wolf spiders. This spider on a sack represents the sac spider. It's on a sack of fat to show that sac spiders release lipase as a toxin, which is also written on the sack as an additional reminder. The spider on a hobo represents the hobo spider, which has a characteristic herringbone pattern on its abdomen. Hence the herringbone pattern floor underneath him. On to the tarantula display. This critter is as fierce as it is furry. The fur represents the urticating hairs ejected by tarantulas when they are threatened. It's so fierce that it broke a pair of glasses, serving as a stark warning of ophthalmia nodosa, a potential consequence of these hairs when they </w:t>
      </w:r>
      <w:r>
        <w:t>make contact with</w:t>
      </w:r>
      <w:r>
        <w:t xml:space="preserve"> the eyes, which can lead to blindness.</w:t>
      </w:r>
    </w:p>
    <w:p>
      <w:r>
        <w:t>Before we get tangled up in this mess, let's recap our encounter with these eight-legged artists. Kicking off our tour was the ticks, where the centaur made quite the climb on the Rocky Mountain, symbolizing the Dermacentor tick's transmission of Rocky Mountain spotted fever. In his hand, a plasma ball reminds us of human granulocytic anaplasmosis, which is also transmitted by Dermacentor. And the odd decor with a deer licking an ear symbolizes ehrlichiosis, which is also transmitted by the same tick. The archer's eyes X'd out represent Ixodes taking aim at Lyme disease, as evidenced by the lime target. The barrel represents Borrelia burgdorferi, the sneaky spirochete behind Lyme disease. Not to be outdone, a baby clutching a plasma ball of its own stood in to represent babesiosis and anaplasmosis, which are also transmitted by Ixodes. Our mite encounter might have been brief, but unforgettable, with a mite perched on a boy's shoulder who is reaching into his brief in an all too revealing representation of summer penile syndrome. And our finale was the spider showcase. The black widow brought a red hourglass to signify its signature hourglass pattern. The dripping lactose milk from its mouth was a signal of alpha-lactotoxin's power to depolarize neurons, leading to rigidity and abdominal pain, shown by the man. He's clutching Benz's keys for benzodiazepines and brought calcium milk with him, signaling IV calcium gluconate in the treatment of black widow bites. A vinyl on the ground reminds us of antivenin, which can also be used. Creeping out from a black hole, the brown recluse spider shows off his violin, cueing us into its violin or fiddle-shaped marking and its sinister consequence of necrosis, hence the black hole. The Sphinx reminds us of sphingomyelinase D, which is the toxin used by the brown recluse spider to allow its eschar to spread. The jumping spider, leaping to impressive highs, showcased hyaluronidase's effects from the jumping spider's bites. Meanwhile, the wolf spider sat with a history book, teaching us about the histamine that's released by wolf spiders. The sac spider was perched on top of a sack of fat, illustrating its lipase toxin, with a handy little reminder written right on the sack. The hobo spider, true to its name, rests on a hobo. The herringbone pattern of the floor represents the distinctive pattern seen on its abdomen. And finally, the tarantula, with its hairy body, shows its urticating hairs and the pair of broken glasses is a stark warning of the dreaded ophthalmia nodosa, which can cause blindness. All right, there's one more stop to make on this field trip, and thankfully, it's not as creepy. Remember, keep your friends close and your keys to your Benz closer. On to the aquarium.</w:t>
      </w:r>
    </w:p>
    <w:p>
      <w:r w:rsidRPr="00583887">
        <w:pict w14:anchorId="467E843A">
          <v:rect id="_x0000_i1038" style="width:0;height:.75pt" o:hralign="center" o:hrstd="t" o:hr="t" fillcolor="#a0a0a0" stroked="f"/>
        </w:pict>
      </w:r>
    </w:p>
    <w:p>
      <w:r>
        <w:rPr>
          <w:b/>
          <w:bCs/>
        </w:rPr>
      </w:r>
    </w:p>
    <w:p>
      <w:r>
        <w:rPr>
          <w:b/>
          <w:bCs/>
        </w:rPr>
        <w:t>Bites_&amp;_Stings_3.mp4 — Marine, Snakes &amp; Myriapods</w:t>
      </w:r>
    </w:p>
    <w:p>
      <w:r>
        <w:t>In this dermatographics, we'll dive into the wild world of marine injuries, snake bites, and bites from millipedes and centipedes. This graphic starts out with a man holding a dairy carton to remind us of cnidarians, which are animals that produce specialized cells called nematocysts, which contain toxins. The container is full of yogurt cysts to represent nematocysts. As you peer into the aquatic tank, you'll spot the animals that belong to this phylum, which are jellyfish, anemones, and coral. This exhibit is all inclusive. There's even a Portuguese soldier giving a tour. He represents the Portuguese man of war, a special type of jellyfish that causes vesicular skin lesions represented by the bubbles that he's blowing, and hemorrhagic lesions represented by his bleeding leg. Check out the flagellate scratch on the window, hinting at the flagellate pattern of eruptions in the affected areas. What a cool party trick. This man is pouring vinegar on a jellyfish as a reminder that vinegar, which is dilute acetic acid, can denature nematocysts in some species. Watch out for that dangerous jellyfish. This jellyfish is in a Pacific box, representing the Pacific box jellyfish. Its flickering light signals danger, and it also signals the scientific name, which is Chironex fleckeri. The electric shock that caused the flickering light is a reminder that stings from this jellyfish can result in shock and possible death.</w:t>
      </w:r>
    </w:p>
    <w:p>
      <w:r>
        <w:t>Now, let's slither into the snake pit. A copperhead snake with a copper penny and a rattlesnake wait for unsuspecting prey. These snakes typically have triangular heads and deep nostril pits. Keep an eye on the broken plates and the dice, representing the consequences of thrombocytopenia and DIC from their venom. And don't forget about the red, yellow, and black snake wrapped around the coral, representing the coral snake. These snakes are often remembered by the mnemonic, "Red touching yellow kills a fellow," to help differentiate them from their non-venomous counterpart, the king snake, which looks similar but has red touching black. The mnemonic for that one is, "Red touches black, you're okay, Jack." As we scuttle along, we see a centipede with two red front pincers, reminding us that centipede bites have two puncture wounds. The millipede on fire symbolizes the burning sensation and blistering caused by millipede bites that result from chemical irritant contact dermatitis.</w:t>
      </w:r>
    </w:p>
    <w:p>
      <w:r>
        <w:t>Let's revisit the exhibit one more time. The man with the dairy carton full of yogurt cysts signals cnidarians, which include jellyfish, anemones, and coral. Hence why those animals are in the tank. The Portuguese soldier stands as a symbol for the Portuguese man of war, blowing bubbles with a bleeding leg, showing that the consequences of a sting from the Portuguese man of war include vesicles and hemorrhagic lesions. A flagellate pattern scratch on the window represents the flagellate patterned rash left by these creatures. A man pouring vinegar onto the jellyfish shows the neutralizing power of vinegar on jellyfish stings. The jellyfish encased in a Pacific box with a flickering light signals the deadly potential of the Chironex fleckeri, also known as the Pacific box jellyfish. The electric shock is a grave reminder of the possibility of its sting resulting in shock and possible death. Sliding into the snake pit, a bite from the copperhead snake with a copper penny or the rattlesnake with a rattle can cause thrombocytopenia, shown by the broken plates, and DIC, shown with the dice. A snake wrapped around coral illustrates the venomous coral snake. Remember, red touches black, you're okay, Jack. Red touches yellow, that'll kill a fellow. Nearby, a centipede sports two red pincers, resembling the two puncture wounds from a centipede bite. Finally, the millipede on fire conveys the burning reaction to its toxin, which causes a chemical irritant contact dermatitis. That wraps up our tour of the bites and stings exhibit. We came, we saw, we got creeped out. I think it's time to get out of here. Catch you in the next one.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DEET</w:t>
            </w:r>
          </w:p>
        </w:tc>
        <w:tc>
          <w:tcPr>
            <w:tcW w:type="dxa" w:w="4320"/>
          </w:tcPr>
          <w:p>
            <w:r>
              <w:t>Most effective insect repellent; safe in children &gt;2 months; repels mosquitoes, ticks, flies</w:t>
            </w:r>
          </w:p>
        </w:tc>
      </w:tr>
      <w:tr>
        <w:tc>
          <w:tcPr>
            <w:tcW w:type="dxa" w:w="4320"/>
          </w:tcPr>
          <w:p>
            <w:r>
              <w:rPr>
                <w:b/>
              </w:rPr>
              <w:t>Permethrin</w:t>
            </w:r>
          </w:p>
        </w:tc>
        <w:tc>
          <w:tcPr>
            <w:tcW w:type="dxa" w:w="4320"/>
          </w:tcPr>
          <w:p>
            <w:r>
              <w:t>Synthetic pyrethroid; applied to clothing/gear (not skin); kills on contact</w:t>
            </w:r>
          </w:p>
        </w:tc>
      </w:tr>
      <w:tr>
        <w:tc>
          <w:tcPr>
            <w:tcW w:type="dxa" w:w="4320"/>
          </w:tcPr>
          <w:p>
            <w:r>
              <w:rPr>
                <w:b/>
              </w:rPr>
              <w:t>Tick removal</w:t>
            </w:r>
          </w:p>
        </w:tc>
        <w:tc>
          <w:tcPr>
            <w:tcW w:type="dxa" w:w="4320"/>
          </w:tcPr>
          <w:p>
            <w:r>
              <w:t>Fine-tipped tweezers; grasp close to skin; steady upward pull; clean with alcohol</w:t>
            </w:r>
          </w:p>
        </w:tc>
      </w:tr>
      <w:tr>
        <w:tc>
          <w:tcPr>
            <w:tcW w:type="dxa" w:w="4320"/>
          </w:tcPr>
          <w:p>
            <w:r>
              <w:rPr>
                <w:b/>
              </w:rPr>
              <w:t>Rocky Mountain Spotted Fever</w:t>
            </w:r>
          </w:p>
        </w:tc>
        <w:tc>
          <w:tcPr>
            <w:tcW w:type="dxa" w:w="4320"/>
          </w:tcPr>
          <w:p>
            <w:r>
              <w:t>Rickettsia rickettsii; Dermacentor tick; centripetal rash (starts wrists/ankles, spreads centrally); treat: doxycycline</w:t>
            </w:r>
          </w:p>
        </w:tc>
      </w:tr>
      <w:tr>
        <w:tc>
          <w:tcPr>
            <w:tcW w:type="dxa" w:w="4320"/>
          </w:tcPr>
          <w:p>
            <w:r>
              <w:rPr>
                <w:b/>
              </w:rPr>
              <w:t>Lyme Disease</w:t>
            </w:r>
          </w:p>
        </w:tc>
        <w:tc>
          <w:tcPr>
            <w:tcW w:type="dxa" w:w="4320"/>
          </w:tcPr>
          <w:p>
            <w:r>
              <w:t>Borrelia burgdorferi; Ixodes tick (&gt;36h attachment needed); erythema migrans; treat: doxycycline</w:t>
            </w:r>
          </w:p>
        </w:tc>
      </w:tr>
      <w:tr>
        <w:tc>
          <w:tcPr>
            <w:tcW w:type="dxa" w:w="4320"/>
          </w:tcPr>
          <w:p>
            <w:r>
              <w:rPr>
                <w:b/>
              </w:rPr>
              <w:t>Brown Recluse</w:t>
            </w:r>
          </w:p>
        </w:tc>
        <w:tc>
          <w:tcPr>
            <w:tcW w:type="dxa" w:w="4320"/>
          </w:tcPr>
          <w:p>
            <w:r>
              <w:t>Loxosceles reclusa; necrotic arachnidism; violin-shaped mark on cephalothorax; dapsone for treatment</w:t>
            </w:r>
          </w:p>
        </w:tc>
      </w:tr>
      <w:tr>
        <w:tc>
          <w:tcPr>
            <w:tcW w:type="dxa" w:w="4320"/>
          </w:tcPr>
          <w:p>
            <w:r>
              <w:rPr>
                <w:b/>
              </w:rPr>
              <w:t>Black Widow</w:t>
            </w:r>
          </w:p>
        </w:tc>
        <w:tc>
          <w:tcPr>
            <w:tcW w:type="dxa" w:w="4320"/>
          </w:tcPr>
          <w:p>
            <w:r>
              <w:t>Latrodectus; neurotoxic (alpha-latrotoxin); muscle cramps, diaphoresis; treat with calcium gluconate/antivenom</w:t>
            </w:r>
          </w:p>
        </w:tc>
      </w:tr>
      <w:tr>
        <w:tc>
          <w:tcPr>
            <w:tcW w:type="dxa" w:w="4320"/>
          </w:tcPr>
          <w:p>
            <w:r>
              <w:rPr>
                <w:b/>
              </w:rPr>
              <w:t>Scabies</w:t>
            </w:r>
          </w:p>
        </w:tc>
        <w:tc>
          <w:tcPr>
            <w:tcW w:type="dxa" w:w="4320"/>
          </w:tcPr>
          <w:p>
            <w:r>
              <w:t>Sarcoptes scabiei; intensely pruritic; burrows in web spaces/wrists/genitalia; Norwegian (crusted) scabies in immunosuppressed; treat with permethrin 5% cream</w:t>
            </w:r>
          </w:p>
        </w:tc>
      </w:tr>
      <w:tr>
        <w:tc>
          <w:tcPr>
            <w:tcW w:type="dxa" w:w="4320"/>
          </w:tcPr>
          <w:p>
            <w:r>
              <w:rPr>
                <w:b/>
              </w:rPr>
              <w:t>Pediculosis</w:t>
            </w:r>
          </w:p>
        </w:tc>
        <w:tc>
          <w:tcPr>
            <w:tcW w:type="dxa" w:w="4320"/>
          </w:tcPr>
          <w:p>
            <w:r>
              <w:t>Pediculus humanus capitis (head), corporis (body), Phthirus pubis (pubic); treat with permethrin, malathion, or spinosad</w:t>
            </w:r>
          </w:p>
        </w:tc>
      </w:tr>
    </w:tbl>
    <w:p/>
    <w:p>
      <w:r>
        <w:br w:type="page"/>
      </w:r>
    </w:p>
    <w:p>
      <w:pPr>
        <w:pStyle w:val="Heading2"/>
      </w:pPr>
      <w:r>
        <w:t>13. Bloom Syndrome</w:t>
      </w:r>
    </w:p>
    <w:p>
      <w:pPr>
        <w:pStyle w:val="Heading3"/>
      </w:pPr>
      <w:r>
        <w:t>Transcript</w:t>
      </w:r>
    </w:p>
    <w:p/>
    <w:p>
      <w:r w:rsidRPr="00A24B77">
        <w:rPr>
          <w:noProof/>
        </w:rPr>
        <w:drawing>
          <wp:inline distT="0" distB="0" distL="0" distR="0" wp14:anchorId="38DB8DC3" wp14:editId="29951943">
            <wp:extent cx="5731510" cy="3218815"/>
            <wp:effectExtent l="0" t="0" r="2540" b="635"/>
            <wp:docPr id="158383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38072" name=""/>
                    <pic:cNvPicPr/>
                  </pic:nvPicPr>
                  <pic:blipFill>
                    <a:blip r:embed="rId8"/>
                    <a:stretch>
                      <a:fillRect/>
                    </a:stretch>
                  </pic:blipFill>
                  <pic:spPr>
                    <a:xfrm>
                      <a:off x="0" y="0"/>
                      <a:ext cx="5731510" cy="3218815"/>
                    </a:xfrm>
                    <a:prstGeom prst="rect">
                      <a:avLst/>
                    </a:prstGeom>
                  </pic:spPr>
                </pic:pic>
              </a:graphicData>
            </a:graphic>
          </wp:inline>
        </w:drawing>
      </w:r>
    </w:p>
    <w:p/>
    <w:p>
      <w:r>
        <w:t xml:space="preserve">TRANSCRIPT: </w:t>
      </w:r>
      <w:r>
        <w:rPr>
          <w:b/>
          <w:bCs/>
        </w:rPr>
        <w:t>Bloom Syndrome</w:t>
      </w:r>
    </w:p>
    <w:p>
      <w:r>
        <w:t>============================================================</w:t>
      </w:r>
    </w:p>
    <w:p>
      <w:r>
        <w:t xml:space="preserve">Welcome to the </w:t>
      </w:r>
      <w:r>
        <w:rPr>
          <w:color w:val="0000FF"/>
        </w:rPr>
        <w:t>Bloom Sisters sorority</w:t>
      </w:r>
      <w:r>
        <w:t xml:space="preserve"> where we'll cover </w:t>
      </w:r>
      <w:r>
        <w:rPr>
          <w:color w:val="FF0000"/>
        </w:rPr>
        <w:t>Bloom Syndrome</w:t>
      </w:r>
      <w:r>
        <w:t xml:space="preserve">. This is also known as </w:t>
      </w:r>
      <w:r>
        <w:rPr>
          <w:color w:val="FF0000"/>
        </w:rPr>
        <w:t>congenital telangiectatic erythema</w:t>
      </w:r>
      <w:r>
        <w:t xml:space="preserve">. Bloom Syndrome is an </w:t>
      </w:r>
      <w:r>
        <w:rPr>
          <w:color w:val="FF0000"/>
        </w:rPr>
        <w:t>autosomal recessive disorder</w:t>
      </w:r>
      <w:r>
        <w:t xml:space="preserve"> due to a </w:t>
      </w:r>
      <w:r>
        <w:rPr>
          <w:color w:val="FF0000"/>
        </w:rPr>
        <w:t>mutation in the BLM</w:t>
      </w:r>
      <w:r>
        <w:t xml:space="preserve"> or </w:t>
      </w:r>
      <w:r>
        <w:rPr>
          <w:color w:val="FF0000"/>
        </w:rPr>
        <w:t>REC</w:t>
      </w:r>
      <w:r>
        <w:rPr>
          <w:color w:val="FF0000"/>
        </w:rPr>
        <w:t>Q</w:t>
      </w:r>
      <w:r>
        <w:rPr>
          <w:color w:val="FF0000"/>
        </w:rPr>
        <w:t>L</w:t>
      </w:r>
      <w:r>
        <w:rPr>
          <w:color w:val="FF0000"/>
        </w:rPr>
        <w:t>-3 gene</w:t>
      </w:r>
      <w:r>
        <w:t xml:space="preserve">. You can </w:t>
      </w:r>
      <w:r>
        <w:rPr>
          <w:color w:val="0000FF"/>
        </w:rPr>
        <w:t>remember BLM because</w:t>
      </w:r>
      <w:r>
        <w:t xml:space="preserve"> they are the </w:t>
      </w:r>
      <w:r>
        <w:rPr>
          <w:color w:val="0000FF"/>
        </w:rPr>
        <w:t>Bloom Sisters</w:t>
      </w:r>
      <w:r>
        <w:t xml:space="preserve">. Guess they are big Miley Cyrus fans too. This </w:t>
      </w:r>
      <w:r>
        <w:rPr>
          <w:color w:val="0000FF"/>
        </w:rPr>
        <w:t>wrecking ball on a tree</w:t>
      </w:r>
      <w:r>
        <w:t xml:space="preserve"> represents </w:t>
      </w:r>
      <w:r>
        <w:rPr>
          <w:color w:val="FF0000"/>
        </w:rPr>
        <w:t>REC</w:t>
      </w:r>
      <w:r>
        <w:rPr>
          <w:color w:val="FF0000"/>
        </w:rPr>
        <w:t>Q</w:t>
      </w:r>
      <w:r>
        <w:rPr>
          <w:color w:val="FF0000"/>
        </w:rPr>
        <w:t>L-3</w:t>
      </w:r>
      <w:r>
        <w:t xml:space="preserve">, which </w:t>
      </w:r>
      <w:r>
        <w:rPr>
          <w:color w:val="FF0000"/>
        </w:rPr>
        <w:t>encodes a DNA helicase</w:t>
      </w:r>
      <w:r>
        <w:t xml:space="preserve">, hence the </w:t>
      </w:r>
      <w:r>
        <w:rPr>
          <w:color w:val="0000FF"/>
        </w:rPr>
        <w:t>helical ribbons</w:t>
      </w:r>
      <w:r>
        <w:t xml:space="preserve">. Bloom Syndrome </w:t>
      </w:r>
      <w:r>
        <w:rPr>
          <w:color w:val="FF0000"/>
        </w:rPr>
        <w:t>presents early in life</w:t>
      </w:r>
      <w:r>
        <w:t xml:space="preserve"> with </w:t>
      </w:r>
      <w:r>
        <w:rPr>
          <w:color w:val="FF0000"/>
        </w:rPr>
        <w:t>prenatal and postnatal growth impairment</w:t>
      </w:r>
      <w:r>
        <w:t xml:space="preserve">, leading to a </w:t>
      </w:r>
      <w:r>
        <w:rPr>
          <w:color w:val="FF0000"/>
        </w:rPr>
        <w:t>short stature</w:t>
      </w:r>
      <w:r>
        <w:t xml:space="preserve">, hence the </w:t>
      </w:r>
      <w:r>
        <w:rPr>
          <w:color w:val="0000FF"/>
        </w:rPr>
        <w:t>super short sisters</w:t>
      </w:r>
      <w:r>
        <w:t xml:space="preserve">. They are </w:t>
      </w:r>
      <w:r>
        <w:rPr>
          <w:color w:val="0000FF"/>
        </w:rPr>
        <w:t>giving each other high fives</w:t>
      </w:r>
      <w:r>
        <w:t xml:space="preserve"> to represent that </w:t>
      </w:r>
      <w:r>
        <w:rPr>
          <w:color w:val="FF0000"/>
        </w:rPr>
        <w:t>patients do not exceed five feet in height</w:t>
      </w:r>
      <w:r>
        <w:t xml:space="preserve">. These sisters </w:t>
      </w:r>
      <w:r>
        <w:rPr>
          <w:color w:val="0000FF"/>
        </w:rPr>
        <w:t>know how to protect their skin</w:t>
      </w:r>
      <w:r>
        <w:t xml:space="preserve">. They're </w:t>
      </w:r>
      <w:r>
        <w:rPr>
          <w:color w:val="0000FF"/>
        </w:rPr>
        <w:t>applying sunscreen</w:t>
      </w:r>
      <w:r>
        <w:t xml:space="preserve"> to represent the </w:t>
      </w:r>
      <w:r>
        <w:rPr>
          <w:color w:val="FF0000"/>
        </w:rPr>
        <w:t>cutaneous manifestations of photosensitivity</w:t>
      </w:r>
      <w:r>
        <w:t xml:space="preserve"> and </w:t>
      </w:r>
      <w:r>
        <w:rPr>
          <w:color w:val="FF0000"/>
        </w:rPr>
        <w:t>telangiectatic erythema</w:t>
      </w:r>
      <w:r>
        <w:t xml:space="preserve"> in a </w:t>
      </w:r>
      <w:r>
        <w:rPr>
          <w:color w:val="FF0000"/>
        </w:rPr>
        <w:t>mallar</w:t>
      </w:r>
      <w:r>
        <w:rPr>
          <w:color w:val="FF0000"/>
        </w:rPr>
        <w:t xml:space="preserve"> distribution</w:t>
      </w:r>
      <w:r>
        <w:t xml:space="preserve">. Hence the </w:t>
      </w:r>
      <w:r>
        <w:rPr>
          <w:color w:val="0000FF"/>
        </w:rPr>
        <w:t xml:space="preserve">red erythematous </w:t>
      </w:r>
      <w:r>
        <w:rPr>
          <w:color w:val="0000FF"/>
        </w:rPr>
        <w:t>mallar</w:t>
      </w:r>
      <w:r>
        <w:rPr>
          <w:color w:val="0000FF"/>
        </w:rPr>
        <w:t>-shaped butterfly</w:t>
      </w:r>
      <w:r>
        <w:t xml:space="preserve">. This </w:t>
      </w:r>
      <w:r>
        <w:rPr>
          <w:color w:val="0000FF"/>
        </w:rPr>
        <w:t>high-pitched chirping bird with a beak</w:t>
      </w:r>
      <w:r>
        <w:t xml:space="preserve"> represents the </w:t>
      </w:r>
      <w:r>
        <w:rPr>
          <w:color w:val="FF0000"/>
        </w:rPr>
        <w:t>characteristic narrow face with prominent ears</w:t>
      </w:r>
      <w:r>
        <w:t xml:space="preserve"> and </w:t>
      </w:r>
      <w:r>
        <w:rPr>
          <w:color w:val="FF0000"/>
        </w:rPr>
        <w:t>bird-like nose</w:t>
      </w:r>
      <w:r>
        <w:t xml:space="preserve"> as well as a </w:t>
      </w:r>
      <w:r>
        <w:rPr>
          <w:color w:val="FF0000"/>
        </w:rPr>
        <w:t>high-pitched voice</w:t>
      </w:r>
      <w:r>
        <w:t xml:space="preserve">. These </w:t>
      </w:r>
      <w:r>
        <w:rPr>
          <w:color w:val="0000FF"/>
        </w:rPr>
        <w:t>shriveled</w:t>
      </w:r>
      <w:r>
        <w:rPr>
          <w:color w:val="0000FF"/>
        </w:rPr>
        <w:t xml:space="preserve"> eggs</w:t>
      </w:r>
      <w:r>
        <w:t xml:space="preserve"> represent </w:t>
      </w:r>
      <w:r>
        <w:rPr>
          <w:color w:val="FF0000"/>
        </w:rPr>
        <w:t xml:space="preserve">primary </w:t>
      </w:r>
      <w:r>
        <w:rPr>
          <w:color w:val="FF0000"/>
        </w:rPr>
        <w:t>hypogonidism</w:t>
      </w:r>
      <w:r>
        <w:t xml:space="preserve">. </w:t>
      </w:r>
      <w:r>
        <w:rPr>
          <w:color w:val="FF0000"/>
        </w:rPr>
        <w:t>Effected men are sterile</w:t>
      </w:r>
      <w:r>
        <w:t xml:space="preserve"> while </w:t>
      </w:r>
      <w:r>
        <w:rPr>
          <w:color w:val="FF0000"/>
        </w:rPr>
        <w:t>women have decreased fertility</w:t>
      </w:r>
      <w:r>
        <w:t xml:space="preserve">. Patients can also have </w:t>
      </w:r>
      <w:r>
        <w:rPr>
          <w:color w:val="FF0000"/>
        </w:rPr>
        <w:t>decreased immunity with decreased IgA and IgM</w:t>
      </w:r>
      <w:r>
        <w:t xml:space="preserve"> levels, as </w:t>
      </w:r>
      <w:r>
        <w:rPr>
          <w:color w:val="0000FF"/>
        </w:rPr>
        <w:t>represented by the IgA-Hey and IgM-shaped snowflake</w:t>
      </w:r>
      <w:r>
        <w:t xml:space="preserve"> on the ground. This represents the </w:t>
      </w:r>
      <w:r>
        <w:rPr>
          <w:color w:val="FF0000"/>
        </w:rPr>
        <w:t>pentamer that IgM typically forms</w:t>
      </w:r>
      <w:r>
        <w:t xml:space="preserve">, which kind of </w:t>
      </w:r>
      <w:r>
        <w:rPr>
          <w:color w:val="0000FF"/>
        </w:rPr>
        <w:t>looks like a snowflake</w:t>
      </w:r>
      <w:r>
        <w:t xml:space="preserve">. This </w:t>
      </w:r>
      <w:r>
        <w:rPr>
          <w:color w:val="FF0000"/>
        </w:rPr>
        <w:t>can lead to respiratory and GI infections</w:t>
      </w:r>
      <w:r>
        <w:t xml:space="preserve">, as shown by the </w:t>
      </w:r>
      <w:r>
        <w:rPr>
          <w:color w:val="0000FF"/>
        </w:rPr>
        <w:t>sisters coughing and vomiting</w:t>
      </w:r>
      <w:r>
        <w:t xml:space="preserve">. Maybe they had a bit too much to drink? And </w:t>
      </w:r>
      <w:r>
        <w:rPr>
          <w:color w:val="0000FF"/>
        </w:rPr>
        <w:t>what's a party without limes in the sangria?</w:t>
      </w:r>
      <w:r>
        <w:t xml:space="preserve"> These </w:t>
      </w:r>
      <w:r>
        <w:rPr>
          <w:color w:val="0000FF"/>
        </w:rPr>
        <w:t>limes</w:t>
      </w:r>
      <w:r>
        <w:t xml:space="preserve"> represent </w:t>
      </w:r>
      <w:r>
        <w:rPr>
          <w:color w:val="FF0000"/>
        </w:rPr>
        <w:t>increased risk of lymphoma</w:t>
      </w:r>
      <w:r>
        <w:t xml:space="preserve">, and the </w:t>
      </w:r>
      <w:r>
        <w:rPr>
          <w:color w:val="0000FF"/>
        </w:rPr>
        <w:t>sangria</w:t>
      </w:r>
      <w:r>
        <w:t xml:space="preserve"> represents </w:t>
      </w:r>
      <w:r>
        <w:rPr>
          <w:color w:val="FF0000"/>
        </w:rPr>
        <w:t xml:space="preserve">increased risk of </w:t>
      </w:r>
      <w:r>
        <w:rPr>
          <w:color w:val="FF0000"/>
        </w:rPr>
        <w:t>leukemia</w:t>
      </w:r>
      <w:r>
        <w:t xml:space="preserve">. Looks like the first hazing </w:t>
      </w:r>
      <w:r>
        <w:t>activity's</w:t>
      </w:r>
      <w:r>
        <w:t xml:space="preserve"> already started. This </w:t>
      </w:r>
      <w:r>
        <w:rPr>
          <w:color w:val="0000FF"/>
        </w:rPr>
        <w:t>tug of war game</w:t>
      </w:r>
      <w:r>
        <w:t xml:space="preserve">, with the </w:t>
      </w:r>
      <w:r>
        <w:rPr>
          <w:color w:val="0000FF"/>
        </w:rPr>
        <w:t>rope in front of the chromosome-shaped bush</w:t>
      </w:r>
      <w:r>
        <w:t xml:space="preserve">, represents a </w:t>
      </w:r>
      <w:r>
        <w:rPr>
          <w:color w:val="FF0000"/>
        </w:rPr>
        <w:t>characteristic pattern of chromosomal breakage and rearrangement</w:t>
      </w:r>
      <w:r>
        <w:t xml:space="preserve"> that may be </w:t>
      </w:r>
      <w:r>
        <w:rPr>
          <w:color w:val="FF0000"/>
        </w:rPr>
        <w:t>seen on chromosomal instability testing</w:t>
      </w:r>
      <w:r>
        <w:t xml:space="preserve">. Think of it like this </w:t>
      </w:r>
      <w:r>
        <w:rPr>
          <w:color w:val="0000FF"/>
        </w:rPr>
        <w:t>rope about to break in front of the chromosome bush</w:t>
      </w:r>
      <w:r>
        <w:t xml:space="preserve">, representing </w:t>
      </w:r>
      <w:r>
        <w:rPr>
          <w:color w:val="FF0000"/>
        </w:rPr>
        <w:t>chromosomal breakage and instability</w:t>
      </w:r>
      <w:r>
        <w:t xml:space="preserve">. There is also </w:t>
      </w:r>
      <w:r>
        <w:rPr>
          <w:color w:val="FF0000"/>
        </w:rPr>
        <w:t xml:space="preserve">increased </w:t>
      </w:r>
      <w:r>
        <w:rPr>
          <w:color w:val="FF0000"/>
        </w:rPr>
        <w:t>rates of sister chromatid exchange</w:t>
      </w:r>
      <w:r>
        <w:t xml:space="preserve">, hence the </w:t>
      </w:r>
      <w:r>
        <w:rPr>
          <w:color w:val="0000FF"/>
        </w:rPr>
        <w:t>Bloom-Sister's sorority to symbolize</w:t>
      </w:r>
      <w:r>
        <w:t xml:space="preserve"> </w:t>
      </w:r>
      <w:r>
        <w:rPr>
          <w:color w:val="FF0000"/>
        </w:rPr>
        <w:t>sister chromatid exchange</w:t>
      </w:r>
      <w:r>
        <w:t xml:space="preserve">. While </w:t>
      </w:r>
      <w:r>
        <w:rPr>
          <w:color w:val="FF0000"/>
        </w:rPr>
        <w:t>some of the cutaneous and immunologic findings improved with age</w:t>
      </w:r>
      <w:r>
        <w:t xml:space="preserve">, an </w:t>
      </w:r>
      <w:r>
        <w:rPr>
          <w:color w:val="FF0000"/>
        </w:rPr>
        <w:t xml:space="preserve">increased risk of mortality from malignancy </w:t>
      </w:r>
      <w:r>
        <w:rPr>
          <w:color w:val="FF0000"/>
        </w:rPr>
        <w:t>still remains</w:t>
      </w:r>
      <w:r>
        <w:t xml:space="preserve"> and is the </w:t>
      </w:r>
      <w:r>
        <w:rPr>
          <w:color w:val="FF0000"/>
        </w:rPr>
        <w:t>number one cause of death</w:t>
      </w:r>
      <w:r>
        <w:t xml:space="preserve">. This is </w:t>
      </w:r>
      <w:r>
        <w:rPr>
          <w:color w:val="FF0000"/>
        </w:rPr>
        <w:t xml:space="preserve">especially the case with </w:t>
      </w:r>
      <w:r>
        <w:rPr>
          <w:color w:val="FF0000"/>
        </w:rPr>
        <w:t>leukemia</w:t>
      </w:r>
      <w:r>
        <w:t xml:space="preserve">, hence the </w:t>
      </w:r>
      <w:r>
        <w:rPr>
          <w:color w:val="0000FF"/>
        </w:rPr>
        <w:t xml:space="preserve">death skull on the </w:t>
      </w:r>
      <w:r>
        <w:rPr>
          <w:color w:val="0000FF"/>
        </w:rPr>
        <w:t>leukemia</w:t>
      </w:r>
      <w:r>
        <w:rPr>
          <w:color w:val="0000FF"/>
        </w:rPr>
        <w:t xml:space="preserve"> sangria</w:t>
      </w:r>
      <w:r>
        <w:t xml:space="preserve">. Warning, it's so strong that it might cause death. </w:t>
      </w:r>
    </w:p>
    <w:p>
      <w:r>
        <w:t xml:space="preserve">On that note, let's recap this graphic. The </w:t>
      </w:r>
      <w:r>
        <w:rPr>
          <w:color w:val="0000FF"/>
        </w:rPr>
        <w:t>Bloom-Sister's sorority</w:t>
      </w:r>
      <w:r>
        <w:t xml:space="preserve"> represents </w:t>
      </w:r>
      <w:r>
        <w:rPr>
          <w:color w:val="FF0000"/>
        </w:rPr>
        <w:t>Bloom syndrome</w:t>
      </w:r>
      <w:r>
        <w:t xml:space="preserve">, </w:t>
      </w:r>
      <w:r>
        <w:rPr>
          <w:color w:val="0000FF"/>
        </w:rPr>
        <w:t>also known</w:t>
      </w:r>
      <w:r>
        <w:t xml:space="preserve"> as </w:t>
      </w:r>
      <w:r>
        <w:rPr>
          <w:color w:val="FF0000"/>
        </w:rPr>
        <w:t xml:space="preserve">congenital </w:t>
      </w:r>
      <w:r>
        <w:rPr>
          <w:color w:val="FF0000"/>
        </w:rPr>
        <w:t>telangiotatic</w:t>
      </w:r>
      <w:r>
        <w:rPr>
          <w:color w:val="FF0000"/>
        </w:rPr>
        <w:t xml:space="preserve"> erythema</w:t>
      </w:r>
      <w:r>
        <w:t xml:space="preserve">. This </w:t>
      </w:r>
      <w:r>
        <w:rPr>
          <w:color w:val="FF0000"/>
        </w:rPr>
        <w:t>autosomal recessive disorder</w:t>
      </w:r>
      <w:r>
        <w:t xml:space="preserve"> stems from a </w:t>
      </w:r>
      <w:r>
        <w:rPr>
          <w:color w:val="FF0000"/>
        </w:rPr>
        <w:t>mutation in the BLM</w:t>
      </w:r>
      <w:r>
        <w:t xml:space="preserve"> </w:t>
      </w:r>
      <w:r>
        <w:rPr>
          <w:color w:val="FF0000"/>
        </w:rPr>
        <w:t>or</w:t>
      </w:r>
      <w:r>
        <w:t xml:space="preserve"> the </w:t>
      </w:r>
      <w:r>
        <w:rPr>
          <w:color w:val="FF0000"/>
        </w:rPr>
        <w:t>REC</w:t>
      </w:r>
      <w:r>
        <w:rPr>
          <w:color w:val="FF0000"/>
        </w:rPr>
        <w:t>Q</w:t>
      </w:r>
      <w:r>
        <w:rPr>
          <w:color w:val="FF0000"/>
        </w:rPr>
        <w:t>L3 gene</w:t>
      </w:r>
      <w:r>
        <w:t xml:space="preserve">, </w:t>
      </w:r>
      <w:r>
        <w:rPr>
          <w:color w:val="0000FF"/>
        </w:rPr>
        <w:t xml:space="preserve">symbolized by </w:t>
      </w:r>
      <w:r>
        <w:t xml:space="preserve">the </w:t>
      </w:r>
      <w:r>
        <w:rPr>
          <w:color w:val="0000FF"/>
        </w:rPr>
        <w:t>wrecking ball tied to a tree</w:t>
      </w:r>
      <w:r>
        <w:t xml:space="preserve"> </w:t>
      </w:r>
      <w:r>
        <w:rPr>
          <w:color w:val="0000FF"/>
        </w:rPr>
        <w:t>representing the number three</w:t>
      </w:r>
      <w:r>
        <w:t xml:space="preserve"> because tree rhymes with three. Bloom syndrome </w:t>
      </w:r>
      <w:r>
        <w:rPr>
          <w:color w:val="FF0000"/>
        </w:rPr>
        <w:t>presents early in life</w:t>
      </w:r>
      <w:r>
        <w:t xml:space="preserve"> with </w:t>
      </w:r>
      <w:r>
        <w:rPr>
          <w:color w:val="FF0000"/>
        </w:rPr>
        <w:t>prenatal and postnatal growth impairment</w:t>
      </w:r>
      <w:r>
        <w:t xml:space="preserve">, leading to </w:t>
      </w:r>
      <w:r>
        <w:rPr>
          <w:color w:val="FF0000"/>
        </w:rPr>
        <w:t>short stature</w:t>
      </w:r>
      <w:r>
        <w:t xml:space="preserve"> shown by the </w:t>
      </w:r>
      <w:r>
        <w:rPr>
          <w:color w:val="0000FF"/>
        </w:rPr>
        <w:t>short sisters</w:t>
      </w:r>
      <w:r>
        <w:t xml:space="preserve">. They're </w:t>
      </w:r>
      <w:r>
        <w:rPr>
          <w:color w:val="0000FF"/>
        </w:rPr>
        <w:t>high-fiving</w:t>
      </w:r>
      <w:r>
        <w:t xml:space="preserve"> to represent the fact that </w:t>
      </w:r>
      <w:r>
        <w:rPr>
          <w:color w:val="FF0000"/>
        </w:rPr>
        <w:t>affected individuals don't exceed five feet in height</w:t>
      </w:r>
      <w:r>
        <w:t xml:space="preserve">. These </w:t>
      </w:r>
      <w:r>
        <w:rPr>
          <w:color w:val="0000FF"/>
        </w:rPr>
        <w:t>sisters apply sunscreen</w:t>
      </w:r>
      <w:r>
        <w:t xml:space="preserve"> representing the </w:t>
      </w:r>
      <w:r>
        <w:rPr>
          <w:color w:val="FF0000"/>
        </w:rPr>
        <w:t>photosensitivity</w:t>
      </w:r>
      <w:r>
        <w:t xml:space="preserve">. The </w:t>
      </w:r>
      <w:r>
        <w:rPr>
          <w:color w:val="FF0000"/>
        </w:rPr>
        <w:t>telangiotatic</w:t>
      </w:r>
      <w:r>
        <w:rPr>
          <w:color w:val="FF0000"/>
        </w:rPr>
        <w:t xml:space="preserve"> erythema seen in a malar butterfly-shaped distribution</w:t>
      </w:r>
      <w:r>
        <w:t xml:space="preserve"> is shown by the </w:t>
      </w:r>
      <w:r>
        <w:rPr>
          <w:color w:val="0000FF"/>
        </w:rPr>
        <w:t>red butterfly</w:t>
      </w:r>
      <w:r>
        <w:t xml:space="preserve">. This </w:t>
      </w:r>
      <w:r>
        <w:rPr>
          <w:color w:val="0000FF"/>
        </w:rPr>
        <w:t>high-pitched bird with a sharp beak</w:t>
      </w:r>
      <w:r>
        <w:t xml:space="preserve"> represents the </w:t>
      </w:r>
      <w:r>
        <w:rPr>
          <w:color w:val="FF0000"/>
        </w:rPr>
        <w:t>characteristic narrow face, bird-like nose, prominent ears</w:t>
      </w:r>
      <w:r>
        <w:t xml:space="preserve">, and </w:t>
      </w:r>
      <w:r>
        <w:rPr>
          <w:color w:val="FF0000"/>
        </w:rPr>
        <w:t>high-pitched voice</w:t>
      </w:r>
      <w:r>
        <w:t xml:space="preserve">. This is the first time the </w:t>
      </w:r>
      <w:r>
        <w:rPr>
          <w:color w:val="0000FF"/>
        </w:rPr>
        <w:t>Shriveled</w:t>
      </w:r>
      <w:r>
        <w:rPr>
          <w:color w:val="0000FF"/>
        </w:rPr>
        <w:t xml:space="preserve"> Eggs</w:t>
      </w:r>
      <w:r>
        <w:t xml:space="preserve"> symbolize </w:t>
      </w:r>
      <w:r>
        <w:rPr>
          <w:color w:val="FF0000"/>
        </w:rPr>
        <w:t xml:space="preserve">primary </w:t>
      </w:r>
      <w:r>
        <w:rPr>
          <w:color w:val="FF0000"/>
        </w:rPr>
        <w:t>hypogonodism</w:t>
      </w:r>
      <w:r>
        <w:t xml:space="preserve">. </w:t>
      </w:r>
      <w:r>
        <w:rPr>
          <w:color w:val="FF0000"/>
        </w:rPr>
        <w:t>Men with Bloom</w:t>
      </w:r>
      <w:r>
        <w:t xml:space="preserve"> </w:t>
      </w:r>
      <w:r>
        <w:rPr>
          <w:color w:val="FF0000"/>
        </w:rPr>
        <w:t>syndrome are sterile</w:t>
      </w:r>
      <w:r>
        <w:t xml:space="preserve">, </w:t>
      </w:r>
      <w:r>
        <w:rPr>
          <w:color w:val="0000FF"/>
        </w:rPr>
        <w:t>while</w:t>
      </w:r>
      <w:r>
        <w:t xml:space="preserve"> </w:t>
      </w:r>
      <w:r>
        <w:rPr>
          <w:color w:val="FF0000"/>
        </w:rPr>
        <w:t>women have reduced fertility</w:t>
      </w:r>
      <w:r>
        <w:t xml:space="preserve">. </w:t>
      </w:r>
      <w:r>
        <w:rPr>
          <w:color w:val="0000FF"/>
        </w:rPr>
        <w:t>On the ground</w:t>
      </w:r>
      <w:r>
        <w:t xml:space="preserve">, we see </w:t>
      </w:r>
      <w:r>
        <w:rPr>
          <w:color w:val="0000FF"/>
        </w:rPr>
        <w:t>hay-shaped like an A</w:t>
      </w:r>
      <w:r>
        <w:t xml:space="preserve"> for </w:t>
      </w:r>
      <w:r>
        <w:rPr>
          <w:color w:val="FF0000"/>
        </w:rPr>
        <w:t>IgA</w:t>
      </w:r>
      <w:r>
        <w:t xml:space="preserve"> and a </w:t>
      </w:r>
      <w:r>
        <w:rPr>
          <w:color w:val="0000FF"/>
        </w:rPr>
        <w:t>snowflake representing</w:t>
      </w:r>
      <w:r>
        <w:t xml:space="preserve"> </w:t>
      </w:r>
      <w:r>
        <w:rPr>
          <w:color w:val="FF0000"/>
        </w:rPr>
        <w:t>IgM</w:t>
      </w:r>
      <w:r>
        <w:t xml:space="preserve">, </w:t>
      </w:r>
      <w:r>
        <w:rPr>
          <w:color w:val="FF0000"/>
        </w:rPr>
        <w:t>highlighting decreased immunity</w:t>
      </w:r>
      <w:r>
        <w:t xml:space="preserve">, which can </w:t>
      </w:r>
      <w:r>
        <w:rPr>
          <w:color w:val="FF0000"/>
        </w:rPr>
        <w:t>lead to respiratory and gastrointestinal infections</w:t>
      </w:r>
      <w:r>
        <w:t xml:space="preserve">, like the </w:t>
      </w:r>
      <w:r>
        <w:rPr>
          <w:color w:val="0000FF"/>
        </w:rPr>
        <w:t>coughing and vomiting sisters at the party</w:t>
      </w:r>
      <w:r>
        <w:t xml:space="preserve">. And what's a party without limes in the sangria? The </w:t>
      </w:r>
      <w:r>
        <w:rPr>
          <w:color w:val="0000FF"/>
        </w:rPr>
        <w:t>limes</w:t>
      </w:r>
      <w:r>
        <w:t xml:space="preserve"> </w:t>
      </w:r>
      <w:r>
        <w:rPr>
          <w:color w:val="0000FF"/>
        </w:rPr>
        <w:t>represent</w:t>
      </w:r>
      <w:r>
        <w:t xml:space="preserve"> an </w:t>
      </w:r>
      <w:r>
        <w:rPr>
          <w:color w:val="FF0000"/>
        </w:rPr>
        <w:t>increased risk of lymphoma</w:t>
      </w:r>
      <w:r>
        <w:t xml:space="preserve"> while the </w:t>
      </w:r>
      <w:r>
        <w:rPr>
          <w:color w:val="0000FF"/>
        </w:rPr>
        <w:t>sangria symbolizes</w:t>
      </w:r>
      <w:r>
        <w:t xml:space="preserve"> </w:t>
      </w:r>
      <w:r>
        <w:rPr>
          <w:color w:val="FF0000"/>
        </w:rPr>
        <w:t>leukemia</w:t>
      </w:r>
      <w:r>
        <w:t xml:space="preserve">. The </w:t>
      </w:r>
      <w:r>
        <w:rPr>
          <w:color w:val="0000FF"/>
        </w:rPr>
        <w:t>chromosomal tug of war game</w:t>
      </w:r>
      <w:r>
        <w:t xml:space="preserve"> with a </w:t>
      </w:r>
      <w:r>
        <w:rPr>
          <w:color w:val="0000FF"/>
        </w:rPr>
        <w:t>chromosome-shaped rope</w:t>
      </w:r>
      <w:r>
        <w:t xml:space="preserve"> illustrates the </w:t>
      </w:r>
      <w:r>
        <w:rPr>
          <w:color w:val="FF0000"/>
        </w:rPr>
        <w:t>chromosomal breakage</w:t>
      </w:r>
      <w:r>
        <w:t xml:space="preserve"> and </w:t>
      </w:r>
      <w:r>
        <w:rPr>
          <w:color w:val="FF0000"/>
        </w:rPr>
        <w:t>rearrangement pattern seen in chromosomal instability testing</w:t>
      </w:r>
      <w:r>
        <w:t xml:space="preserve">. </w:t>
      </w:r>
      <w:r>
        <w:rPr>
          <w:color w:val="FF0000"/>
        </w:rPr>
        <w:t>While</w:t>
      </w:r>
      <w:r>
        <w:t xml:space="preserve"> </w:t>
      </w:r>
      <w:r>
        <w:rPr>
          <w:color w:val="FF0000"/>
        </w:rPr>
        <w:t>some of the cutaneous and immunologic features improve with age</w:t>
      </w:r>
      <w:r>
        <w:t xml:space="preserve">, the </w:t>
      </w:r>
      <w:r>
        <w:rPr>
          <w:color w:val="FF0000"/>
        </w:rPr>
        <w:t xml:space="preserve">increased risk of malignancies, especially </w:t>
      </w:r>
      <w:r>
        <w:rPr>
          <w:color w:val="FF0000"/>
        </w:rPr>
        <w:t>leukemia</w:t>
      </w:r>
      <w:r>
        <w:t xml:space="preserve">, </w:t>
      </w:r>
      <w:r>
        <w:rPr>
          <w:color w:val="FF0000"/>
        </w:rPr>
        <w:t>remains the number one cause of death</w:t>
      </w:r>
      <w:r>
        <w:t xml:space="preserve"> represented by the </w:t>
      </w:r>
      <w:r>
        <w:rPr>
          <w:color w:val="0000FF"/>
        </w:rPr>
        <w:t>skull on the sangria glass</w:t>
      </w:r>
      <w:r>
        <w:t>. I think that's my cue to head out. Remember, chromosomes may break, but sisterhood is forever.</w:t>
      </w:r>
    </w:p>
    <w:p/>
    <w:p>
      <w:r>
        <w:rPr>
          <w:b/>
          <w:bCs/>
        </w:rPr>
        <w:t>Bloom Syndrome (Bloom_Syndrome_transcript.txt)</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BLM (RECQL3) - DNA helicase</w:t>
            </w:r>
          </w:p>
        </w:tc>
      </w:tr>
      <w:tr>
        <w:tc>
          <w:tcPr>
            <w:tcW w:type="dxa" w:w="4320"/>
          </w:tcPr>
          <w:p>
            <w:r>
              <w:rPr>
                <w:b/>
              </w:rPr>
              <w:t>Aka</w:t>
            </w:r>
          </w:p>
        </w:tc>
        <w:tc>
          <w:tcPr>
            <w:tcW w:type="dxa" w:w="4320"/>
          </w:tcPr>
          <w:p>
            <w:r>
              <w:t>Congenital telangiectatic erythema</w:t>
            </w:r>
          </w:p>
        </w:tc>
      </w:tr>
      <w:tr>
        <w:tc>
          <w:tcPr>
            <w:tcW w:type="dxa" w:w="4320"/>
          </w:tcPr>
          <w:p>
            <w:r>
              <w:rPr>
                <w:b/>
              </w:rPr>
              <w:t>Growth</w:t>
            </w:r>
          </w:p>
        </w:tc>
        <w:tc>
          <w:tcPr>
            <w:tcW w:type="dxa" w:w="4320"/>
          </w:tcPr>
          <w:p>
            <w:r>
              <w:t>Pre- and postnatal growth retardation; height ≤5 feet</w:t>
            </w:r>
          </w:p>
        </w:tc>
      </w:tr>
      <w:tr>
        <w:tc>
          <w:tcPr>
            <w:tcW w:type="dxa" w:w="4320"/>
          </w:tcPr>
          <w:p>
            <w:r>
              <w:rPr>
                <w:b/>
              </w:rPr>
              <w:t>Skin</w:t>
            </w:r>
          </w:p>
        </w:tc>
        <w:tc>
          <w:tcPr>
            <w:tcW w:type="dxa" w:w="4320"/>
          </w:tcPr>
          <w:p>
            <w:r>
              <w:t>Photosensitivity; telangiectatic malar butterfly erythema; café-au-lait macules</w:t>
            </w:r>
          </w:p>
        </w:tc>
      </w:tr>
      <w:tr>
        <w:tc>
          <w:tcPr>
            <w:tcW w:type="dxa" w:w="4320"/>
          </w:tcPr>
          <w:p>
            <w:r>
              <w:rPr>
                <w:b/>
              </w:rPr>
              <w:t>Facies</w:t>
            </w:r>
          </w:p>
        </w:tc>
        <w:tc>
          <w:tcPr>
            <w:tcW w:type="dxa" w:w="4320"/>
          </w:tcPr>
          <w:p>
            <w:r>
              <w:t>Narrow face, prominent ears, bird-like nose, high-pitched voice</w:t>
            </w:r>
          </w:p>
        </w:tc>
      </w:tr>
      <w:tr>
        <w:tc>
          <w:tcPr>
            <w:tcW w:type="dxa" w:w="4320"/>
          </w:tcPr>
          <w:p>
            <w:r>
              <w:rPr>
                <w:b/>
              </w:rPr>
              <w:t>Endocrine</w:t>
            </w:r>
          </w:p>
        </w:tc>
        <w:tc>
          <w:tcPr>
            <w:tcW w:type="dxa" w:w="4320"/>
          </w:tcPr>
          <w:p>
            <w:r>
              <w:t>Primary hypogonadism; males sterile</w:t>
            </w:r>
          </w:p>
        </w:tc>
      </w:tr>
      <w:tr>
        <w:tc>
          <w:tcPr>
            <w:tcW w:type="dxa" w:w="4320"/>
          </w:tcPr>
          <w:p>
            <w:r>
              <w:rPr>
                <w:b/>
              </w:rPr>
              <w:t>Immunology</w:t>
            </w:r>
          </w:p>
        </w:tc>
        <w:tc>
          <w:tcPr>
            <w:tcW w:type="dxa" w:w="4320"/>
          </w:tcPr>
          <w:p>
            <w:r>
              <w:t>↓ IgA and IgM</w:t>
            </w:r>
          </w:p>
        </w:tc>
      </w:tr>
      <w:tr>
        <w:tc>
          <w:tcPr>
            <w:tcW w:type="dxa" w:w="4320"/>
          </w:tcPr>
          <w:p>
            <w:r>
              <w:rPr>
                <w:b/>
              </w:rPr>
              <w:t>Cytogenetics</w:t>
            </w:r>
          </w:p>
        </w:tc>
        <w:tc>
          <w:tcPr>
            <w:tcW w:type="dxa" w:w="4320"/>
          </w:tcPr>
          <w:p>
            <w:r>
              <w:t>↑ sister chromatid exchanges (hallmark)</w:t>
            </w:r>
          </w:p>
        </w:tc>
      </w:tr>
      <w:tr>
        <w:tc>
          <w:tcPr>
            <w:tcW w:type="dxa" w:w="4320"/>
          </w:tcPr>
          <w:p>
            <w:r>
              <w:rPr>
                <w:b/>
              </w:rPr>
              <w:t>Cancer risk</w:t>
            </w:r>
          </w:p>
        </w:tc>
        <w:tc>
          <w:tcPr>
            <w:tcW w:type="dxa" w:w="4320"/>
          </w:tcPr>
          <w:p>
            <w:r>
              <w:t>↑ lymphoma and leukaemia (#1 cause of death)</w:t>
            </w:r>
          </w:p>
        </w:tc>
      </w:tr>
    </w:tbl>
    <w:p/>
    <w:p>
      <w:r>
        <w:br w:type="page"/>
      </w:r>
    </w:p>
    <w:p>
      <w:pPr>
        <w:pStyle w:val="Heading2"/>
      </w:pPr>
      <w:r>
        <w:t>14. Conradi-Hünermann-Happle (CHH) &amp; CHILD Syndromes</w:t>
      </w:r>
    </w:p>
    <w:p>
      <w:pPr>
        <w:pStyle w:val="Heading3"/>
      </w:pPr>
      <w:r>
        <w:t>Transcript</w:t>
      </w:r>
    </w:p>
    <w:p>
      <w:r/>
      <w:r/>
      <w:r/>
      <w:r/>
      <w:r>
        <w:t xml:space="preserve">Have you been struggling to find that perfect outfit that says, “FASHION”? Well look no further because </w:t>
      </w:r>
      <w:r>
        <w:t>Dermnemoinics</w:t>
      </w:r>
      <w:r>
        <w:t xml:space="preserve"> brings you the </w:t>
      </w:r>
      <w:r>
        <w:t>Chediak</w:t>
      </w:r>
      <w:r>
        <w:t xml:space="preserve"> &amp; Higashi fashion show where every outfit is a statement</w:t>
      </w:r>
      <w:r>
        <w:t xml:space="preserve"> and pigment </w:t>
      </w:r>
      <w:r>
        <w:t>is</w:t>
      </w:r>
      <w:r>
        <w:t xml:space="preserve"> optional</w:t>
      </w:r>
      <w:r>
        <w:t xml:space="preserve">. This sketch is our second in the family of </w:t>
      </w:r>
      <w:r>
        <w:t>genodermatoses</w:t>
      </w:r>
      <w:r>
        <w:t xml:space="preserve"> called silver hair syndromes which </w:t>
      </w:r>
      <w:r>
        <w:t xml:space="preserve">are a group of autosomal recessive disorders characterized by </w:t>
      </w:r>
      <w:r>
        <w:t xml:space="preserve">pigmentary dilution with variable immunologic and neurologic features. </w:t>
      </w:r>
      <w:r>
        <w:t xml:space="preserve"> The most notable disorders are </w:t>
      </w:r>
      <w:r>
        <w:t>Griscelli</w:t>
      </w:r>
      <w:r>
        <w:t xml:space="preserve"> syndromes, </w:t>
      </w:r>
      <w:r>
        <w:t>Chediak</w:t>
      </w:r>
      <w:r>
        <w:t xml:space="preserve">-Higashi, </w:t>
      </w:r>
      <w:r>
        <w:t>Wardenburg</w:t>
      </w:r>
      <w:r>
        <w:t xml:space="preserve"> syndromes, and </w:t>
      </w:r>
      <w:r>
        <w:t>Piebaldism</w:t>
      </w:r>
      <w:r>
        <w:t xml:space="preserve">. </w:t>
      </w:r>
    </w:p>
    <w:p>
      <w:r>
        <w:t>I want to preface this sketch by emphasizing that if you can remember which cells express the gene product under normal circumstances, you’ll be able to predict what the manifestations will be. For CHS it is the melanocytes, platelets, and granulocytes</w:t>
      </w:r>
      <w:r>
        <w:t xml:space="preserve">. As a subtle reminder we’ve added a C&amp;H logo to the stage with the motto “Make People Glare” – MPG for melanocytes, platelets, and granulocytes. </w:t>
      </w:r>
    </w:p>
    <w:p>
      <w:r>
        <w:t>Let’s get started by introducing t</w:t>
      </w:r>
      <w:r>
        <w:t xml:space="preserve">he main character in this sketch is going to be the face of </w:t>
      </w:r>
      <w:r>
        <w:t>Chediak</w:t>
      </w:r>
      <w:r>
        <w:t xml:space="preserve">-Higashi. Note </w:t>
      </w:r>
      <w:r>
        <w:t xml:space="preserve">her </w:t>
      </w:r>
      <w:r>
        <w:t xml:space="preserve">dress made to </w:t>
      </w:r>
      <w:r>
        <w:t>exemplify</w:t>
      </w:r>
      <w:r>
        <w:t xml:space="preserve"> this year’s hottest </w:t>
      </w:r>
      <w:r>
        <w:t xml:space="preserve">trend – cheetah print to remind you of </w:t>
      </w:r>
      <w:r>
        <w:t>Chediak</w:t>
      </w:r>
      <w:r>
        <w:t xml:space="preserve">-Higashi. </w:t>
      </w:r>
      <w:r>
        <w:t>In case that doesn’t do it for you, we’ve</w:t>
      </w:r>
      <w:r>
        <w:t xml:space="preserve"> also included their logo on the curtains in the background and th</w:t>
      </w:r>
      <w:r>
        <w:t>e</w:t>
      </w:r>
      <w:r>
        <w:t xml:space="preserve"> C&amp;H logo on the runway. </w:t>
      </w:r>
    </w:p>
    <w:p>
      <w:r>
        <w:t>Chediak</w:t>
      </w:r>
      <w:r>
        <w:t>-Higashi syndrome (or CHS for short) is due to AR mutations in the LYST gene</w:t>
      </w:r>
      <w:r>
        <w:t xml:space="preserve">. As a reminder, we’ll include this </w:t>
      </w:r>
      <w:r>
        <w:t>advertisement</w:t>
      </w:r>
      <w:r>
        <w:t xml:space="preserve"> for “</w:t>
      </w:r>
      <w:r>
        <w:t>LYSTerine</w:t>
      </w:r>
      <w:r>
        <w:t>”</w:t>
      </w:r>
      <w:r>
        <w:t xml:space="preserve"> and the front of the stage</w:t>
      </w:r>
      <w:r>
        <w:t xml:space="preserve">. Note that LYST is short for </w:t>
      </w:r>
      <w:r>
        <w:t>LYSosomal</w:t>
      </w:r>
      <w:r>
        <w:t xml:space="preserve"> Trafficking regulator gene and when deficient results in abnormal trafficking of melanosomes, platelet dense granules, and lysosomes within </w:t>
      </w:r>
      <w:r>
        <w:t xml:space="preserve">granulocytes. </w:t>
      </w:r>
      <w:r>
        <w:t xml:space="preserve">In a way, it’s like this dolly on stage with its </w:t>
      </w:r>
      <w:r>
        <w:t xml:space="preserve">trafficking </w:t>
      </w:r>
      <w:r>
        <w:t xml:space="preserve">being impaired. </w:t>
      </w:r>
    </w:p>
    <w:p>
      <w:r>
        <w:t xml:space="preserve">- </w:t>
      </w:r>
      <w:r>
        <w:t>Let’s expand on</w:t>
      </w:r>
      <w:r>
        <w:t xml:space="preserve"> this because it can be confusing. </w:t>
      </w:r>
      <w:r>
        <w:t>Griscelli</w:t>
      </w:r>
      <w:r>
        <w:t xml:space="preserve"> syndrome is due to defective </w:t>
      </w:r>
      <w:r>
        <w:t>transport</w:t>
      </w:r>
      <w:r>
        <w:t xml:space="preserve"> which means movement or transfer of the vesicle. CHS is due to defective trafficking </w:t>
      </w:r>
      <w:r>
        <w:t>which is different and includes actions such as</w:t>
      </w:r>
      <w:r>
        <w:t xml:space="preserve"> fission and fusion of vesicles. </w:t>
      </w:r>
    </w:p>
    <w:p>
      <w:r>
        <w:t>Clinically</w:t>
      </w:r>
      <w:r>
        <w:t>,</w:t>
      </w:r>
      <w:r>
        <w:t xml:space="preserve"> this manifests in numerous cutaneous and systemic symptoms</w:t>
      </w:r>
      <w:r>
        <w:t>,</w:t>
      </w:r>
      <w:r>
        <w:t xml:space="preserve"> and you may have </w:t>
      </w:r>
      <w:r>
        <w:t>notice</w:t>
      </w:r>
      <w:r>
        <w:t xml:space="preserve"> this big smiling mouth on the </w:t>
      </w:r>
      <w:r>
        <w:t>LYSTerine</w:t>
      </w:r>
      <w:r>
        <w:t xml:space="preserve"> advertisement with the slogan, “Gingivitis, stomatitis, and ulcers? Not with </w:t>
      </w:r>
      <w:r>
        <w:t>lysterine</w:t>
      </w:r>
      <w:r>
        <w:t xml:space="preserve">”. This mouth and slogan will serve to remind you that patient’s with CHS are very susceptible to SEVERE gingivitis, periodontitis, and mucosal ulcerations – features that are commonly given as a clue to the diagnosis </w:t>
      </w:r>
      <w:r>
        <w:t>because they’re</w:t>
      </w:r>
      <w:r>
        <w:t xml:space="preserve"> is not commonly seen in other silver hair syndromes. </w:t>
      </w:r>
    </w:p>
    <w:p>
      <w:r>
        <w:t xml:space="preserve">The other </w:t>
      </w:r>
      <w:r>
        <w:t xml:space="preserve">cutaneous </w:t>
      </w:r>
      <w:r>
        <w:t xml:space="preserve">findings you might are shown by our model. </w:t>
      </w:r>
      <w:r>
        <w:t xml:space="preserve">As stated earlier, a key feature </w:t>
      </w:r>
      <w:r>
        <w:t xml:space="preserve">is </w:t>
      </w:r>
      <w:r>
        <w:t xml:space="preserve"> silver</w:t>
      </w:r>
      <w:r>
        <w:t xml:space="preserve"> hair</w:t>
      </w:r>
      <w:r>
        <w:t xml:space="preserve"> so let’s give her elegant stylish silver hair. Y</w:t>
      </w:r>
      <w:r>
        <w:t xml:space="preserve">ou should know that unlike </w:t>
      </w:r>
      <w:r>
        <w:t>Griscelli</w:t>
      </w:r>
      <w:r>
        <w:t xml:space="preserve"> syndrome, if you were to examine hair from a patient with CHS with </w:t>
      </w:r>
      <w:r>
        <w:t>trichoscopy</w:t>
      </w:r>
      <w:r>
        <w:t>, you would find</w:t>
      </w:r>
      <w:r>
        <w:t xml:space="preserve"> small but regularly spaced melanosomes - just like these small but regularly spaced runway lights. </w:t>
      </w:r>
    </w:p>
    <w:p/>
    <w:p>
      <w:r>
        <w:t>Other cutaneous features include ocular pigment dilution and guttate hypopigmented / diluted macules on the skin. We’ll show these by adding a POP</w:t>
      </w:r>
      <w:r>
        <w:t xml:space="preserve"> of </w:t>
      </w:r>
      <w:r>
        <w:t>color with</w:t>
      </w:r>
      <w:r>
        <w:t xml:space="preserve"> these bright red sunglasses</w:t>
      </w:r>
      <w:r>
        <w:t xml:space="preserve"> </w:t>
      </w:r>
      <w:r>
        <w:t xml:space="preserve">which </w:t>
      </w:r>
      <w:r>
        <w:t>are</w:t>
      </w:r>
      <w:r>
        <w:t xml:space="preserve"> our recurring hook for ocular findings</w:t>
      </w:r>
      <w:r>
        <w:t xml:space="preserve">, and the guttate cheetah spot macules to remind you of the skin macules. </w:t>
      </w:r>
      <w:r>
        <w:t xml:space="preserve"> </w:t>
      </w:r>
      <w:r>
        <w:t xml:space="preserve">Interestingly, the acral skin and sun exposed skin may actually feature </w:t>
      </w:r>
      <w:r>
        <w:t>HYPERpigmentation</w:t>
      </w:r>
      <w:r>
        <w:t>. We’ve shown this with her b</w:t>
      </w:r>
      <w:r>
        <w:t xml:space="preserve">lack hyperpigmented gloves to remind you of acral hyperpigmentation. </w:t>
      </w:r>
      <w:r>
        <w:t xml:space="preserve"> </w:t>
      </w:r>
    </w:p>
    <w:p>
      <w:r>
        <w:t xml:space="preserve">Ocular </w:t>
      </w:r>
      <w:r>
        <w:t>+</w:t>
      </w:r>
      <w:r>
        <w:t xml:space="preserve"> cutaneous pigment dilution </w:t>
      </w:r>
      <w:r>
        <w:t xml:space="preserve">means </w:t>
      </w:r>
      <w:r>
        <w:t>Chediak</w:t>
      </w:r>
      <w:r>
        <w:t xml:space="preserve"> Higashi </w:t>
      </w:r>
      <w:r>
        <w:t>is also</w:t>
      </w:r>
      <w:r>
        <w:t xml:space="preserve"> considered to be a</w:t>
      </w:r>
      <w:r>
        <w:t xml:space="preserve"> form of oculocutaneous albinism</w:t>
      </w:r>
      <w:r>
        <w:t xml:space="preserve">. If you’ve seen our sketch covering </w:t>
      </w:r>
      <w:r>
        <w:t>Hermansky</w:t>
      </w:r>
      <w:r>
        <w:t xml:space="preserve"> </w:t>
      </w:r>
      <w:r>
        <w:t>Pudlak</w:t>
      </w:r>
      <w:r>
        <w:t xml:space="preserve"> academy, you may recall that we used binoculars as a symbol for oculocutaneous albinism, and we’ll bring that hook back with the addition of </w:t>
      </w:r>
      <w:r>
        <w:t xml:space="preserve">our first observer </w:t>
      </w:r>
      <w:r>
        <w:t xml:space="preserve">holding some fancy </w:t>
      </w:r>
      <w:r>
        <w:t xml:space="preserve">oculocutaneous albinism binoculars. </w:t>
      </w:r>
    </w:p>
    <w:p>
      <w:r>
        <w:t xml:space="preserve">- Okay, they’re not technically binoculars, they’re technically </w:t>
      </w:r>
      <w:r>
        <w:t>Operah</w:t>
      </w:r>
      <w:r>
        <w:t xml:space="preserve"> glasses, but what’s really the difference… a pretentious handle? </w:t>
      </w:r>
      <w:r>
        <w:t xml:space="preserve"> </w:t>
      </w:r>
    </w:p>
    <w:p>
      <w:r>
        <w:t>She’s no peasant, she’s a fashionista!</w:t>
      </w:r>
      <w:r>
        <w:t xml:space="preserve"> Look at her cheetah print outfit and red gloves.</w:t>
      </w:r>
      <w:r>
        <w:t xml:space="preserve"> Now, u</w:t>
      </w:r>
      <w:r>
        <w:t xml:space="preserve">se your imagination and blur your eyes a little… Doesn’t her top look like lungs? Recall that if neutrophils are defective, </w:t>
      </w:r>
      <w:r>
        <w:t>patient’s</w:t>
      </w:r>
      <w:r>
        <w:t xml:space="preserve"> are at high risk of pyogenic infections</w:t>
      </w:r>
      <w:r>
        <w:t xml:space="preserve"> – primarily of the lungs and skin.</w:t>
      </w:r>
    </w:p>
    <w:p>
      <w:r>
        <w:t xml:space="preserve"> The lung shaped top is </w:t>
      </w:r>
      <w:r>
        <w:t>supposed</w:t>
      </w:r>
      <w:r>
        <w:t xml:space="preserve"> to remind you </w:t>
      </w:r>
      <w:r>
        <w:t xml:space="preserve">of the recurrent lung infections these </w:t>
      </w:r>
      <w:r>
        <w:t>patient’s</w:t>
      </w:r>
      <w:r>
        <w:t xml:space="preserve"> are prone to</w:t>
      </w:r>
      <w:r>
        <w:t xml:space="preserve"> developing, while the red gloves should remind you of the skin infections. Remember that the main “pyogenic” infections you should know are strep </w:t>
      </w:r>
      <w:r>
        <w:t>pneumo</w:t>
      </w:r>
      <w:r>
        <w:t xml:space="preserve">, strep pyogenes, and staph aureus. </w:t>
      </w:r>
    </w:p>
    <w:p>
      <w:r>
        <w:t>A</w:t>
      </w:r>
      <w:r>
        <w:t xml:space="preserve">long the </w:t>
      </w:r>
      <w:r>
        <w:t xml:space="preserve">back </w:t>
      </w:r>
      <w:r>
        <w:t>wall, you’ll also notice the bundle of blue wires that resemble a neuron. The neuron should remind you that they develop progressive neurologic symptoms such as peripheral neuropathy, abnormal gait, and developmental delay</w:t>
      </w:r>
      <w:r>
        <w:t xml:space="preserve">. </w:t>
      </w:r>
      <w:r/>
    </w:p>
    <w:p>
      <w:r>
        <w:t xml:space="preserve">- Good news and bad news… Most patient’s </w:t>
      </w:r>
      <w:r>
        <w:t>wont</w:t>
      </w:r>
      <w:r>
        <w:t xml:space="preserve"> have severe neurologic symptoms, </w:t>
      </w:r>
      <w:r>
        <w:t>buuuuut</w:t>
      </w:r>
      <w:r>
        <w:t xml:space="preserve"> that’s only because most of them will die by the age of 10. </w:t>
      </w:r>
    </w:p>
    <w:p>
      <w:r>
        <w:t xml:space="preserve">This brings is to </w:t>
      </w:r>
      <w:r>
        <w:t>Epstein</w:t>
      </w:r>
      <w:r>
        <w:t>’</w:t>
      </w:r>
      <w:r>
        <w:t>s bar</w:t>
      </w:r>
      <w:r>
        <w:t xml:space="preserve"> where there’s pretty much only bad news. It’s though</w:t>
      </w:r>
      <w:r>
        <w:t xml:space="preserve"> that when patients with CHS are infected with EBV, they’re at risk of developing a lymphoproliferative syndrome</w:t>
      </w:r>
      <w:r>
        <w:t xml:space="preserve"> causing an accelerated phase… </w:t>
      </w:r>
      <w:r>
        <w:t xml:space="preserve"> </w:t>
      </w:r>
    </w:p>
    <w:p>
      <w:r>
        <w:t xml:space="preserve">*** dun </w:t>
      </w:r>
      <w:r>
        <w:t>dun</w:t>
      </w:r>
      <w:r>
        <w:t xml:space="preserve"> </w:t>
      </w:r>
      <w:r>
        <w:t>dun</w:t>
      </w:r>
      <w:r>
        <w:t xml:space="preserve"> ***</w:t>
      </w:r>
    </w:p>
    <w:p>
      <w:r>
        <w:t xml:space="preserve">Sadly, this accelerated phase occurs in </w:t>
      </w:r>
      <w:r>
        <w:t xml:space="preserve">85% of </w:t>
      </w:r>
      <w:r>
        <w:t xml:space="preserve">patient’s </w:t>
      </w:r>
      <w:r>
        <w:t xml:space="preserve">resulting </w:t>
      </w:r>
      <w:r>
        <w:t xml:space="preserve">in hemophagocytic syndrome </w:t>
      </w:r>
      <w:r>
        <w:t xml:space="preserve">with </w:t>
      </w:r>
      <w:r>
        <w:t xml:space="preserve">diffuse </w:t>
      </w:r>
      <w:r>
        <w:t>lymphohistiocytic</w:t>
      </w:r>
      <w:r>
        <w:t xml:space="preserve"> infiltration on internal organs </w:t>
      </w:r>
      <w:r>
        <w:t xml:space="preserve">and </w:t>
      </w:r>
      <w:r>
        <w:t xml:space="preserve">uncontrolled macrophage and lymphocyte activation. The end result is </w:t>
      </w:r>
      <w:r>
        <w:t>death due to severe hemorrhage and infection usually before the age of 10</w:t>
      </w:r>
      <w:r>
        <w:t xml:space="preserve">. </w:t>
      </w:r>
    </w:p>
    <w:p>
      <w:r>
        <w:t>All that is probably a little much to include in detail, but just remember that this jelly donut being eaten and dripping</w:t>
      </w:r>
      <w:r>
        <w:t xml:space="preserve"> bloody goo</w:t>
      </w:r>
      <w:r>
        <w:t xml:space="preserve"> is our recurring symbol for hemophagocytic syndrome</w:t>
      </w:r>
      <w:r>
        <w:t>, we’ll add our recurring “wash your hands” sign to remind you of immunodeficiency and infections,</w:t>
      </w:r>
      <w:r>
        <w:t xml:space="preserve"> and the red drink</w:t>
      </w:r>
      <w:r>
        <w:t xml:space="preserve"> spilled like a pool of blood</w:t>
      </w:r>
      <w:r>
        <w:t xml:space="preserve"> can remind you of</w:t>
      </w:r>
      <w:r>
        <w:t xml:space="preserve"> bleeding diathesis and</w:t>
      </w:r>
      <w:r>
        <w:t xml:space="preserve"> severe hemorrhage</w:t>
      </w:r>
      <w:r>
        <w:t>.  Lastly, t</w:t>
      </w:r>
      <w:r>
        <w:t xml:space="preserve">he skull and cross bones on the </w:t>
      </w:r>
      <w:r>
        <w:t>boys</w:t>
      </w:r>
      <w:r>
        <w:t xml:space="preserve"> shirt to remind you of an early death….</w:t>
      </w:r>
      <w:r>
        <w:t xml:space="preserve"> And t</w:t>
      </w:r>
      <w:r>
        <w:t xml:space="preserve">he boy looks </w:t>
      </w:r>
      <w:r>
        <w:t xml:space="preserve">like he’s </w:t>
      </w:r>
      <w:r>
        <w:t>about ten</w:t>
      </w:r>
      <w:r>
        <w:t>.</w:t>
      </w:r>
    </w:p>
    <w:p/>
    <w:p>
      <w:r>
        <w:t>Lets</w:t>
      </w:r>
      <w:r>
        <w:t xml:space="preserve"> run through this sketch and review the important features of CHS. </w:t>
      </w:r>
      <w:r>
        <w:t>Chediak</w:t>
      </w:r>
      <w:r>
        <w:t xml:space="preserve"> Higashi is features by the </w:t>
      </w:r>
      <w:r>
        <w:t>cheeta</w:t>
      </w:r>
      <w:r>
        <w:t xml:space="preserve"> print, the names on the curtains, and the logo on the runway. Their motto “Make People Glare” should remind you that melanocytes, platelets, and granulocytes are the primary cells affected. In the back left, the </w:t>
      </w:r>
      <w:r>
        <w:t>LYSTerine</w:t>
      </w:r>
      <w:r>
        <w:t xml:space="preserve"> advertisement and wrecked </w:t>
      </w:r>
      <w:r>
        <w:t>dolly are to remind you that lysosomal transport regulator protein or “LYST” is defective and results in defective vesicle trafficking. The smiling mouth should remind you of severe gingivitis and periodontitis which are unique among the silver hair syndromes.</w:t>
      </w:r>
    </w:p>
    <w:p>
      <w:r>
        <w:t xml:space="preserve"> Our model with silver hair, red glasses, cheetah print, and black gloves is to remind you of the pigmentary changes manifesting as silver hair, light eyes, hypopigmented guttate macules, and hyperpigmented acral sites. </w:t>
      </w:r>
    </w:p>
    <w:p>
      <w:r>
        <w:t xml:space="preserve">The fashionista with her lung shaped shirt and red gloves should remind you of recurrent pyogenic infections of the lungs and skin while the opera binoculars should remind you that this is considered a form of oculocutaneous albinism. </w:t>
      </w:r>
    </w:p>
    <w:p>
      <w:r>
        <w:t xml:space="preserve">If patient’s live long enough they’ll have progressive neurologic deterioration manifesting as peripheral neuropathy (motor and sensory) and intellectual impairment, so recall the neuron-like cables along the wall. </w:t>
      </w:r>
    </w:p>
    <w:p>
      <w:r>
        <w:t>Epstein’s bar with the limes on the counter is to remind you of the lymphoproliferative disorder and accelerated phase which are thought to result from EBV infection. This occurs in 85% of patients resulting in a hemophagocytic syndrome with severe hemorrhage and infection. Death usually occurs by 10 years old.</w:t>
      </w:r>
      <w:r>
        <w:t xml:space="preserve"> </w:t>
      </w:r>
    </w:p>
    <w:p>
      <w:r>
        <w:t xml:space="preserve">To end on a high note, I guess silver hair is in fashion right now. Catch </w:t>
      </w:r>
      <w:r>
        <w:t>ya</w:t>
      </w:r>
      <w:r>
        <w:t xml:space="preserve"> next time!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CHH gene</w:t>
            </w:r>
          </w:p>
        </w:tc>
        <w:tc>
          <w:tcPr>
            <w:tcW w:type="dxa" w:w="4320"/>
          </w:tcPr>
          <w:p>
            <w:r>
              <w:t>EBP (emopamil-binding protein); X-linked dominant; lethal in males</w:t>
            </w:r>
          </w:p>
        </w:tc>
      </w:tr>
      <w:tr>
        <w:tc>
          <w:tcPr>
            <w:tcW w:type="dxa" w:w="4320"/>
          </w:tcPr>
          <w:p>
            <w:r>
              <w:rPr>
                <w:b/>
              </w:rPr>
              <w:t>CHILD gene</w:t>
            </w:r>
          </w:p>
        </w:tc>
        <w:tc>
          <w:tcPr>
            <w:tcW w:type="dxa" w:w="4320"/>
          </w:tcPr>
          <w:p>
            <w:r>
              <w:t>NSDHL; X-linked dominant; lethal in males</w:t>
            </w:r>
          </w:p>
        </w:tc>
      </w:tr>
      <w:tr>
        <w:tc>
          <w:tcPr>
            <w:tcW w:type="dxa" w:w="4320"/>
          </w:tcPr>
          <w:p>
            <w:r>
              <w:rPr>
                <w:b/>
              </w:rPr>
              <w:t>CHH ichthyosis</w:t>
            </w:r>
          </w:p>
        </w:tc>
        <w:tc>
          <w:tcPr>
            <w:tcW w:type="dxa" w:w="4320"/>
          </w:tcPr>
          <w:p>
            <w:r>
              <w:t>Generalised along Blaschko lines; unilateral cataracts; ice-pick scarring; follicular atrophoderma</w:t>
            </w:r>
          </w:p>
        </w:tc>
      </w:tr>
      <w:tr>
        <w:tc>
          <w:tcPr>
            <w:tcW w:type="dxa" w:w="4320"/>
          </w:tcPr>
          <w:p>
            <w:r>
              <w:rPr>
                <w:b/>
              </w:rPr>
              <w:t>CHILD ichthyosis</w:t>
            </w:r>
          </w:p>
        </w:tc>
        <w:tc>
          <w:tcPr>
            <w:tcW w:type="dxa" w:w="4320"/>
          </w:tcPr>
          <w:p>
            <w:r>
              <w:t>Hemilateral with sharp midline demarcation; verrucous hyperkeratosis; hemidysplasia; hypoplastic limbs</w:t>
            </w:r>
          </w:p>
        </w:tc>
      </w:tr>
      <w:tr>
        <w:tc>
          <w:tcPr>
            <w:tcW w:type="dxa" w:w="4320"/>
          </w:tcPr>
          <w:p>
            <w:r>
              <w:rPr>
                <w:b/>
              </w:rPr>
              <w:t>Shared features</w:t>
            </w:r>
          </w:p>
        </w:tc>
        <w:tc>
          <w:tcPr>
            <w:tcW w:type="dxa" w:w="4320"/>
          </w:tcPr>
          <w:p>
            <w:r>
              <w:t>Chondrodysplasia punctata; asymmetric limb shortening; ichthyosiform erythroderma</w:t>
            </w:r>
          </w:p>
        </w:tc>
      </w:tr>
      <w:tr>
        <w:tc>
          <w:tcPr>
            <w:tcW w:type="dxa" w:w="4320"/>
          </w:tcPr>
          <w:p>
            <w:r>
              <w:rPr>
                <w:b/>
              </w:rPr>
              <w:t>Metabolism</w:t>
            </w:r>
          </w:p>
        </w:tc>
        <w:tc>
          <w:tcPr>
            <w:tcW w:type="dxa" w:w="4320"/>
          </w:tcPr>
          <w:p>
            <w:r>
              <w:t>Both involve cholesterol biosynthesis defects</w:t>
            </w:r>
          </w:p>
        </w:tc>
      </w:tr>
    </w:tbl>
    <w:p/>
    <w:p>
      <w:r>
        <w:br w:type="page"/>
      </w:r>
    </w:p>
    <w:p>
      <w:pPr>
        <w:pStyle w:val="Heading2"/>
      </w:pPr>
      <w:r>
        <w:t>15. Cockayne Syndrome</w:t>
      </w:r>
    </w:p>
    <w:p>
      <w:pPr>
        <w:pStyle w:val="Heading3"/>
      </w:pPr>
      <w:r>
        <w:t>Transcript</w:t>
      </w:r>
    </w:p>
    <w:p/>
    <w:p>
      <w:r w:rsidRPr="00110FEF">
        <w:drawing>
          <wp:inline distT="0" distB="0" distL="0" distR="0" wp14:anchorId="43E110FE" wp14:editId="4B72040C">
            <wp:extent cx="5731510" cy="3221990"/>
            <wp:effectExtent l="0" t="0" r="2540" b="0"/>
            <wp:docPr id="168017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79754" name=""/>
                    <pic:cNvPicPr/>
                  </pic:nvPicPr>
                  <pic:blipFill>
                    <a:blip r:embed="rId8"/>
                    <a:stretch>
                      <a:fillRect/>
                    </a:stretch>
                  </pic:blipFill>
                  <pic:spPr>
                    <a:xfrm>
                      <a:off x="0" y="0"/>
                      <a:ext cx="5731510" cy="3221990"/>
                    </a:xfrm>
                    <a:prstGeom prst="rect">
                      <a:avLst/>
                    </a:prstGeom>
                  </pic:spPr>
                </pic:pic>
              </a:graphicData>
            </a:graphic>
          </wp:inline>
        </w:drawing>
      </w:r>
    </w:p>
    <w:p/>
    <w:p>
      <w:r>
        <w:t xml:space="preserve">TRANSCRIPT: </w:t>
      </w:r>
      <w:r>
        <w:rPr>
          <w:b/>
          <w:bCs/>
        </w:rPr>
        <w:t>Cockayne Syndrome</w:t>
      </w:r>
    </w:p>
    <w:p>
      <w:r>
        <w:t>============================================================</w:t>
      </w:r>
    </w:p>
    <w:p>
      <w:r>
        <w:t xml:space="preserve">We're in the </w:t>
      </w:r>
      <w:r>
        <w:rPr>
          <w:color w:val="0000FF"/>
        </w:rPr>
        <w:t xml:space="preserve">land of </w:t>
      </w:r>
      <w:r>
        <w:rPr>
          <w:color w:val="0000FF"/>
        </w:rPr>
        <w:t>cockatooes</w:t>
      </w:r>
      <w:r>
        <w:t xml:space="preserve">, where we'll learn about </w:t>
      </w:r>
      <w:r>
        <w:rPr>
          <w:color w:val="FF0000"/>
        </w:rPr>
        <w:t>cockane</w:t>
      </w:r>
      <w:r>
        <w:rPr>
          <w:color w:val="FF0000"/>
        </w:rPr>
        <w:t xml:space="preserve"> syndrome</w:t>
      </w:r>
      <w:r>
        <w:t xml:space="preserve">, which is an </w:t>
      </w:r>
      <w:r>
        <w:rPr>
          <w:color w:val="FF0000"/>
        </w:rPr>
        <w:t>autosomal recessive disorder</w:t>
      </w:r>
      <w:r>
        <w:t xml:space="preserve">, hence the </w:t>
      </w:r>
      <w:r>
        <w:rPr>
          <w:color w:val="0000FF"/>
        </w:rPr>
        <w:t>recessive Reese's chocolate</w:t>
      </w:r>
      <w:r>
        <w:t xml:space="preserve">. It is </w:t>
      </w:r>
      <w:r>
        <w:rPr>
          <w:color w:val="FF0000"/>
        </w:rPr>
        <w:t>due to defective transcription coupled nucleotide excision repair</w:t>
      </w:r>
      <w:r>
        <w:t xml:space="preserve">, as shown by the </w:t>
      </w:r>
      <w:r>
        <w:rPr>
          <w:color w:val="0000FF"/>
        </w:rPr>
        <w:t>wildlife expert transcribing notes and excising a piece of paper</w:t>
      </w:r>
      <w:r>
        <w:t xml:space="preserve"> from her notebook. This </w:t>
      </w:r>
      <w:r>
        <w:rPr>
          <w:color w:val="FF0000"/>
        </w:rPr>
        <w:t>results in an inability to resume RNA synthesis after UV radiation exposure</w:t>
      </w:r>
      <w:r>
        <w:t xml:space="preserve">. This is </w:t>
      </w:r>
      <w:r>
        <w:rPr>
          <w:color w:val="FF0000"/>
        </w:rPr>
        <w:t xml:space="preserve">different from </w:t>
      </w:r>
      <w:r>
        <w:rPr>
          <w:color w:val="FF0000"/>
        </w:rPr>
        <w:t>x</w:t>
      </w:r>
      <w:r>
        <w:rPr>
          <w:color w:val="FF0000"/>
        </w:rPr>
        <w:t xml:space="preserve">ero-derma </w:t>
      </w:r>
      <w:r>
        <w:rPr>
          <w:color w:val="FF0000"/>
        </w:rPr>
        <w:t>pigmentosom</w:t>
      </w:r>
      <w:r>
        <w:t xml:space="preserve">, which has </w:t>
      </w:r>
      <w:r>
        <w:rPr>
          <w:color w:val="FF0000"/>
        </w:rPr>
        <w:t>defective global genomic nucleotide excision repair</w:t>
      </w:r>
      <w:r>
        <w:t xml:space="preserve">. </w:t>
      </w:r>
      <w:r>
        <w:rPr>
          <w:color w:val="0000FF"/>
        </w:rPr>
        <w:t xml:space="preserve">In </w:t>
      </w:r>
      <w:r>
        <w:rPr>
          <w:color w:val="0000FF"/>
        </w:rPr>
        <w:t>cockane</w:t>
      </w:r>
      <w:r>
        <w:rPr>
          <w:color w:val="0000FF"/>
        </w:rPr>
        <w:t xml:space="preserve"> syndrome</w:t>
      </w:r>
      <w:r>
        <w:t xml:space="preserve">, an </w:t>
      </w:r>
      <w:r>
        <w:rPr>
          <w:color w:val="FF0000"/>
        </w:rPr>
        <w:t>identical phenotype can occur due to a mutation in one of two genes</w:t>
      </w:r>
      <w:r>
        <w:t xml:space="preserve">. These are </w:t>
      </w:r>
      <w:r>
        <w:rPr>
          <w:color w:val="FF0000"/>
        </w:rPr>
        <w:t>CSA</w:t>
      </w:r>
      <w:r>
        <w:t xml:space="preserve"> and </w:t>
      </w:r>
      <w:r>
        <w:rPr>
          <w:color w:val="FF0000"/>
        </w:rPr>
        <w:t>CSB</w:t>
      </w:r>
      <w:r>
        <w:t xml:space="preserve">, which you can remember as </w:t>
      </w:r>
      <w:r>
        <w:rPr>
          <w:color w:val="FF0000"/>
        </w:rPr>
        <w:t>cockane</w:t>
      </w:r>
      <w:r>
        <w:rPr>
          <w:color w:val="FF0000"/>
        </w:rPr>
        <w:t xml:space="preserve"> syndrome A</w:t>
      </w:r>
      <w:r>
        <w:t xml:space="preserve"> and </w:t>
      </w:r>
      <w:r>
        <w:rPr>
          <w:color w:val="FF0000"/>
        </w:rPr>
        <w:t>cockane</w:t>
      </w:r>
      <w:r>
        <w:rPr>
          <w:color w:val="FF0000"/>
        </w:rPr>
        <w:t xml:space="preserve"> syndrome B</w:t>
      </w:r>
      <w:r>
        <w:t xml:space="preserve">. </w:t>
      </w:r>
    </w:p>
    <w:p>
      <w:r>
        <w:rPr>
          <w:color w:val="FF0000"/>
        </w:rPr>
        <w:t>CSA results in a mutation in excision repair</w:t>
      </w:r>
      <w:r>
        <w:t xml:space="preserve"> and </w:t>
      </w:r>
      <w:r>
        <w:rPr>
          <w:color w:val="FF0000"/>
        </w:rPr>
        <w:t>cross-complimenting group 8</w:t>
      </w:r>
      <w:r>
        <w:t xml:space="preserve">. The acronym for this is </w:t>
      </w:r>
      <w:r>
        <w:rPr>
          <w:color w:val="FF0000"/>
        </w:rPr>
        <w:t>ERCC-8</w:t>
      </w:r>
      <w:r>
        <w:t xml:space="preserve">. We will use our number rhyming system to show this </w:t>
      </w:r>
      <w:r>
        <w:rPr>
          <w:color w:val="0000FF"/>
        </w:rPr>
        <w:t>8-gate with the A</w:t>
      </w:r>
      <w:r>
        <w:t xml:space="preserve"> on it to remind you that </w:t>
      </w:r>
      <w:r>
        <w:rPr>
          <w:color w:val="FF0000"/>
        </w:rPr>
        <w:t>ERCC-8 is linked to CSA</w:t>
      </w:r>
      <w:r>
        <w:t xml:space="preserve">. On the other side, </w:t>
      </w:r>
      <w:r>
        <w:rPr>
          <w:color w:val="FF0000"/>
        </w:rPr>
        <w:t>CSB</w:t>
      </w:r>
      <w:r>
        <w:t xml:space="preserve"> has a </w:t>
      </w:r>
      <w:r>
        <w:rPr>
          <w:color w:val="FF0000"/>
        </w:rPr>
        <w:t>mutation in ERCC-6</w:t>
      </w:r>
      <w:r>
        <w:t xml:space="preserve">, as shown by this </w:t>
      </w:r>
      <w:r>
        <w:rPr>
          <w:color w:val="0000FF"/>
        </w:rPr>
        <w:t>stack of six sticks with a bumblebee on it</w:t>
      </w:r>
      <w:r>
        <w:t xml:space="preserve"> to </w:t>
      </w:r>
      <w:r>
        <w:rPr>
          <w:color w:val="0000FF"/>
        </w:rPr>
        <w:t>remind you of CSB</w:t>
      </w:r>
      <w:r>
        <w:t xml:space="preserve">. </w:t>
      </w:r>
      <w:r>
        <w:rPr>
          <w:color w:val="FF0000"/>
        </w:rPr>
        <w:t>Cutaneous manifestations</w:t>
      </w:r>
      <w:r>
        <w:t xml:space="preserve"> of </w:t>
      </w:r>
      <w:r>
        <w:t>cockane</w:t>
      </w:r>
      <w:r>
        <w:t xml:space="preserve"> syndrome </w:t>
      </w:r>
      <w:r>
        <w:rPr>
          <w:color w:val="FF0000"/>
        </w:rPr>
        <w:t>include</w:t>
      </w:r>
      <w:r>
        <w:t xml:space="preserve"> </w:t>
      </w:r>
      <w:r>
        <w:rPr>
          <w:color w:val="FF0000"/>
        </w:rPr>
        <w:t>photosensitivity</w:t>
      </w:r>
      <w:r>
        <w:t xml:space="preserve">, hence the </w:t>
      </w:r>
      <w:r>
        <w:rPr>
          <w:color w:val="0000FF"/>
        </w:rPr>
        <w:t>cockatoo breaking open this bottle of sunscreen</w:t>
      </w:r>
      <w:r>
        <w:t xml:space="preserve">. The </w:t>
      </w:r>
      <w:r>
        <w:rPr>
          <w:color w:val="FF0000"/>
        </w:rPr>
        <w:t>landjectatic</w:t>
      </w:r>
      <w:r>
        <w:rPr>
          <w:color w:val="FF0000"/>
        </w:rPr>
        <w:t xml:space="preserve"> erythema</w:t>
      </w:r>
      <w:r>
        <w:t xml:space="preserve"> can also be present, hence the </w:t>
      </w:r>
      <w:r>
        <w:rPr>
          <w:color w:val="0000FF"/>
        </w:rPr>
        <w:t xml:space="preserve">red </w:t>
      </w:r>
      <w:r>
        <w:rPr>
          <w:color w:val="0000FF"/>
        </w:rPr>
        <w:t>color</w:t>
      </w:r>
      <w:r>
        <w:rPr>
          <w:color w:val="0000FF"/>
        </w:rPr>
        <w:t xml:space="preserve"> of the cockatoo</w:t>
      </w:r>
      <w:r>
        <w:t xml:space="preserve">. </w:t>
      </w:r>
      <w:r>
        <w:rPr>
          <w:color w:val="FF0000"/>
        </w:rPr>
        <w:t>Unlike XP</w:t>
      </w:r>
      <w:r>
        <w:t xml:space="preserve">, there is </w:t>
      </w:r>
      <w:r>
        <w:rPr>
          <w:color w:val="FF0000"/>
        </w:rPr>
        <w:t>no increased risk of skin cancer</w:t>
      </w:r>
      <w:r>
        <w:t xml:space="preserve">, so recall this sign that says </w:t>
      </w:r>
      <w:r>
        <w:rPr>
          <w:color w:val="0000FF"/>
        </w:rPr>
        <w:t>no crabs allowed</w:t>
      </w:r>
      <w:r>
        <w:t xml:space="preserve">. Can't let those pesky crabs invade this enchanted forest. Patients </w:t>
      </w:r>
      <w:r>
        <w:rPr>
          <w:color w:val="FF0000"/>
        </w:rPr>
        <w:t>also lack pigmentary changes</w:t>
      </w:r>
      <w:r>
        <w:t xml:space="preserve">, so remember that </w:t>
      </w:r>
      <w:r>
        <w:rPr>
          <w:color w:val="0000FF"/>
        </w:rPr>
        <w:t>all of</w:t>
      </w:r>
      <w:r>
        <w:rPr>
          <w:color w:val="0000FF"/>
        </w:rPr>
        <w:t xml:space="preserve"> the cockatoo in this graphic are one smooth </w:t>
      </w:r>
      <w:r>
        <w:rPr>
          <w:color w:val="0000FF"/>
        </w:rPr>
        <w:t>color</w:t>
      </w:r>
      <w:r>
        <w:t xml:space="preserve"> with </w:t>
      </w:r>
      <w:r>
        <w:rPr>
          <w:color w:val="0000FF"/>
        </w:rPr>
        <w:t>no pigmentary changes</w:t>
      </w:r>
      <w:r>
        <w:t xml:space="preserve">. </w:t>
      </w:r>
      <w:r>
        <w:rPr>
          <w:color w:val="FF0000"/>
        </w:rPr>
        <w:t>Patients</w:t>
      </w:r>
      <w:r>
        <w:t xml:space="preserve"> will have a </w:t>
      </w:r>
      <w:r>
        <w:rPr>
          <w:color w:val="FF0000"/>
        </w:rPr>
        <w:t>typical pinched narrow bird-like face</w:t>
      </w:r>
      <w:r>
        <w:t xml:space="preserve"> with a </w:t>
      </w:r>
      <w:r>
        <w:rPr>
          <w:color w:val="FF0000"/>
        </w:rPr>
        <w:t>beak nose</w:t>
      </w:r>
      <w:r>
        <w:t xml:space="preserve">. It goes without saying to reference the </w:t>
      </w:r>
      <w:r>
        <w:rPr>
          <w:color w:val="0000FF"/>
        </w:rPr>
        <w:t xml:space="preserve">faces of </w:t>
      </w:r>
      <w:r>
        <w:rPr>
          <w:color w:val="0000FF"/>
        </w:rPr>
        <w:t>all of</w:t>
      </w:r>
      <w:r>
        <w:rPr>
          <w:color w:val="0000FF"/>
        </w:rPr>
        <w:t xml:space="preserve"> </w:t>
      </w:r>
      <w:r>
        <w:rPr>
          <w:color w:val="0000FF"/>
        </w:rPr>
        <w:t>these cockatoo</w:t>
      </w:r>
      <w:r>
        <w:t xml:space="preserve"> as the hook to remember this. Notably, affected </w:t>
      </w:r>
      <w:r>
        <w:rPr>
          <w:color w:val="FF0000"/>
        </w:rPr>
        <w:t>patients</w:t>
      </w:r>
      <w:r>
        <w:t xml:space="preserve"> can have </w:t>
      </w:r>
      <w:r>
        <w:rPr>
          <w:color w:val="FF0000"/>
        </w:rPr>
        <w:t>progressive</w:t>
      </w:r>
      <w:r>
        <w:t xml:space="preserve"> </w:t>
      </w:r>
      <w:r>
        <w:rPr>
          <w:color w:val="FF0000"/>
        </w:rPr>
        <w:t>deterioration and demyelination of the central and peripheral nervous systems</w:t>
      </w:r>
      <w:r>
        <w:t xml:space="preserve">. This is shown by the </w:t>
      </w:r>
      <w:r>
        <w:rPr>
          <w:color w:val="0000FF"/>
        </w:rPr>
        <w:t>cockatoo eating this sausage link</w:t>
      </w:r>
      <w:r>
        <w:t xml:space="preserve"> that </w:t>
      </w:r>
      <w:r>
        <w:rPr>
          <w:color w:val="0000FF"/>
        </w:rPr>
        <w:t>resembles the appearance of a myelin sheath</w:t>
      </w:r>
      <w:r>
        <w:t xml:space="preserve">. Notice how it is </w:t>
      </w:r>
      <w:r>
        <w:rPr>
          <w:color w:val="0000FF"/>
        </w:rPr>
        <w:t>also dizzy representing</w:t>
      </w:r>
      <w:r>
        <w:t xml:space="preserve"> </w:t>
      </w:r>
      <w:r>
        <w:rPr>
          <w:color w:val="FF0000"/>
        </w:rPr>
        <w:t>ataxia</w:t>
      </w:r>
      <w:r>
        <w:t xml:space="preserve"> as well. These sausage links are dangerous. The </w:t>
      </w:r>
      <w:r>
        <w:rPr>
          <w:color w:val="0000FF"/>
        </w:rPr>
        <w:t>skull on the sausages</w:t>
      </w:r>
      <w:r>
        <w:t xml:space="preserve"> </w:t>
      </w:r>
      <w:r>
        <w:t xml:space="preserve">represents that </w:t>
      </w:r>
      <w:r>
        <w:rPr>
          <w:color w:val="FF0000"/>
        </w:rPr>
        <w:t>most patients die by the fourth decade</w:t>
      </w:r>
      <w:r>
        <w:t xml:space="preserve"> due to </w:t>
      </w:r>
      <w:r>
        <w:rPr>
          <w:color w:val="FF0000"/>
        </w:rPr>
        <w:t>complications from progressive neurological</w:t>
      </w:r>
      <w:r>
        <w:t xml:space="preserve"> </w:t>
      </w:r>
      <w:r>
        <w:rPr>
          <w:color w:val="FF0000"/>
        </w:rPr>
        <w:t>disease</w:t>
      </w:r>
      <w:r>
        <w:t xml:space="preserve">. Patients will also have a </w:t>
      </w:r>
      <w:r>
        <w:rPr>
          <w:color w:val="FF0000"/>
        </w:rPr>
        <w:t>short stature</w:t>
      </w:r>
      <w:r>
        <w:t xml:space="preserve"> with a </w:t>
      </w:r>
      <w:r>
        <w:rPr>
          <w:color w:val="FF0000"/>
        </w:rPr>
        <w:t>cachectic</w:t>
      </w:r>
      <w:r>
        <w:rPr>
          <w:color w:val="FF0000"/>
        </w:rPr>
        <w:t xml:space="preserve"> and thin body</w:t>
      </w:r>
      <w:r>
        <w:t xml:space="preserve">, known as </w:t>
      </w:r>
      <w:r>
        <w:rPr>
          <w:color w:val="FF0000"/>
        </w:rPr>
        <w:t>cachectic</w:t>
      </w:r>
      <w:r>
        <w:rPr>
          <w:color w:val="FF0000"/>
        </w:rPr>
        <w:t xml:space="preserve"> </w:t>
      </w:r>
      <w:r>
        <w:rPr>
          <w:color w:val="FF0000"/>
        </w:rPr>
        <w:t>dwarfism</w:t>
      </w:r>
      <w:r>
        <w:t xml:space="preserve">. This is shown by the </w:t>
      </w:r>
      <w:r>
        <w:rPr>
          <w:color w:val="0000FF"/>
        </w:rPr>
        <w:t>short and skinny baby bird</w:t>
      </w:r>
      <w:r>
        <w:t xml:space="preserve"> that looks like a </w:t>
      </w:r>
      <w:r>
        <w:rPr>
          <w:color w:val="FF0000"/>
        </w:rPr>
        <w:t>c</w:t>
      </w:r>
      <w:r>
        <w:rPr>
          <w:color w:val="FF0000"/>
        </w:rPr>
        <w:t>ach</w:t>
      </w:r>
      <w:r>
        <w:rPr>
          <w:color w:val="FF0000"/>
        </w:rPr>
        <w:t>ectic dwarf itself</w:t>
      </w:r>
      <w:r>
        <w:t xml:space="preserve">. Finally, patients can have </w:t>
      </w:r>
      <w:r>
        <w:rPr>
          <w:color w:val="FF0000"/>
        </w:rPr>
        <w:t>salt and pepper retinopathy</w:t>
      </w:r>
      <w:r>
        <w:t xml:space="preserve"> and </w:t>
      </w:r>
      <w:r>
        <w:rPr>
          <w:color w:val="FF0000"/>
        </w:rPr>
        <w:t>other ophthalmologic manifestations</w:t>
      </w:r>
      <w:r>
        <w:t xml:space="preserve">. This is shown by the </w:t>
      </w:r>
      <w:r>
        <w:rPr>
          <w:color w:val="0000FF"/>
        </w:rPr>
        <w:t>cockatoo putting salt and pepper into his eyes</w:t>
      </w:r>
      <w:r>
        <w:t xml:space="preserve">, yikes. </w:t>
      </w:r>
    </w:p>
    <w:p>
      <w:r>
        <w:t xml:space="preserve">Let's review this graphic one more time. In the enchanted </w:t>
      </w:r>
      <w:r>
        <w:rPr>
          <w:color w:val="0000FF"/>
        </w:rPr>
        <w:t>land of cockatoo's</w:t>
      </w:r>
      <w:r>
        <w:t xml:space="preserve">, we explore </w:t>
      </w:r>
      <w:r>
        <w:rPr>
          <w:color w:val="FF0000"/>
        </w:rPr>
        <w:t>cocaine syndrome</w:t>
      </w:r>
      <w:r>
        <w:t xml:space="preserve">, an </w:t>
      </w:r>
      <w:r>
        <w:rPr>
          <w:color w:val="FF0000"/>
        </w:rPr>
        <w:t>autosomal recessive disorder</w:t>
      </w:r>
      <w:r>
        <w:t xml:space="preserve"> represented by the </w:t>
      </w:r>
      <w:r>
        <w:rPr>
          <w:color w:val="0000FF"/>
        </w:rPr>
        <w:t>recessive Reese's chocolate</w:t>
      </w:r>
      <w:r>
        <w:t xml:space="preserve">. The </w:t>
      </w:r>
      <w:r>
        <w:rPr>
          <w:color w:val="FF0000"/>
        </w:rPr>
        <w:t>wildlife expert transcribing notes and excising a piece of paper</w:t>
      </w:r>
      <w:r>
        <w:t xml:space="preserve"> from her notebook symbolizes </w:t>
      </w:r>
      <w:r>
        <w:rPr>
          <w:color w:val="0000FF"/>
        </w:rPr>
        <w:t>defective transcription-coupled nucleotide excision repair</w:t>
      </w:r>
      <w:r>
        <w:t xml:space="preserve">. This flaw leaves patients </w:t>
      </w:r>
      <w:r>
        <w:rPr>
          <w:color w:val="FF0000"/>
        </w:rPr>
        <w:t>unable to resume RNA synthesis after UV radiation exposure</w:t>
      </w:r>
      <w:r>
        <w:t xml:space="preserve">, </w:t>
      </w:r>
      <w:r>
        <w:rPr>
          <w:color w:val="0000FF"/>
        </w:rPr>
        <w:t>contrasting with</w:t>
      </w:r>
      <w:r>
        <w:t xml:space="preserve"> </w:t>
      </w:r>
      <w:r>
        <w:rPr>
          <w:color w:val="FF0000"/>
        </w:rPr>
        <w:t>x</w:t>
      </w:r>
      <w:r>
        <w:rPr>
          <w:color w:val="FF0000"/>
        </w:rPr>
        <w:t>ero</w:t>
      </w:r>
      <w:r>
        <w:rPr>
          <w:color w:val="FF0000"/>
        </w:rPr>
        <w:t xml:space="preserve"> derma pigmentosum</w:t>
      </w:r>
      <w:r>
        <w:t xml:space="preserve">, which </w:t>
      </w:r>
      <w:r>
        <w:rPr>
          <w:color w:val="FF0000"/>
        </w:rPr>
        <w:t>affects global genomic nucleotide excision repair</w:t>
      </w:r>
      <w:r>
        <w:t xml:space="preserve">. </w:t>
      </w:r>
      <w:r>
        <w:rPr>
          <w:color w:val="0000FF"/>
        </w:rPr>
        <w:t>Cocaine syndrome</w:t>
      </w:r>
      <w:r>
        <w:t xml:space="preserve"> can </w:t>
      </w:r>
      <w:r>
        <w:rPr>
          <w:color w:val="0000FF"/>
        </w:rPr>
        <w:t>result from</w:t>
      </w:r>
      <w:r>
        <w:t xml:space="preserve"> </w:t>
      </w:r>
      <w:r>
        <w:rPr>
          <w:color w:val="FF0000"/>
        </w:rPr>
        <w:t>mutations in either the CSA</w:t>
      </w:r>
      <w:r>
        <w:t xml:space="preserve"> or </w:t>
      </w:r>
      <w:r>
        <w:rPr>
          <w:color w:val="FF0000"/>
        </w:rPr>
        <w:t>CSB genes</w:t>
      </w:r>
      <w:r>
        <w:t xml:space="preserve">. The </w:t>
      </w:r>
      <w:r>
        <w:rPr>
          <w:color w:val="0000FF"/>
        </w:rPr>
        <w:t>8-shaped gate with an A</w:t>
      </w:r>
      <w:r>
        <w:t xml:space="preserve"> on it </w:t>
      </w:r>
      <w:r>
        <w:rPr>
          <w:color w:val="0000FF"/>
        </w:rPr>
        <w:t xml:space="preserve">represents </w:t>
      </w:r>
      <w:r>
        <w:rPr>
          <w:color w:val="FF0000"/>
        </w:rPr>
        <w:t>CSA</w:t>
      </w:r>
      <w:r>
        <w:t xml:space="preserve">, which is </w:t>
      </w:r>
      <w:r>
        <w:rPr>
          <w:color w:val="FF0000"/>
        </w:rPr>
        <w:t>caused by a mutation in excision repair cross-complimenting group 8 or ERCC8</w:t>
      </w:r>
      <w:r>
        <w:t xml:space="preserve">, </w:t>
      </w:r>
      <w:r>
        <w:rPr>
          <w:color w:val="0000FF"/>
        </w:rPr>
        <w:t>hence the 8-gate</w:t>
      </w:r>
      <w:r>
        <w:t xml:space="preserve">. The </w:t>
      </w:r>
      <w:r>
        <w:rPr>
          <w:color w:val="0000FF"/>
        </w:rPr>
        <w:t>bumblebee on a stack of 6-shaped sticks</w:t>
      </w:r>
      <w:r>
        <w:t xml:space="preserve"> represents </w:t>
      </w:r>
      <w:r>
        <w:rPr>
          <w:color w:val="FF0000"/>
        </w:rPr>
        <w:t>CSB</w:t>
      </w:r>
      <w:r>
        <w:t xml:space="preserve">, caused by a </w:t>
      </w:r>
      <w:r>
        <w:rPr>
          <w:color w:val="FF0000"/>
        </w:rPr>
        <w:t>mutation in ERCC6</w:t>
      </w:r>
      <w:r>
        <w:t xml:space="preserve">, hence the </w:t>
      </w:r>
      <w:r>
        <w:rPr>
          <w:color w:val="0000FF"/>
        </w:rPr>
        <w:t>6-sticks</w:t>
      </w:r>
      <w:r>
        <w:t xml:space="preserve">. The </w:t>
      </w:r>
      <w:r>
        <w:rPr>
          <w:color w:val="FF0000"/>
        </w:rPr>
        <w:t>cutaneous manifestations include photosensitivity</w:t>
      </w:r>
      <w:r>
        <w:t xml:space="preserve">, symbolized by the </w:t>
      </w:r>
      <w:r>
        <w:rPr>
          <w:color w:val="0000FF"/>
        </w:rPr>
        <w:t>cockatoo breaking open a bottle of sunscreen</w:t>
      </w:r>
      <w:r>
        <w:t xml:space="preserve">, while its </w:t>
      </w:r>
      <w:r>
        <w:rPr>
          <w:color w:val="0000FF"/>
        </w:rPr>
        <w:t>red feathers represent</w:t>
      </w:r>
      <w:r>
        <w:t xml:space="preserve"> </w:t>
      </w:r>
      <w:r>
        <w:rPr>
          <w:color w:val="FF0000"/>
        </w:rPr>
        <w:t>talangelectatic</w:t>
      </w:r>
      <w:r>
        <w:rPr>
          <w:color w:val="FF0000"/>
        </w:rPr>
        <w:t xml:space="preserve"> erythema</w:t>
      </w:r>
      <w:r>
        <w:t xml:space="preserve">. </w:t>
      </w:r>
      <w:r>
        <w:rPr>
          <w:color w:val="FF0000"/>
        </w:rPr>
        <w:t>Unlike XP</w:t>
      </w:r>
      <w:r>
        <w:t xml:space="preserve">, patients with </w:t>
      </w:r>
      <w:r>
        <w:t>cockane</w:t>
      </w:r>
      <w:r>
        <w:t xml:space="preserve"> syndrome </w:t>
      </w:r>
      <w:r>
        <w:rPr>
          <w:color w:val="FF0000"/>
        </w:rPr>
        <w:t>do not have an increased risk of skin cancer</w:t>
      </w:r>
      <w:r>
        <w:t xml:space="preserve">, as highlighted by the </w:t>
      </w:r>
      <w:r>
        <w:rPr>
          <w:color w:val="0000FF"/>
        </w:rPr>
        <w:t>no-crab's allowed sign</w:t>
      </w:r>
      <w:r>
        <w:t xml:space="preserve">. Additionally, these </w:t>
      </w:r>
      <w:r>
        <w:rPr>
          <w:color w:val="0000FF"/>
        </w:rPr>
        <w:t xml:space="preserve">cockatoo's have smooth, uniform </w:t>
      </w:r>
      <w:r>
        <w:rPr>
          <w:color w:val="0000FF"/>
        </w:rPr>
        <w:t>coloring</w:t>
      </w:r>
      <w:r>
        <w:t xml:space="preserve"> to remind you that pigmentary changes are absent. The characteristic </w:t>
      </w:r>
      <w:r>
        <w:rPr>
          <w:color w:val="FF0000"/>
        </w:rPr>
        <w:t>pinched narrow bird-like face with beak-shaped noses</w:t>
      </w:r>
      <w:r>
        <w:t xml:space="preserve"> are represented by the </w:t>
      </w:r>
      <w:r>
        <w:rPr>
          <w:color w:val="0000FF"/>
        </w:rPr>
        <w:t>cockatoo's faces</w:t>
      </w:r>
      <w:r>
        <w:t xml:space="preserve">. </w:t>
      </w:r>
      <w:r>
        <w:rPr>
          <w:color w:val="FF0000"/>
        </w:rPr>
        <w:t>Progressive neurological decline</w:t>
      </w:r>
      <w:r>
        <w:t xml:space="preserve">, including </w:t>
      </w:r>
      <w:r>
        <w:rPr>
          <w:color w:val="FF0000"/>
        </w:rPr>
        <w:t>central and peripheral nervous system demyelination</w:t>
      </w:r>
      <w:r>
        <w:t xml:space="preserve">, is shown by a </w:t>
      </w:r>
      <w:r>
        <w:rPr>
          <w:color w:val="0000FF"/>
        </w:rPr>
        <w:t>cockatoo eating sausage links resembling a myelin sheath</w:t>
      </w:r>
      <w:r>
        <w:t xml:space="preserve">. Its </w:t>
      </w:r>
      <w:r>
        <w:rPr>
          <w:color w:val="0000FF"/>
        </w:rPr>
        <w:t>dizziness</w:t>
      </w:r>
      <w:r>
        <w:t xml:space="preserve"> represents </w:t>
      </w:r>
      <w:r>
        <w:rPr>
          <w:color w:val="FF0000"/>
        </w:rPr>
        <w:t>ataxia</w:t>
      </w:r>
      <w:r>
        <w:t xml:space="preserve"> and </w:t>
      </w:r>
      <w:r>
        <w:rPr>
          <w:color w:val="FF0000"/>
        </w:rPr>
        <w:t>neurological impairment</w:t>
      </w:r>
      <w:r>
        <w:t xml:space="preserve">, and the </w:t>
      </w:r>
      <w:r>
        <w:rPr>
          <w:color w:val="0000FF"/>
        </w:rPr>
        <w:t>skull on the sausages</w:t>
      </w:r>
      <w:r>
        <w:t xml:space="preserve"> reminds us that </w:t>
      </w:r>
      <w:r>
        <w:rPr>
          <w:color w:val="FF0000"/>
        </w:rPr>
        <w:t>most patients die by the fourth decade due to neurological complications</w:t>
      </w:r>
      <w:r>
        <w:t xml:space="preserve">. Patients also </w:t>
      </w:r>
      <w:r>
        <w:rPr>
          <w:color w:val="FF0000"/>
        </w:rPr>
        <w:t>develop short stature</w:t>
      </w:r>
      <w:r>
        <w:t xml:space="preserve"> with </w:t>
      </w:r>
      <w:r>
        <w:rPr>
          <w:color w:val="FF0000"/>
        </w:rPr>
        <w:t>c</w:t>
      </w:r>
      <w:r>
        <w:rPr>
          <w:color w:val="FF0000"/>
        </w:rPr>
        <w:t>a</w:t>
      </w:r>
      <w:r>
        <w:rPr>
          <w:color w:val="FF0000"/>
        </w:rPr>
        <w:t>c</w:t>
      </w:r>
      <w:r>
        <w:rPr>
          <w:color w:val="FF0000"/>
        </w:rPr>
        <w:t>h</w:t>
      </w:r>
      <w:r>
        <w:rPr>
          <w:color w:val="FF0000"/>
        </w:rPr>
        <w:t>ectic thin bodies</w:t>
      </w:r>
      <w:r>
        <w:t xml:space="preserve">, </w:t>
      </w:r>
      <w:r>
        <w:rPr>
          <w:color w:val="0000FF"/>
        </w:rPr>
        <w:t>shown by</w:t>
      </w:r>
      <w:r>
        <w:t xml:space="preserve"> the </w:t>
      </w:r>
      <w:r>
        <w:rPr>
          <w:color w:val="0000FF"/>
        </w:rPr>
        <w:t>baby cockatoo</w:t>
      </w:r>
      <w:r>
        <w:t xml:space="preserve">, with a </w:t>
      </w:r>
      <w:r>
        <w:rPr>
          <w:color w:val="0000FF"/>
        </w:rPr>
        <w:t>frail, c</w:t>
      </w:r>
      <w:r>
        <w:rPr>
          <w:color w:val="0000FF"/>
        </w:rPr>
        <w:t>a</w:t>
      </w:r>
      <w:r>
        <w:rPr>
          <w:color w:val="0000FF"/>
        </w:rPr>
        <w:t>c</w:t>
      </w:r>
      <w:r>
        <w:rPr>
          <w:color w:val="0000FF"/>
        </w:rPr>
        <w:t>h</w:t>
      </w:r>
      <w:r>
        <w:rPr>
          <w:color w:val="0000FF"/>
        </w:rPr>
        <w:t>ectic dwarf-like appearance</w:t>
      </w:r>
      <w:r>
        <w:t xml:space="preserve">. </w:t>
      </w:r>
      <w:r>
        <w:rPr>
          <w:color w:val="FF0000"/>
        </w:rPr>
        <w:t>Ophthal</w:t>
      </w:r>
      <w:r>
        <w:rPr>
          <w:color w:val="FF0000"/>
        </w:rPr>
        <w:t>mologic</w:t>
      </w:r>
      <w:r>
        <w:t xml:space="preserve"> issues like </w:t>
      </w:r>
      <w:r>
        <w:rPr>
          <w:color w:val="FF0000"/>
        </w:rPr>
        <w:t>salt and pepper retinopathy</w:t>
      </w:r>
      <w:r>
        <w:t xml:space="preserve"> are depicted by a </w:t>
      </w:r>
      <w:r>
        <w:rPr>
          <w:color w:val="0000FF"/>
        </w:rPr>
        <w:t>cockatoo putting salt and pepper into its eyes</w:t>
      </w:r>
      <w:r>
        <w:t>. On that note, let's make our way out of the forest. See you on the next graphic.</w:t>
      </w:r>
    </w:p>
    <w:p/>
    <w:p>
      <w:r>
        <w:rPr>
          <w:b/>
          <w:bCs/>
        </w:rPr>
        <w:t>Cockayne Syndrome (Cockayne_Syndrome_transcript.txt)</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Defect</w:t>
            </w:r>
          </w:p>
        </w:tc>
        <w:tc>
          <w:tcPr>
            <w:tcW w:type="dxa" w:w="4320"/>
          </w:tcPr>
          <w:p>
            <w:r>
              <w:t>Defective transcription-coupled NER (vs XP = global genomic NER)</w:t>
            </w:r>
          </w:p>
        </w:tc>
      </w:tr>
      <w:tr>
        <w:tc>
          <w:tcPr>
            <w:tcW w:type="dxa" w:w="4320"/>
          </w:tcPr>
          <w:p>
            <w:r>
              <w:rPr>
                <w:b/>
              </w:rPr>
              <w:t>Genes</w:t>
            </w:r>
          </w:p>
        </w:tc>
        <w:tc>
          <w:tcPr>
            <w:tcW w:type="dxa" w:w="4320"/>
          </w:tcPr>
          <w:p>
            <w:r>
              <w:t>CSA → ERCC8; CSB → ERCC6</w:t>
            </w:r>
          </w:p>
        </w:tc>
      </w:tr>
      <w:tr>
        <w:tc>
          <w:tcPr>
            <w:tcW w:type="dxa" w:w="4320"/>
          </w:tcPr>
          <w:p>
            <w:r>
              <w:rPr>
                <w:b/>
              </w:rPr>
              <w:t>Skin</w:t>
            </w:r>
          </w:p>
        </w:tc>
        <w:tc>
          <w:tcPr>
            <w:tcW w:type="dxa" w:w="4320"/>
          </w:tcPr>
          <w:p>
            <w:r>
              <w:t>Photosensitivity, telangiectatic erythema; NO increased skin cancer risk</w:t>
            </w:r>
          </w:p>
        </w:tc>
      </w:tr>
      <w:tr>
        <w:tc>
          <w:tcPr>
            <w:tcW w:type="dxa" w:w="4320"/>
          </w:tcPr>
          <w:p>
            <w:r>
              <w:rPr>
                <w:b/>
              </w:rPr>
              <w:t>Facies</w:t>
            </w:r>
          </w:p>
        </w:tc>
        <w:tc>
          <w:tcPr>
            <w:tcW w:type="dxa" w:w="4320"/>
          </w:tcPr>
          <w:p>
            <w:r>
              <w:t>Pinched, narrow, bird-like face with beak nose</w:t>
            </w:r>
          </w:p>
        </w:tc>
      </w:tr>
      <w:tr>
        <w:tc>
          <w:tcPr>
            <w:tcW w:type="dxa" w:w="4320"/>
          </w:tcPr>
          <w:p>
            <w:r>
              <w:rPr>
                <w:b/>
              </w:rPr>
              <w:t>Neuro</w:t>
            </w:r>
          </w:p>
        </w:tc>
        <w:tc>
          <w:tcPr>
            <w:tcW w:type="dxa" w:w="4320"/>
          </w:tcPr>
          <w:p>
            <w:r>
              <w:t>Progressive demyelination CNS + PNS; ataxia</w:t>
            </w:r>
          </w:p>
        </w:tc>
      </w:tr>
      <w:tr>
        <w:tc>
          <w:tcPr>
            <w:tcW w:type="dxa" w:w="4320"/>
          </w:tcPr>
          <w:p>
            <w:r>
              <w:rPr>
                <w:b/>
              </w:rPr>
              <w:t>Growth</w:t>
            </w:r>
          </w:p>
        </w:tc>
        <w:tc>
          <w:tcPr>
            <w:tcW w:type="dxa" w:w="4320"/>
          </w:tcPr>
          <w:p>
            <w:r>
              <w:t>Cachectic dwarfism (postnatal growth failure)</w:t>
            </w:r>
          </w:p>
        </w:tc>
      </w:tr>
      <w:tr>
        <w:tc>
          <w:tcPr>
            <w:tcW w:type="dxa" w:w="4320"/>
          </w:tcPr>
          <w:p>
            <w:r>
              <w:rPr>
                <w:b/>
              </w:rPr>
              <w:t>Eyes</w:t>
            </w:r>
          </w:p>
        </w:tc>
        <w:tc>
          <w:tcPr>
            <w:tcW w:type="dxa" w:w="4320"/>
          </w:tcPr>
          <w:p>
            <w:r>
              <w:t>Salt-and-pepper retinopathy; cataracts</w:t>
            </w:r>
          </w:p>
        </w:tc>
      </w:tr>
      <w:tr>
        <w:tc>
          <w:tcPr>
            <w:tcW w:type="dxa" w:w="4320"/>
          </w:tcPr>
          <w:p>
            <w:r>
              <w:rPr>
                <w:b/>
              </w:rPr>
              <w:t>Prognosis</w:t>
            </w:r>
          </w:p>
        </w:tc>
        <w:tc>
          <w:tcPr>
            <w:tcW w:type="dxa" w:w="4320"/>
          </w:tcPr>
          <w:p>
            <w:r>
              <w:t>Death by 4th decade from neurological complications</w:t>
            </w:r>
          </w:p>
        </w:tc>
      </w:tr>
    </w:tbl>
    <w:p/>
    <w:p>
      <w:r>
        <w:br w:type="page"/>
      </w:r>
    </w:p>
    <w:p>
      <w:pPr>
        <w:pStyle w:val="Heading2"/>
      </w:pPr>
      <w:r>
        <w:t>16. Congenital Ichthyoses (Part 2) - Vulgaris, KID, Lamellar &amp; Netherton</w:t>
      </w:r>
    </w:p>
    <w:p>
      <w:pPr>
        <w:pStyle w:val="Heading3"/>
      </w:pPr>
      <w:r>
        <w:t>Transcript</w:t>
      </w:r>
    </w:p>
    <w:p>
      <w:r>
        <w:t xml:space="preserve">Sometime around 360 </w:t>
      </w:r>
      <w:r>
        <w:t>bc</w:t>
      </w:r>
      <w:r>
        <w:t xml:space="preserve"> the</w:t>
      </w:r>
      <w:r>
        <w:t xml:space="preserve"> Greek</w:t>
      </w:r>
      <w:r>
        <w:t xml:space="preserve"> philosopher </w:t>
      </w:r>
      <w:r>
        <w:t>Plato</w:t>
      </w:r>
      <w:r>
        <w:t xml:space="preserve"> described a miraculous civilization inhabit3ed by the demigods. They wielded naval power, the likes of which was unknown to the world at that time. It was thought that this city was lost to time, but our explorers here at </w:t>
      </w:r>
      <w:r>
        <w:t>Dermnemonics</w:t>
      </w:r>
      <w:r>
        <w:t xml:space="preserve"> have found the once great city of Atlantis. </w:t>
      </w:r>
    </w:p>
    <w:p>
      <w:r>
        <w:t>Welcome back, in this sketch titled "</w:t>
      </w:r>
      <w:r>
        <w:t>T</w:t>
      </w:r>
      <w:r>
        <w:t>he rest of the fish in the sea</w:t>
      </w:r>
      <w:r>
        <w:t>”, w</w:t>
      </w:r>
      <w:r>
        <w:t xml:space="preserve">e’ll continue our review of congenital ichthyoses. Namely, ichthyosis vulgaris, KID syndrome, Ichthyosis bullosa of </w:t>
      </w:r>
      <w:r>
        <w:t>siemens</w:t>
      </w:r>
      <w:r>
        <w:t xml:space="preserve">, lamellar ichthyosis, steroidal sulfatase deficiency, and </w:t>
      </w:r>
      <w:r>
        <w:t>Netherton</w:t>
      </w:r>
      <w:r>
        <w:t xml:space="preserve"> syndrome. Let’s get started with ichthyosis vulgaris which is due to AD mutation in filaggrin. This disorder displays variable penetrance which accounts for the wide variability in clinical severity. Does that jelly fish seem vulgar to anyone else? This vulgar jellyfish on the </w:t>
      </w:r>
      <w:r>
        <w:t>Atlantean</w:t>
      </w:r>
      <w:r>
        <w:t xml:space="preserve"> flag should serve to remind you of ichthyosis vulgaris due to Filaggrin mutations. Just my opinion, but that doesn’t seem to be the ideal way to advertise a city, but I’m not judging their ancient culture and traditions. Now, mutations in filaggrin are also associated with KP, so we’ll also include this Greek style pillar that’s </w:t>
      </w:r>
      <w:r>
        <w:t>fallen</w:t>
      </w:r>
      <w:r>
        <w:t xml:space="preserve"> just behind out flag which should remind you that these 2 conditions may be seen together. </w:t>
      </w:r>
    </w:p>
    <w:p>
      <w:r>
        <w:t xml:space="preserve">Atlantis seems like a bit of a dump… I bet it’s because some hooligans trashed the place  - yeah, I’m looking at you KID! This KID serves as our next hook which is for KID syndrome, aka keratitis, ichthyosis, and deafness syndrome which is due to mutations in gap junction protein 2. If you recall from our other sketch covering inherited PPKs, we depict gap </w:t>
      </w:r>
      <w:r>
        <w:t>junctions</w:t>
      </w:r>
      <w:r>
        <w:t xml:space="preserve"> with a bridge like this one that “bridges the gap”. You might also recall that GJP 2 encodes connexin 26 – the same gene responsible for </w:t>
      </w:r>
      <w:r>
        <w:t>Vohwinkle</w:t>
      </w:r>
      <w:r>
        <w:t xml:space="preserve"> PPK with deafness. To remind you that it’s specifically GJB2 or connexin 26, we’ve added our recurring 2-duck of the sea – an eel – here by the bridge, but we’ll also add another 2 eel to the left of the kid and have the KID holding a 6 golf club to remind you of connexin 26. 2 eel, 6 golf club, connexin 26. </w:t>
      </w:r>
      <w:r>
        <w:t xml:space="preserve">Like the name implies, KID syndrome is characterized by deafness as shown by the over ear headphones, keratitis shown by the ocular red glasses, and ichthyosis as shown by the title of the sketch. It’s also worth noting that these </w:t>
      </w:r>
      <w:r>
        <w:t>patients</w:t>
      </w:r>
      <w:r>
        <w:t xml:space="preserve"> are at an increased risk of oral and cutaneous SCCs, so let’s give this big baby a crab pacifier to remind you of this fact. </w:t>
      </w:r>
    </w:p>
    <w:p>
      <w:r>
        <w:t xml:space="preserve">Who’s this kid waving at? It’s a sea-man… Get it? Well, this sea-man in a yellow submarine with a blister bubble-esc submarine covered in sea-weed is to remind you of superficial </w:t>
      </w:r>
      <w:r>
        <w:t>epidermolytic</w:t>
      </w:r>
      <w:r>
        <w:t xml:space="preserve"> ichthyosis aka ichthyosis bullosa of </w:t>
      </w:r>
      <w:r>
        <w:t>seimens</w:t>
      </w:r>
      <w:r>
        <w:t xml:space="preserve"> which is due to mutations in </w:t>
      </w:r>
      <w:r>
        <w:t>keratitn</w:t>
      </w:r>
      <w:r>
        <w:t xml:space="preserve"> 2 – shown by another 2 eel.</w:t>
      </w:r>
    </w:p>
    <w:p>
      <w:r>
        <w:t xml:space="preserve"> I do apologize for any confusion it may cause by putting the sub close to the bridge, but I have faith in you that you can remember that this is due to KERATIN 2. </w:t>
      </w:r>
    </w:p>
    <w:p>
      <w:r>
        <w:t xml:space="preserve">Like the ridiculously long name implies, superficial </w:t>
      </w:r>
      <w:r>
        <w:t>epidermolytic</w:t>
      </w:r>
      <w:r>
        <w:t xml:space="preserve"> ichthyosis bullosa of </w:t>
      </w:r>
      <w:r>
        <w:t>seimens</w:t>
      </w:r>
      <w:r>
        <w:t xml:space="preserve"> presents at birth with superficial blistering often described as molting of the skin, but often spares the palms and soles. To remind you of this, we’ve shown the sea-mans hands pressed against the glass to represent sparing of the hands and we’ve places the sub next to “</w:t>
      </w:r>
      <w:r>
        <w:t>molt”en</w:t>
      </w:r>
      <w:r>
        <w:t xml:space="preserve"> lava. For his sake, I’m just praying someone other than this kid comes along to help the poor sea-man.</w:t>
      </w:r>
    </w:p>
    <w:p>
      <w:r>
        <w:t xml:space="preserve">Like my grand pappy once said, “Be careful what </w:t>
      </w:r>
      <w:r>
        <w:t>ya</w:t>
      </w:r>
      <w:r>
        <w:t xml:space="preserve"> wish for, or some naked sword wielding fish-man might just show up.” Yeah, pappy was a little crazy, but by the beard of Zeus he was right! This naked fish man who’s riding what I can only describe as a sea lama should serve to remind you of lamellar ichthyosis which is due to transglutaminase 1 – or TGM 1 for short. I want you to remember this by </w:t>
      </w:r>
      <w:r>
        <w:t xml:space="preserve">recalling that our tiny green man is wielding a 1 sword – TGM 1. Like many of the ichthyoses from the </w:t>
      </w:r>
      <w:r>
        <w:t xml:space="preserve">first sketch, lamellar ichthyosis can present at birth with a </w:t>
      </w:r>
      <w:r>
        <w:t>collodion</w:t>
      </w:r>
      <w:r>
        <w:t xml:space="preserve"> baby, so we’ll bring back the collodion diver back as  a reminder and have him reaching towards the tiny green man. In addition to collodion membrane at birth, lamellar ichthyosis at birth, lamellar ichthyosis should also be included on the differential for ichthyoses with significant flexural involvement. </w:t>
      </w:r>
      <w:r>
        <w:t>Ooooh</w:t>
      </w:r>
      <w:r>
        <w:t xml:space="preserve">, check out those intimidating red fins on the TGMs flexural regions and the divers matching red patches. The scales in lamellar ichthyosis are often described as being thick, brown, and platelike – much like the thick plate-like coral reef growing nearby. It may be worth remembering, though not exclusively included in the sketch, that lamellar ichthyosis may be associated with </w:t>
      </w:r>
      <w:r>
        <w:t>hypernatremic</w:t>
      </w:r>
      <w:r>
        <w:t xml:space="preserve"> dehydration and heat intolerance in addition to scarring </w:t>
      </w:r>
      <w:r>
        <w:t>alopecial</w:t>
      </w:r>
      <w:r>
        <w:t xml:space="preserve">. I suppose you can try to remember that they’re in </w:t>
      </w:r>
      <w:r>
        <w:t>hypernatremic</w:t>
      </w:r>
      <w:r>
        <w:t xml:space="preserve"> water? </w:t>
      </w:r>
    </w:p>
    <w:p>
      <w:r>
        <w:t>Now, if you’re wondering why this TGM takes his job so seriously, it’s because he’s been tasked with protecting the crypts of Atlantis. You may notice the entrance to the cryp</w:t>
      </w:r>
      <w:r>
        <w:t>t</w:t>
      </w:r>
      <w:r>
        <w:t xml:space="preserve">s in the background with a broken starfish statue adorning the mantle. The star fish is to remind you of </w:t>
      </w:r>
      <w:r>
        <w:t xml:space="preserve">steroidal, or as I like to say, </w:t>
      </w:r>
      <w:r>
        <w:t>“star-</w:t>
      </w:r>
      <w:r>
        <w:t>oidal</w:t>
      </w:r>
      <w:r>
        <w:t>”</w:t>
      </w:r>
      <w:r>
        <w:t>,</w:t>
      </w:r>
      <w:r>
        <w:t xml:space="preserve"> sulfatase deficiency – AKA x-linked recessive ichthyosis – hence why we’ve depicted it as broken to resemble an X. This form of ichthyosis presents with fine-to-large dark brown adherent scales over the trunk and extremities, but it spares the flexural regions. So notice how the star fish has dark brown barnacles over the body and extremities, but NOT in the flexural areas. For the boards and COREs, you should be able to identify the classic finding of “comma shaped opacities” in the eye, and we’ve included this comma shaped arch </w:t>
      </w:r>
      <w:r>
        <w:t xml:space="preserve">above the starfish </w:t>
      </w:r>
      <w:r>
        <w:t xml:space="preserve">to help you with that. </w:t>
      </w:r>
    </w:p>
    <w:p>
      <w:r>
        <w:t xml:space="preserve">As a side note, the most common Kodachrome </w:t>
      </w:r>
      <w:r>
        <w:t xml:space="preserve">you’ll encounter is of a young boy with thick brown scales over the lateral neck which we colloquially term the “Dirty neck”. This isn’t shown explicitly, but once you see the Kodachrome, you can’t miss it! </w:t>
      </w:r>
    </w:p>
    <w:p>
      <w:r>
        <w:t>These patients are also at increased risk of testicular cancer</w:t>
      </w:r>
      <w:r>
        <w:t>, cryptorchidism,</w:t>
      </w:r>
      <w:r>
        <w:t xml:space="preserve"> and hypogonadism as shown by the cancer crab statues and hypogonadism trash sack lying on the ground in front of the crypts. </w:t>
      </w:r>
    </w:p>
    <w:p>
      <w:r>
        <w:t xml:space="preserve">Last, but certainly not least, we’ll cover </w:t>
      </w:r>
      <w:r>
        <w:t>N</w:t>
      </w:r>
      <w:r>
        <w:t xml:space="preserve">etherton syndrome. I’ll be the first to admit that the hook for </w:t>
      </w:r>
      <w:r>
        <w:t>N</w:t>
      </w:r>
      <w:r>
        <w:t>etherton’</w:t>
      </w:r>
      <w:r>
        <w:t xml:space="preserve">s </w:t>
      </w:r>
      <w:r>
        <w:t xml:space="preserve">may not be the best, but the hook is memorable and this condition is so heavily emphasized in didactics, that I have no doubt that it’ll stick for life. We’ll depict </w:t>
      </w:r>
      <w:r>
        <w:t>N</w:t>
      </w:r>
      <w:r>
        <w:t>etherton</w:t>
      </w:r>
      <w:r>
        <w:t>’</w:t>
      </w:r>
      <w:r>
        <w:t xml:space="preserve">s with this giant sphinx statue with the nether-regions covered up. </w:t>
      </w:r>
    </w:p>
    <w:p>
      <w:r>
        <w:t xml:space="preserve">For having such a vulgar flag, it seems a little </w:t>
      </w:r>
      <w:r>
        <w:t>excessive</w:t>
      </w:r>
      <w:r>
        <w:t xml:space="preserve"> to cover </w:t>
      </w:r>
      <w:r>
        <w:t>THAT</w:t>
      </w:r>
      <w:r>
        <w:t xml:space="preserve"> up doesn’t it? </w:t>
      </w:r>
    </w:p>
    <w:p>
      <w:r>
        <w:t xml:space="preserve">We chose a sphinx because </w:t>
      </w:r>
      <w:r>
        <w:t>Netherton’s</w:t>
      </w:r>
      <w:r>
        <w:t xml:space="preserve"> is due to a mutation in spink 5 which encodes a gene called LEKTI. I think spink would be enough to get you the answer, but we’ll include an anchor that looks like the number 5 as an added bonus. One of the reasons </w:t>
      </w:r>
      <w:r>
        <w:t>Netherton’s</w:t>
      </w:r>
      <w:r>
        <w:t xml:space="preserve"> is a board favorite is due to the array of pathognomonic findings. One of these is ichthyosis linearis </w:t>
      </w:r>
      <w:r>
        <w:t>circumflexa</w:t>
      </w:r>
      <w:r>
        <w:t xml:space="preserve"> which is characterized by annular to serpiginous plaques with a </w:t>
      </w:r>
      <w:r>
        <w:t>double-edged</w:t>
      </w:r>
      <w:r>
        <w:t xml:space="preserve"> scale. Once you see a picture of this, it’s hard to forget, but we’ll also put an old timey </w:t>
      </w:r>
      <w:r>
        <w:t>double-sided</w:t>
      </w:r>
      <w:r>
        <w:t xml:space="preserve"> scale to remind you of this unique feature. Another unique finding is seen on </w:t>
      </w:r>
      <w:r>
        <w:t>trichoscopy</w:t>
      </w:r>
      <w:r>
        <w:t xml:space="preserve"> and called </w:t>
      </w:r>
      <w:r>
        <w:t>trichorrhexis</w:t>
      </w:r>
      <w:r>
        <w:t xml:space="preserve"> </w:t>
      </w:r>
      <w:r>
        <w:t>invaginat</w:t>
      </w:r>
      <w:r>
        <w:t>a</w:t>
      </w:r>
      <w:r>
        <w:t xml:space="preserve"> which </w:t>
      </w:r>
      <w:r>
        <w:t>(</w:t>
      </w:r>
      <w:r>
        <w:t>to me at least</w:t>
      </w:r>
      <w:r>
        <w:t>)</w:t>
      </w:r>
      <w:r>
        <w:t xml:space="preserve"> looks</w:t>
      </w:r>
      <w:r>
        <w:t xml:space="preserve"> like bamboo. So remember these bamboo-esc kelp growing from around the sphinx. While it may seem like board fodder, it’s worth knowing that these patient’s have an increased risk of shellfish allergies, so we’ve added some shellfish as a hook. Furthermore, because of the impaired skin barrier function, these </w:t>
      </w:r>
      <w:r>
        <w:t>patients</w:t>
      </w:r>
      <w:r>
        <w:t xml:space="preserve"> are at risk for high systemic absorption of topical calcineurin inhibitors such as </w:t>
      </w:r>
      <w:r>
        <w:t>pimecrolimus</w:t>
      </w:r>
      <w:r>
        <w:t xml:space="preserve"> or </w:t>
      </w:r>
      <w:r>
        <w:t xml:space="preserve">tacrolimus, and these medications should be avoided. Recall this sea-pickle by the sphinx for </w:t>
      </w:r>
      <w:r>
        <w:t>pimecrolimus</w:t>
      </w:r>
      <w:r>
        <w:t xml:space="preserve"> (and as a general reminder that all topical calcineurin inhibitors should be avoided). </w:t>
      </w:r>
    </w:p>
    <w:p>
      <w:r>
        <w:t xml:space="preserve">Whew! That was a lot of information, so let’s sum it up. In the front we have our vulgar flag to represent ichthyosis vulgaris due to AD filaggrin mutations – the flag represents filaggrin which is also responsible for keratosis pilaris hence the pilar nearby. The KID represents keratitis ichthyosis and deafness syndrome which is due to mutations in GJP 2 – shown by the bridge over the gap and the 2 eel. Recall that GJB 2 encodes connexin 26 thus we’ve also included the 2 eel and 6 golfclub. The name literally describes the presentation – keratitis which can lead to blindness, ichthyosis, and deafness. So recall the red ocular glasses, the name of the sketch, and the over-ear headphones. </w:t>
      </w:r>
      <w:r>
        <w:t xml:space="preserve">Lastly, remember that these patients are predisposed to oral and cutaneous SCCs with the crab pacifier. </w:t>
      </w:r>
    </w:p>
    <w:p>
      <w:r>
        <w:t xml:space="preserve">Superficial </w:t>
      </w:r>
      <w:r>
        <w:t>epidermolytic</w:t>
      </w:r>
      <w:r>
        <w:t xml:space="preserve"> ichthyosis of </w:t>
      </w:r>
      <w:r>
        <w:t>siemens</w:t>
      </w:r>
      <w:r>
        <w:t xml:space="preserve"> is shown by the sea-man in the yellow bubble submarine. This is due to mutations in keratin 2 – the 2 eel – and manifests with superficial blistering often described as molting but spares the palms and soles. So remember that his palms are against the glass. One of the more heavily tested ichthyoses is lamellar ichthyosis with is shown by the tiny green man riding a sea lama. Remember that tiny green man holding a 1 sword represents TGM1 which in real life stands for transglutaminase 1. Clinically it presents with thick, brown, plate-like scales with severe flexural involvement. We’ve shown this with the thick plate-like coral reef by him and the red flexural fins. Also remember that it can be a cause of collodion baby, which is shown with the collodion diver looking at him. </w:t>
      </w:r>
    </w:p>
    <w:p>
      <w:r>
        <w:t xml:space="preserve">Steroidal sulfatase deficiency, AKA x-linked </w:t>
      </w:r>
      <w:r>
        <w:t>recessive</w:t>
      </w:r>
      <w:r>
        <w:t xml:space="preserve"> ichthyosis, is shown in the back with the broken starfish that looks like an x. The comma shaped adornment is to remind you of the comma shaped corneal opacities, while the brown barnacles over the trunk and extremities, but sparing the flexures, should help you to recall the classic characteristic of the scale. Recall that they’re also at increased risk of testicular carcinomas, cryptorchidism, and hypogonadism – the crab statues, hypogonadism sack, and the fact that these are crypts. </w:t>
      </w:r>
    </w:p>
    <w:p>
      <w:r>
        <w:t xml:space="preserve">Lastly, Netherton’s syndrome due to spink 5 mutations, is shown by our sphinx wearing a bra covering her Nether-regions. Burn the image of ichthyosis linearis </w:t>
      </w:r>
      <w:r>
        <w:t>circumflexa</w:t>
      </w:r>
      <w:r>
        <w:t xml:space="preserve"> into your brain because the image of an annular double edged scale can show up frequently on tests. We’ve included this old-timey double edge scale as the hook. Furthermore, recall that the classic finding on </w:t>
      </w:r>
      <w:r>
        <w:t>trichoscopy</w:t>
      </w:r>
      <w:r>
        <w:t xml:space="preserve"> is </w:t>
      </w:r>
      <w:r>
        <w:t>trichorrhexis</w:t>
      </w:r>
      <w:r>
        <w:t xml:space="preserve"> </w:t>
      </w:r>
      <w:r>
        <w:t>invaginata</w:t>
      </w:r>
      <w:r>
        <w:t xml:space="preserve">, which looks like bamboo – depicted by the bamboo-like kelp growing by the </w:t>
      </w:r>
      <w:r>
        <w:t>sphinx</w:t>
      </w:r>
      <w:r>
        <w:t xml:space="preserve">. It may be tested that the best place to take a hair from is the eyebrow, so try to remember that the sphinx has a </w:t>
      </w:r>
      <w:r>
        <w:t>lisa</w:t>
      </w:r>
      <w:r>
        <w:t>-mona-esc smile and little to no eyebrows. These patients are at an increased risk of food allergies, specifically shellfish</w:t>
      </w:r>
      <w:r>
        <w:t xml:space="preserve">, and they should avoid calcineurin inhibitors like </w:t>
      </w:r>
      <w:r>
        <w:t>pimecrolimus</w:t>
      </w:r>
      <w:r>
        <w:t xml:space="preserve"> or tacrolimus, so remember the shellfish and the sea pickle. </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Ichthyosis Vulgaris</w:t>
            </w:r>
          </w:p>
        </w:tc>
        <w:tc>
          <w:tcPr>
            <w:tcW w:type="dxa" w:w="4320"/>
          </w:tcPr>
          <w:p>
            <w:r>
              <w:t>AD; FLG (filaggrin); variable penetrance; fine white scales; KP association</w:t>
            </w:r>
          </w:p>
        </w:tc>
      </w:tr>
      <w:tr>
        <w:tc>
          <w:tcPr>
            <w:tcW w:type="dxa" w:w="4320"/>
          </w:tcPr>
          <w:p>
            <w:r>
              <w:rPr>
                <w:b/>
              </w:rPr>
              <w:t>KID Syndrome</w:t>
            </w:r>
          </w:p>
        </w:tc>
        <w:tc>
          <w:tcPr>
            <w:tcW w:type="dxa" w:w="4320"/>
          </w:tcPr>
          <w:p>
            <w:r>
              <w:t>GJB2 (Connexin 26); Keratitis + Ichthyosis + Deafness; ↑ SCC risk</w:t>
            </w:r>
          </w:p>
        </w:tc>
      </w:tr>
      <w:tr>
        <w:tc>
          <w:tcPr>
            <w:tcW w:type="dxa" w:w="4320"/>
          </w:tcPr>
          <w:p>
            <w:r>
              <w:rPr>
                <w:b/>
              </w:rPr>
              <w:t>Ichthyosis bullosa of Siemens</w:t>
            </w:r>
          </w:p>
        </w:tc>
        <w:tc>
          <w:tcPr>
            <w:tcW w:type="dxa" w:w="4320"/>
          </w:tcPr>
          <w:p>
            <w:r>
              <w:t>KRT2; superficial; Mauserung peeling phenomenon</w:t>
            </w:r>
          </w:p>
        </w:tc>
      </w:tr>
      <w:tr>
        <w:tc>
          <w:tcPr>
            <w:tcW w:type="dxa" w:w="4320"/>
          </w:tcPr>
          <w:p>
            <w:r>
              <w:rPr>
                <w:b/>
              </w:rPr>
              <w:t>Lamellar Ichthyosis</w:t>
            </w:r>
          </w:p>
        </w:tc>
        <w:tc>
          <w:tcPr>
            <w:tcW w:type="dxa" w:w="4320"/>
          </w:tcPr>
          <w:p>
            <w:r>
              <w:t>AR; TGM1; collodion baby; large dark plate-like scales; ectropion/eclabion</w:t>
            </w:r>
          </w:p>
        </w:tc>
      </w:tr>
      <w:tr>
        <w:tc>
          <w:tcPr>
            <w:tcW w:type="dxa" w:w="4320"/>
          </w:tcPr>
          <w:p>
            <w:r>
              <w:rPr>
                <w:b/>
              </w:rPr>
              <w:t>Steroidal Sulfatase Deficiency</w:t>
            </w:r>
          </w:p>
        </w:tc>
        <w:tc>
          <w:tcPr>
            <w:tcW w:type="dxa" w:w="4320"/>
          </w:tcPr>
          <w:p>
            <w:r>
              <w:t>X-linked recessive; large brown scales sparing flexures; cryptorchidism; corneal opacities; associated with Kallmann syndrome</w:t>
            </w:r>
          </w:p>
        </w:tc>
      </w:tr>
      <w:tr>
        <w:tc>
          <w:tcPr>
            <w:tcW w:type="dxa" w:w="4320"/>
          </w:tcPr>
          <w:p>
            <w:r>
              <w:rPr>
                <w:b/>
              </w:rPr>
              <w:t>Netherton Syndrome</w:t>
            </w:r>
          </w:p>
        </w:tc>
        <w:tc>
          <w:tcPr>
            <w:tcW w:type="dxa" w:w="4320"/>
          </w:tcPr>
          <w:p>
            <w:r>
              <w:t>SPINK5/LEKTI; ichthyosis linearis circumflexa; bamboo hair (trichorrhexis invaginata); atopic features; ↑ IgE</w:t>
            </w:r>
          </w:p>
        </w:tc>
      </w:tr>
    </w:tbl>
    <w:p/>
    <w:p>
      <w:r>
        <w:br w:type="page"/>
      </w:r>
    </w:p>
    <w:p>
      <w:pPr>
        <w:pStyle w:val="Heading2"/>
      </w:pPr>
      <w:r>
        <w:t>17. Cutis Laxa</w:t>
      </w:r>
    </w:p>
    <w:p>
      <w:pPr>
        <w:pStyle w:val="Heading3"/>
      </w:pPr>
      <w:r>
        <w:t>Transcript</w:t>
      </w:r>
    </w:p>
    <w:p/>
    <w:p>
      <w:r w:rsidRPr="00B62423">
        <w:drawing>
          <wp:inline distT="0" distB="0" distL="0" distR="0" wp14:anchorId="2A1EF941" wp14:editId="60A7568D">
            <wp:extent cx="5731510" cy="3213735"/>
            <wp:effectExtent l="0" t="0" r="2540" b="5715"/>
            <wp:docPr id="51172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21635" name=""/>
                    <pic:cNvPicPr/>
                  </pic:nvPicPr>
                  <pic:blipFill>
                    <a:blip r:embed="rId8"/>
                    <a:stretch>
                      <a:fillRect/>
                    </a:stretch>
                  </pic:blipFill>
                  <pic:spPr>
                    <a:xfrm>
                      <a:off x="0" y="0"/>
                      <a:ext cx="5731510" cy="3213735"/>
                    </a:xfrm>
                    <a:prstGeom prst="rect">
                      <a:avLst/>
                    </a:prstGeom>
                  </pic:spPr>
                </pic:pic>
              </a:graphicData>
            </a:graphic>
          </wp:inline>
        </w:drawing>
      </w:r>
    </w:p>
    <w:p/>
    <w:p>
      <w:r>
        <w:rPr>
          <w:b/>
          <w:bCs/>
        </w:rPr>
        <w:t>TRANSCRIPT: Cutis Laxa</w:t>
      </w:r>
    </w:p>
    <w:p>
      <w:r>
        <w:t>============================================================</w:t>
      </w:r>
    </w:p>
    <w:p>
      <w:r>
        <w:t xml:space="preserve">Welcome to the </w:t>
      </w:r>
      <w:r>
        <w:rPr>
          <w:color w:val="0000FF"/>
        </w:rPr>
        <w:t>petting zoo</w:t>
      </w:r>
      <w:r>
        <w:t xml:space="preserve">. Here we'll learn about </w:t>
      </w:r>
      <w:r>
        <w:rPr>
          <w:color w:val="FF0000"/>
        </w:rPr>
        <w:t>cutus</w:t>
      </w:r>
      <w:r>
        <w:rPr>
          <w:color w:val="FF0000"/>
        </w:rPr>
        <w:t xml:space="preserve"> </w:t>
      </w:r>
      <w:r>
        <w:rPr>
          <w:color w:val="FF0000"/>
        </w:rPr>
        <w:t>laxia</w:t>
      </w:r>
      <w:r>
        <w:t xml:space="preserve">, </w:t>
      </w:r>
      <w:r>
        <w:rPr>
          <w:color w:val="FF0000"/>
        </w:rPr>
        <w:t>aka generalized elastolysis</w:t>
      </w:r>
      <w:r>
        <w:t xml:space="preserve">, a condition where patients have an </w:t>
      </w:r>
      <w:r>
        <w:rPr>
          <w:color w:val="FF0000"/>
        </w:rPr>
        <w:t>aged facial appearance</w:t>
      </w:r>
      <w:r>
        <w:t xml:space="preserve"> and </w:t>
      </w:r>
      <w:r>
        <w:rPr>
          <w:color w:val="FF0000"/>
        </w:rPr>
        <w:t>hound</w:t>
      </w:r>
      <w:r>
        <w:rPr>
          <w:color w:val="FF0000"/>
        </w:rPr>
        <w:t xml:space="preserve"> dog </w:t>
      </w:r>
      <w:r>
        <w:rPr>
          <w:color w:val="FF0000"/>
        </w:rPr>
        <w:t>faci</w:t>
      </w:r>
      <w:r>
        <w:rPr>
          <w:color w:val="FF0000"/>
        </w:rPr>
        <w:t>e</w:t>
      </w:r>
      <w:r>
        <w:rPr>
          <w:color w:val="FF0000"/>
        </w:rPr>
        <w:t>s</w:t>
      </w:r>
      <w:r>
        <w:t xml:space="preserve"> </w:t>
      </w:r>
      <w:r>
        <w:rPr>
          <w:color w:val="0000FF"/>
        </w:rPr>
        <w:t>because of the la</w:t>
      </w:r>
      <w:r>
        <w:rPr>
          <w:color w:val="0000FF"/>
        </w:rPr>
        <w:t>x</w:t>
      </w:r>
      <w:r>
        <w:rPr>
          <w:color w:val="0000FF"/>
        </w:rPr>
        <w:t xml:space="preserve"> skin</w:t>
      </w:r>
      <w:r>
        <w:t xml:space="preserve">. This is </w:t>
      </w:r>
      <w:r>
        <w:rPr>
          <w:color w:val="0000FF"/>
        </w:rPr>
        <w:t xml:space="preserve">shown by the </w:t>
      </w:r>
      <w:r>
        <w:rPr>
          <w:color w:val="0000FF"/>
        </w:rPr>
        <w:t>hound</w:t>
      </w:r>
      <w:r>
        <w:rPr>
          <w:color w:val="0000FF"/>
        </w:rPr>
        <w:t xml:space="preserve"> dog at the zoo</w:t>
      </w:r>
      <w:r>
        <w:t xml:space="preserve">. There are </w:t>
      </w:r>
      <w:r>
        <w:rPr>
          <w:color w:val="FF0000"/>
        </w:rPr>
        <w:t>multiple forms based on inheritance</w:t>
      </w:r>
      <w:r>
        <w:t xml:space="preserve">. This </w:t>
      </w:r>
      <w:r>
        <w:rPr>
          <w:color w:val="0000FF"/>
        </w:rPr>
        <w:t>young adult holding an autosomal dominant domino</w:t>
      </w:r>
      <w:r>
        <w:t xml:space="preserve"> represents the </w:t>
      </w:r>
      <w:r>
        <w:rPr>
          <w:color w:val="FF0000"/>
        </w:rPr>
        <w:t>autosomal dominant form</w:t>
      </w:r>
      <w:r>
        <w:t xml:space="preserve"> which is </w:t>
      </w:r>
      <w:r>
        <w:rPr>
          <w:color w:val="FF0000"/>
        </w:rPr>
        <w:t>less common</w:t>
      </w:r>
      <w:r>
        <w:t xml:space="preserve"> and typically </w:t>
      </w:r>
      <w:r>
        <w:rPr>
          <w:color w:val="FF0000"/>
        </w:rPr>
        <w:t>presents an early adulthood</w:t>
      </w:r>
      <w:r>
        <w:t xml:space="preserve">, hence the </w:t>
      </w:r>
      <w:r>
        <w:rPr>
          <w:color w:val="0000FF"/>
        </w:rPr>
        <w:t>young adult</w:t>
      </w:r>
      <w:r>
        <w:t xml:space="preserve">. This is </w:t>
      </w:r>
      <w:r>
        <w:rPr>
          <w:color w:val="FF0000"/>
        </w:rPr>
        <w:t>due to a mutation in the elastin or ELN gene</w:t>
      </w:r>
      <w:r>
        <w:t xml:space="preserve">, which is why he's </w:t>
      </w:r>
      <w:r>
        <w:rPr>
          <w:color w:val="0000FF"/>
        </w:rPr>
        <w:t>wrapping an elastic band around the domino</w:t>
      </w:r>
      <w:r>
        <w:t xml:space="preserve">. This </w:t>
      </w:r>
      <w:r>
        <w:rPr>
          <w:color w:val="FF0000"/>
        </w:rPr>
        <w:t xml:space="preserve">results in a dysregulation of the elastic </w:t>
      </w:r>
      <w:r>
        <w:rPr>
          <w:color w:val="FF0000"/>
        </w:rPr>
        <w:t>fiber</w:t>
      </w:r>
      <w:r>
        <w:rPr>
          <w:color w:val="FF0000"/>
        </w:rPr>
        <w:t xml:space="preserve"> network mainly in the skin</w:t>
      </w:r>
      <w:r>
        <w:t xml:space="preserve">, </w:t>
      </w:r>
      <w:r>
        <w:rPr>
          <w:color w:val="FF0000"/>
        </w:rPr>
        <w:t>while internal involvement can occur it's uncommon</w:t>
      </w:r>
      <w:r>
        <w:t xml:space="preserve">. The </w:t>
      </w:r>
      <w:r>
        <w:rPr>
          <w:color w:val="FF0000"/>
        </w:rPr>
        <w:t>most common form is the autosomal recessive</w:t>
      </w:r>
      <w:r>
        <w:t xml:space="preserve"> form of </w:t>
      </w:r>
      <w:r>
        <w:t>cutus</w:t>
      </w:r>
      <w:r>
        <w:t xml:space="preserve"> </w:t>
      </w:r>
      <w:r>
        <w:t>laxia</w:t>
      </w:r>
      <w:r>
        <w:t xml:space="preserve"> and there are </w:t>
      </w:r>
      <w:r>
        <w:rPr>
          <w:color w:val="FF0000"/>
        </w:rPr>
        <w:t xml:space="preserve">three types of autosomal recessive </w:t>
      </w:r>
      <w:r>
        <w:rPr>
          <w:color w:val="FF0000"/>
        </w:rPr>
        <w:t>cutus</w:t>
      </w:r>
      <w:r>
        <w:rPr>
          <w:color w:val="FF0000"/>
        </w:rPr>
        <w:t xml:space="preserve"> </w:t>
      </w:r>
      <w:r>
        <w:rPr>
          <w:color w:val="FF0000"/>
        </w:rPr>
        <w:t>laxia</w:t>
      </w:r>
      <w:r>
        <w:t xml:space="preserve"> that </w:t>
      </w:r>
      <w:r>
        <w:rPr>
          <w:color w:val="0000FF"/>
        </w:rPr>
        <w:t>will show in the middle</w:t>
      </w:r>
      <w:r>
        <w:t xml:space="preserve">. </w:t>
      </w:r>
    </w:p>
    <w:p>
      <w:r>
        <w:rPr>
          <w:color w:val="FF0000"/>
        </w:rPr>
        <w:t>Type I</w:t>
      </w:r>
      <w:r>
        <w:t xml:space="preserve"> is usually due to a </w:t>
      </w:r>
      <w:r>
        <w:rPr>
          <w:color w:val="FF0000"/>
        </w:rPr>
        <w:t>mutation in the FBLN5 gene</w:t>
      </w:r>
      <w:r>
        <w:t xml:space="preserve"> which </w:t>
      </w:r>
      <w:r>
        <w:rPr>
          <w:color w:val="FF0000"/>
        </w:rPr>
        <w:t>encodes fibulin</w:t>
      </w:r>
      <w:r>
        <w:t xml:space="preserve">. This is </w:t>
      </w:r>
      <w:r>
        <w:rPr>
          <w:color w:val="0000FF"/>
        </w:rPr>
        <w:t xml:space="preserve">symbolized by the monkey eating a </w:t>
      </w:r>
      <w:r>
        <w:rPr>
          <w:color w:val="0000FF"/>
        </w:rPr>
        <w:t>fiber</w:t>
      </w:r>
      <w:r>
        <w:rPr>
          <w:color w:val="0000FF"/>
        </w:rPr>
        <w:t xml:space="preserve"> 5 bar for fibulin or 5-bulin 5</w:t>
      </w:r>
      <w:r>
        <w:t xml:space="preserve">. See how this </w:t>
      </w:r>
      <w:r>
        <w:rPr>
          <w:color w:val="0000FF"/>
        </w:rPr>
        <w:t>other monkey is wearing a little lung vest?</w:t>
      </w:r>
      <w:r>
        <w:t xml:space="preserve"> This </w:t>
      </w:r>
      <w:r>
        <w:rPr>
          <w:color w:val="0000FF"/>
        </w:rPr>
        <w:t>symbolizes</w:t>
      </w:r>
      <w:r>
        <w:t xml:space="preserve"> the </w:t>
      </w:r>
      <w:r>
        <w:rPr>
          <w:color w:val="FF0000"/>
        </w:rPr>
        <w:t>hypoplastic lungs and emphysema</w:t>
      </w:r>
      <w:r>
        <w:t xml:space="preserve"> </w:t>
      </w:r>
      <w:r>
        <w:rPr>
          <w:color w:val="FF0000"/>
        </w:rPr>
        <w:t xml:space="preserve">associated with type I </w:t>
      </w:r>
      <w:r>
        <w:rPr>
          <w:color w:val="FF0000"/>
        </w:rPr>
        <w:t>cutus</w:t>
      </w:r>
      <w:r>
        <w:rPr>
          <w:color w:val="FF0000"/>
        </w:rPr>
        <w:t xml:space="preserve"> </w:t>
      </w:r>
      <w:r>
        <w:rPr>
          <w:color w:val="FF0000"/>
        </w:rPr>
        <w:t>laxia</w:t>
      </w:r>
      <w:r>
        <w:t xml:space="preserve">. Notice how that monkey is </w:t>
      </w:r>
      <w:r>
        <w:rPr>
          <w:color w:val="0000FF"/>
        </w:rPr>
        <w:t>also a diver to symbolize</w:t>
      </w:r>
      <w:r>
        <w:t xml:space="preserve"> </w:t>
      </w:r>
      <w:r>
        <w:rPr>
          <w:color w:val="FF0000"/>
        </w:rPr>
        <w:t>GI and GU diverticula</w:t>
      </w:r>
      <w:r>
        <w:t xml:space="preserve"> that can </w:t>
      </w:r>
      <w:r>
        <w:rPr>
          <w:color w:val="FF0000"/>
        </w:rPr>
        <w:t>form in this type</w:t>
      </w:r>
      <w:r>
        <w:t xml:space="preserve">. The </w:t>
      </w:r>
      <w:r>
        <w:rPr>
          <w:color w:val="0000FF"/>
        </w:rPr>
        <w:t xml:space="preserve">monkey also has on red diapers </w:t>
      </w:r>
      <w:r>
        <w:t xml:space="preserve">as an additional </w:t>
      </w:r>
      <w:r>
        <w:rPr>
          <w:color w:val="0000FF"/>
        </w:rPr>
        <w:t>reminder of</w:t>
      </w:r>
      <w:r>
        <w:t xml:space="preserve"> the </w:t>
      </w:r>
      <w:r>
        <w:rPr>
          <w:color w:val="FF0000"/>
        </w:rPr>
        <w:t>GI and GU region</w:t>
      </w:r>
      <w:r>
        <w:t xml:space="preserve">. </w:t>
      </w:r>
    </w:p>
    <w:p>
      <w:r>
        <w:rPr>
          <w:color w:val="FF0000"/>
        </w:rPr>
        <w:t xml:space="preserve">Type II </w:t>
      </w:r>
      <w:r>
        <w:rPr>
          <w:color w:val="FF0000"/>
        </w:rPr>
        <w:t>cutus</w:t>
      </w:r>
      <w:r>
        <w:rPr>
          <w:color w:val="FF0000"/>
        </w:rPr>
        <w:t xml:space="preserve"> </w:t>
      </w:r>
      <w:r>
        <w:rPr>
          <w:color w:val="FF0000"/>
        </w:rPr>
        <w:t>laxia</w:t>
      </w:r>
      <w:r>
        <w:t xml:space="preserve"> has </w:t>
      </w:r>
      <w:r>
        <w:rPr>
          <w:color w:val="FF0000"/>
        </w:rPr>
        <w:t>two types</w:t>
      </w:r>
      <w:r>
        <w:t xml:space="preserve"> of its own, </w:t>
      </w:r>
      <w:r>
        <w:rPr>
          <w:color w:val="FF0000"/>
        </w:rPr>
        <w:t>type IIA</w:t>
      </w:r>
      <w:r>
        <w:t xml:space="preserve"> and </w:t>
      </w:r>
      <w:r>
        <w:rPr>
          <w:color w:val="FF0000"/>
        </w:rPr>
        <w:t>type IIB.</w:t>
      </w:r>
      <w:r>
        <w:t xml:space="preserve"> </w:t>
      </w:r>
      <w:r>
        <w:rPr>
          <w:color w:val="FF0000"/>
        </w:rPr>
        <w:t>Type IIA</w:t>
      </w:r>
      <w:r>
        <w:t xml:space="preserve"> will be represented by this </w:t>
      </w:r>
      <w:r>
        <w:rPr>
          <w:color w:val="0000FF"/>
        </w:rPr>
        <w:t>energizer bunny holding an ATP battery</w:t>
      </w:r>
      <w:r>
        <w:t xml:space="preserve"> to represent the </w:t>
      </w:r>
      <w:r>
        <w:rPr>
          <w:color w:val="FF0000"/>
        </w:rPr>
        <w:t>mutation in ATP6VOA</w:t>
      </w:r>
      <w:r>
        <w:rPr>
          <w:color w:val="FF0000"/>
        </w:rPr>
        <w:t>.</w:t>
      </w:r>
      <w:r>
        <w:t xml:space="preserve"> </w:t>
      </w:r>
      <w:r>
        <w:rPr>
          <w:color w:val="FF0000"/>
        </w:rPr>
        <w:t>type IIB</w:t>
      </w:r>
      <w:r>
        <w:t xml:space="preserve"> is due to a </w:t>
      </w:r>
      <w:r>
        <w:rPr>
          <w:color w:val="FF0000"/>
        </w:rPr>
        <w:t>mutation in the PYRC1 gene</w:t>
      </w:r>
      <w:r>
        <w:t xml:space="preserve"> which will be </w:t>
      </w:r>
      <w:r>
        <w:rPr>
          <w:color w:val="FF0000"/>
        </w:rPr>
        <w:t>shown by this pi for PYRC</w:t>
      </w:r>
      <w:r>
        <w:t xml:space="preserve">. </w:t>
      </w:r>
    </w:p>
    <w:p>
      <w:r>
        <w:t xml:space="preserve">The </w:t>
      </w:r>
      <w:r>
        <w:rPr>
          <w:color w:val="FF0000"/>
        </w:rPr>
        <w:t>third type of autosomal recessive</w:t>
      </w:r>
      <w:r>
        <w:t xml:space="preserve"> </w:t>
      </w:r>
      <w:r>
        <w:t>cutus</w:t>
      </w:r>
      <w:r>
        <w:t xml:space="preserve"> </w:t>
      </w:r>
      <w:r>
        <w:t>laxia</w:t>
      </w:r>
      <w:r>
        <w:t xml:space="preserve"> is also known as </w:t>
      </w:r>
      <w:r>
        <w:rPr>
          <w:color w:val="FF0000"/>
        </w:rPr>
        <w:t>debarsi</w:t>
      </w:r>
      <w:r>
        <w:rPr>
          <w:color w:val="FF0000"/>
        </w:rPr>
        <w:t xml:space="preserve"> syndrome</w:t>
      </w:r>
      <w:r>
        <w:t xml:space="preserve">. This form also has a </w:t>
      </w:r>
      <w:r>
        <w:rPr>
          <w:color w:val="FF0000"/>
        </w:rPr>
        <w:t>type A</w:t>
      </w:r>
      <w:r>
        <w:t xml:space="preserve"> and </w:t>
      </w:r>
      <w:r>
        <w:rPr>
          <w:color w:val="FF0000"/>
        </w:rPr>
        <w:t>type B</w:t>
      </w:r>
      <w:r>
        <w:t xml:space="preserve">. </w:t>
      </w:r>
      <w:r>
        <w:rPr>
          <w:color w:val="FF0000"/>
        </w:rPr>
        <w:t>Type IIIA</w:t>
      </w:r>
      <w:r>
        <w:t xml:space="preserve"> is represented by the </w:t>
      </w:r>
      <w:r>
        <w:rPr>
          <w:color w:val="0000FF"/>
        </w:rPr>
        <w:t>elephant holding a bar</w:t>
      </w:r>
      <w:r>
        <w:t xml:space="preserve"> for </w:t>
      </w:r>
      <w:r>
        <w:rPr>
          <w:color w:val="FF0000"/>
        </w:rPr>
        <w:t>debarsi</w:t>
      </w:r>
      <w:r>
        <w:t xml:space="preserve"> and notice that his </w:t>
      </w:r>
      <w:r>
        <w:rPr>
          <w:color w:val="0000FF"/>
        </w:rPr>
        <w:t>name is AL</w:t>
      </w:r>
      <w:r>
        <w:t xml:space="preserve"> and he's </w:t>
      </w:r>
      <w:r>
        <w:rPr>
          <w:color w:val="0000FF"/>
        </w:rPr>
        <w:t>super dehydrated</w:t>
      </w:r>
      <w:r>
        <w:t xml:space="preserve">. Putting this all together, </w:t>
      </w:r>
      <w:r>
        <w:rPr>
          <w:color w:val="FF0000"/>
        </w:rPr>
        <w:t>type IIIA</w:t>
      </w:r>
      <w:r>
        <w:t xml:space="preserve"> is </w:t>
      </w:r>
      <w:r>
        <w:t xml:space="preserve">due to a </w:t>
      </w:r>
      <w:r>
        <w:rPr>
          <w:color w:val="FF0000"/>
        </w:rPr>
        <w:t>mutation in AL-</w:t>
      </w:r>
      <w:r>
        <w:rPr>
          <w:color w:val="FF0000"/>
        </w:rPr>
        <w:t>dehyde</w:t>
      </w:r>
      <w:r>
        <w:rPr>
          <w:color w:val="FF0000"/>
        </w:rPr>
        <w:t xml:space="preserve"> dehydrogenase 1-8A1</w:t>
      </w:r>
      <w:r>
        <w:t xml:space="preserve"> or the </w:t>
      </w:r>
      <w:r>
        <w:rPr>
          <w:color w:val="FF0000"/>
        </w:rPr>
        <w:t>AL-</w:t>
      </w:r>
      <w:r>
        <w:rPr>
          <w:color w:val="FF0000"/>
        </w:rPr>
        <w:t>dehyde</w:t>
      </w:r>
      <w:r>
        <w:rPr>
          <w:color w:val="FF0000"/>
        </w:rPr>
        <w:t xml:space="preserve"> 18A1 gene</w:t>
      </w:r>
      <w:r>
        <w:t xml:space="preserve">. </w:t>
      </w:r>
      <w:r>
        <w:rPr>
          <w:color w:val="0000FF"/>
        </w:rPr>
        <w:t>That's AL, the elephant whose dehydrated symbolizing</w:t>
      </w:r>
      <w:r>
        <w:t xml:space="preserve"> </w:t>
      </w:r>
      <w:r>
        <w:rPr>
          <w:color w:val="FF0000"/>
        </w:rPr>
        <w:t>amutation</w:t>
      </w:r>
      <w:r>
        <w:rPr>
          <w:color w:val="FF0000"/>
        </w:rPr>
        <w:t xml:space="preserve"> in AL-</w:t>
      </w:r>
      <w:r>
        <w:rPr>
          <w:color w:val="FF0000"/>
        </w:rPr>
        <w:t>dehyde</w:t>
      </w:r>
      <w:r>
        <w:rPr>
          <w:color w:val="FF0000"/>
        </w:rPr>
        <w:t xml:space="preserve"> dehydrogenase</w:t>
      </w:r>
      <w:r>
        <w:t xml:space="preserve">. </w:t>
      </w:r>
      <w:r>
        <w:rPr>
          <w:color w:val="FF0000"/>
        </w:rPr>
        <w:t>Type IIIB</w:t>
      </w:r>
      <w:r>
        <w:t xml:space="preserve"> is also due to a </w:t>
      </w:r>
      <w:r>
        <w:rPr>
          <w:color w:val="FF0000"/>
        </w:rPr>
        <w:t>mutation in PYRC1</w:t>
      </w:r>
      <w:r>
        <w:t xml:space="preserve"> which is the </w:t>
      </w:r>
      <w:r>
        <w:rPr>
          <w:color w:val="FF0000"/>
        </w:rPr>
        <w:t xml:space="preserve">same mutation as that of type IIB </w:t>
      </w:r>
      <w:r>
        <w:rPr>
          <w:color w:val="FF0000"/>
        </w:rPr>
        <w:t>cutus</w:t>
      </w:r>
      <w:r>
        <w:rPr>
          <w:color w:val="FF0000"/>
        </w:rPr>
        <w:t xml:space="preserve"> </w:t>
      </w:r>
      <w:r>
        <w:rPr>
          <w:color w:val="FF0000"/>
        </w:rPr>
        <w:t>laxia</w:t>
      </w:r>
      <w:r>
        <w:t xml:space="preserve">. </w:t>
      </w:r>
      <w:r>
        <w:t>So</w:t>
      </w:r>
      <w:r>
        <w:t xml:space="preserve"> we </w:t>
      </w:r>
      <w:r>
        <w:rPr>
          <w:color w:val="0000FF"/>
        </w:rPr>
        <w:t>place the bar right next to the pi to show</w:t>
      </w:r>
      <w:r>
        <w:t xml:space="preserve"> that </w:t>
      </w:r>
      <w:r>
        <w:rPr>
          <w:color w:val="FF0000"/>
        </w:rPr>
        <w:t xml:space="preserve">type IIIB </w:t>
      </w:r>
      <w:r>
        <w:rPr>
          <w:color w:val="FF0000"/>
        </w:rPr>
        <w:t>debarsi</w:t>
      </w:r>
      <w:r>
        <w:rPr>
          <w:color w:val="FF0000"/>
        </w:rPr>
        <w:t xml:space="preserve"> syndrome can also have a mutation in PYRC1</w:t>
      </w:r>
      <w:r>
        <w:t xml:space="preserve">. </w:t>
      </w:r>
      <w:r>
        <w:t>Take a look</w:t>
      </w:r>
      <w:r>
        <w:t xml:space="preserve"> at the </w:t>
      </w:r>
      <w:r>
        <w:rPr>
          <w:color w:val="0000FF"/>
        </w:rPr>
        <w:t>fogged up</w:t>
      </w:r>
      <w:r>
        <w:rPr>
          <w:color w:val="0000FF"/>
        </w:rPr>
        <w:t xml:space="preserve"> glasses on the elephant</w:t>
      </w:r>
      <w:r>
        <w:t xml:space="preserve">. These show that </w:t>
      </w:r>
      <w:r>
        <w:rPr>
          <w:color w:val="FF0000"/>
        </w:rPr>
        <w:t xml:space="preserve">type III autosomal recessive </w:t>
      </w:r>
      <w:r>
        <w:rPr>
          <w:color w:val="FF0000"/>
        </w:rPr>
        <w:t>cutus</w:t>
      </w:r>
      <w:r>
        <w:rPr>
          <w:color w:val="FF0000"/>
        </w:rPr>
        <w:t xml:space="preserve"> </w:t>
      </w:r>
      <w:r>
        <w:rPr>
          <w:color w:val="FF0000"/>
        </w:rPr>
        <w:t>laxia</w:t>
      </w:r>
      <w:r>
        <w:t xml:space="preserve"> is often </w:t>
      </w:r>
      <w:r>
        <w:rPr>
          <w:color w:val="FF0000"/>
        </w:rPr>
        <w:t>associated with corneal clouding and cataracts</w:t>
      </w:r>
      <w:r>
        <w:t xml:space="preserve">. </w:t>
      </w:r>
    </w:p>
    <w:p>
      <w:r>
        <w:t xml:space="preserve">The </w:t>
      </w:r>
      <w:r>
        <w:rPr>
          <w:color w:val="FF0000"/>
        </w:rPr>
        <w:t xml:space="preserve">last form of inherited </w:t>
      </w:r>
      <w:r>
        <w:rPr>
          <w:color w:val="FF0000"/>
        </w:rPr>
        <w:t>cutus</w:t>
      </w:r>
      <w:r>
        <w:rPr>
          <w:color w:val="FF0000"/>
        </w:rPr>
        <w:t xml:space="preserve"> </w:t>
      </w:r>
      <w:r>
        <w:rPr>
          <w:color w:val="FF0000"/>
        </w:rPr>
        <w:t>laxia</w:t>
      </w:r>
      <w:r>
        <w:t xml:space="preserve"> is the </w:t>
      </w:r>
      <w:r>
        <w:rPr>
          <w:color w:val="FF0000"/>
        </w:rPr>
        <w:t>excellent recessive type</w:t>
      </w:r>
      <w:r>
        <w:t xml:space="preserve"> which is </w:t>
      </w:r>
      <w:r>
        <w:rPr>
          <w:color w:val="FF0000"/>
        </w:rPr>
        <w:t>now termed occipital horn syndrome</w:t>
      </w:r>
      <w:r>
        <w:t xml:space="preserve"> and what better way to show this than a </w:t>
      </w:r>
      <w:r>
        <w:rPr>
          <w:color w:val="0000FF"/>
        </w:rPr>
        <w:t>goat with occipital horns</w:t>
      </w:r>
      <w:r>
        <w:t xml:space="preserve">. These </w:t>
      </w:r>
      <w:r>
        <w:rPr>
          <w:color w:val="FF0000"/>
        </w:rPr>
        <w:t>horns represent the wedge-shaped occipital calcifications</w:t>
      </w:r>
      <w:r>
        <w:t xml:space="preserve"> that are </w:t>
      </w:r>
      <w:r>
        <w:rPr>
          <w:color w:val="FF0000"/>
        </w:rPr>
        <w:t>seen in affected patients</w:t>
      </w:r>
      <w:r>
        <w:t xml:space="preserve">. </w:t>
      </w:r>
    </w:p>
    <w:p>
      <w:r>
        <w:t xml:space="preserve">We just covered the types of inherited </w:t>
      </w:r>
      <w:r>
        <w:t>cutus</w:t>
      </w:r>
      <w:r>
        <w:t xml:space="preserve"> </w:t>
      </w:r>
      <w:r>
        <w:t>laxia</w:t>
      </w:r>
      <w:r>
        <w:t xml:space="preserve"> but </w:t>
      </w:r>
      <w:r>
        <w:t>cutus</w:t>
      </w:r>
      <w:r>
        <w:t xml:space="preserve"> </w:t>
      </w:r>
      <w:r>
        <w:t>laxia</w:t>
      </w:r>
      <w:r>
        <w:t xml:space="preserve"> </w:t>
      </w:r>
      <w:r>
        <w:rPr>
          <w:color w:val="FF0000"/>
        </w:rPr>
        <w:t>can also be acquired</w:t>
      </w:r>
      <w:r>
        <w:t xml:space="preserve">. This </w:t>
      </w:r>
      <w:r>
        <w:rPr>
          <w:color w:val="FF0000"/>
        </w:rPr>
        <w:t>primarily occurs in adults</w:t>
      </w:r>
      <w:r>
        <w:t xml:space="preserve"> and </w:t>
      </w:r>
      <w:r>
        <w:rPr>
          <w:color w:val="FF0000"/>
        </w:rPr>
        <w:t>presents with sagging of skin</w:t>
      </w:r>
      <w:r>
        <w:t xml:space="preserve"> </w:t>
      </w:r>
      <w:r>
        <w:rPr>
          <w:color w:val="0000FF"/>
        </w:rPr>
        <w:t>hence</w:t>
      </w:r>
      <w:r>
        <w:t xml:space="preserve"> the </w:t>
      </w:r>
      <w:r>
        <w:rPr>
          <w:color w:val="0000FF"/>
        </w:rPr>
        <w:t>zookeeper's saggy skin on her cheeks</w:t>
      </w:r>
      <w:r>
        <w:t xml:space="preserve">. </w:t>
      </w:r>
      <w:r>
        <w:rPr>
          <w:color w:val="FF0000"/>
        </w:rPr>
        <w:t>Cutenius</w:t>
      </w:r>
      <w:r>
        <w:rPr>
          <w:color w:val="FF0000"/>
        </w:rPr>
        <w:t xml:space="preserve"> involvement</w:t>
      </w:r>
      <w:r>
        <w:t xml:space="preserve"> is </w:t>
      </w:r>
      <w:r>
        <w:rPr>
          <w:color w:val="FF0000"/>
        </w:rPr>
        <w:t>usually acral</w:t>
      </w:r>
      <w:r>
        <w:t xml:space="preserve"> hence the </w:t>
      </w:r>
      <w:r>
        <w:rPr>
          <w:color w:val="0000FF"/>
        </w:rPr>
        <w:t xml:space="preserve">zookeeper wearing </w:t>
      </w:r>
      <w:r>
        <w:rPr>
          <w:color w:val="0000FF"/>
        </w:rPr>
        <w:t>gloves</w:t>
      </w:r>
      <w:r>
        <w:t xml:space="preserve"> </w:t>
      </w:r>
      <w:r>
        <w:rPr>
          <w:color w:val="FF0000"/>
        </w:rPr>
        <w:t>but generalized involvement can also occur typically affecting the face and neck</w:t>
      </w:r>
      <w:r>
        <w:t xml:space="preserve"> hence the </w:t>
      </w:r>
      <w:r>
        <w:rPr>
          <w:color w:val="0000FF"/>
        </w:rPr>
        <w:t>sagging skin on her face and neck</w:t>
      </w:r>
      <w:r>
        <w:t xml:space="preserve">. The </w:t>
      </w:r>
      <w:r>
        <w:rPr>
          <w:color w:val="FF0000"/>
        </w:rPr>
        <w:t>acquired form can occur in association with drugs</w:t>
      </w:r>
      <w:r>
        <w:t xml:space="preserve"> </w:t>
      </w:r>
      <w:r>
        <w:rPr>
          <w:color w:val="FF0000"/>
        </w:rPr>
        <w:t>most commonly penicillamine</w:t>
      </w:r>
      <w:r>
        <w:t xml:space="preserve"> as shown by the </w:t>
      </w:r>
      <w:r>
        <w:rPr>
          <w:color w:val="0000FF"/>
        </w:rPr>
        <w:t>pencil</w:t>
      </w:r>
      <w:r>
        <w:t xml:space="preserve"> </w:t>
      </w:r>
      <w:r>
        <w:rPr>
          <w:color w:val="FF0000"/>
        </w:rPr>
        <w:t xml:space="preserve">or isoniazid </w:t>
      </w:r>
      <w:r>
        <w:t xml:space="preserve">as shown by the </w:t>
      </w:r>
      <w:r>
        <w:rPr>
          <w:color w:val="0000FF"/>
        </w:rPr>
        <w:t>bottle of acid with ice inside</w:t>
      </w:r>
      <w:r>
        <w:t xml:space="preserve"> for isoniazid </w:t>
      </w:r>
      <w:r>
        <w:rPr>
          <w:color w:val="0000FF"/>
        </w:rPr>
        <w:t>or icy acid</w:t>
      </w:r>
      <w:r>
        <w:t xml:space="preserve"> as I like to think of it. </w:t>
      </w:r>
      <w:r>
        <w:rPr>
          <w:color w:val="FF0000"/>
        </w:rPr>
        <w:t>Certain cutaneous disorders like sweet syndrome like eruption</w:t>
      </w:r>
      <w:r>
        <w:t xml:space="preserve"> can </w:t>
      </w:r>
      <w:r>
        <w:rPr>
          <w:color w:val="FF0000"/>
        </w:rPr>
        <w:t xml:space="preserve">also be associated with acquired </w:t>
      </w:r>
      <w:r>
        <w:rPr>
          <w:color w:val="FF0000"/>
        </w:rPr>
        <w:t>cutus</w:t>
      </w:r>
      <w:r>
        <w:t xml:space="preserve"> </w:t>
      </w:r>
      <w:r>
        <w:t>laxia</w:t>
      </w:r>
      <w:r>
        <w:t xml:space="preserve">. This is shown by the </w:t>
      </w:r>
      <w:r>
        <w:rPr>
          <w:color w:val="0000FF"/>
        </w:rPr>
        <w:t>bowl of sweet juicy cherries</w:t>
      </w:r>
      <w:r>
        <w:t xml:space="preserve">. </w:t>
      </w:r>
      <w:r>
        <w:rPr>
          <w:color w:val="FF0000"/>
        </w:rPr>
        <w:t>Systemic diseases like rheumatoid arthritis</w:t>
      </w:r>
      <w:r>
        <w:t xml:space="preserve">, </w:t>
      </w:r>
      <w:r>
        <w:rPr>
          <w:color w:val="FF0000"/>
        </w:rPr>
        <w:t>sarcoidosis</w:t>
      </w:r>
      <w:r>
        <w:t xml:space="preserve"> or </w:t>
      </w:r>
      <w:r>
        <w:rPr>
          <w:color w:val="FF0000"/>
        </w:rPr>
        <w:t>lupus</w:t>
      </w:r>
      <w:r>
        <w:t xml:space="preserve"> can </w:t>
      </w:r>
      <w:r>
        <w:rPr>
          <w:color w:val="FF0000"/>
        </w:rPr>
        <w:t>also be associated</w:t>
      </w:r>
      <w:r>
        <w:t xml:space="preserve">. And </w:t>
      </w:r>
      <w:r>
        <w:rPr>
          <w:color w:val="FF0000"/>
        </w:rPr>
        <w:t>arthritis</w:t>
      </w:r>
      <w:r>
        <w:t xml:space="preserve"> is represented </w:t>
      </w:r>
      <w:r>
        <w:rPr>
          <w:color w:val="0000FF"/>
        </w:rPr>
        <w:t>by this broken chain joint representing damaged joints</w:t>
      </w:r>
      <w:r>
        <w:t xml:space="preserve">. </w:t>
      </w:r>
      <w:r>
        <w:rPr>
          <w:color w:val="FF0000"/>
        </w:rPr>
        <w:t>Sarcoidosis</w:t>
      </w:r>
      <w:r>
        <w:t xml:space="preserve"> is represented by these </w:t>
      </w:r>
      <w:r>
        <w:rPr>
          <w:color w:val="0000FF"/>
        </w:rPr>
        <w:t>sarcoid soccer balls</w:t>
      </w:r>
      <w:r>
        <w:t xml:space="preserve"> and </w:t>
      </w:r>
      <w:r>
        <w:rPr>
          <w:color w:val="FF0000"/>
        </w:rPr>
        <w:t>lupus</w:t>
      </w:r>
      <w:r>
        <w:t xml:space="preserve"> as usual is depicted </w:t>
      </w:r>
      <w:r>
        <w:rPr>
          <w:color w:val="0000FF"/>
        </w:rPr>
        <w:t>by the wool</w:t>
      </w:r>
      <w:r>
        <w:t xml:space="preserve">. </w:t>
      </w:r>
    </w:p>
    <w:p>
      <w:r>
        <w:t xml:space="preserve">Ok, let's sum up this sketch. </w:t>
      </w:r>
      <w:r>
        <w:t>First</w:t>
      </w:r>
      <w:r>
        <w:t xml:space="preserve"> we encountered the </w:t>
      </w:r>
      <w:r>
        <w:rPr>
          <w:color w:val="0000FF"/>
        </w:rPr>
        <w:t xml:space="preserve">hound dog </w:t>
      </w:r>
      <w:r>
        <w:t xml:space="preserve">symbolizing the </w:t>
      </w:r>
      <w:r>
        <w:rPr>
          <w:color w:val="FF0000"/>
        </w:rPr>
        <w:t>aged facial appearance</w:t>
      </w:r>
      <w:r>
        <w:t xml:space="preserve"> and </w:t>
      </w:r>
      <w:r>
        <w:rPr>
          <w:color w:val="FF0000"/>
        </w:rPr>
        <w:t xml:space="preserve">hound dog </w:t>
      </w:r>
      <w:r>
        <w:rPr>
          <w:color w:val="FF0000"/>
        </w:rPr>
        <w:t>faceys</w:t>
      </w:r>
      <w:r>
        <w:rPr>
          <w:color w:val="FF0000"/>
        </w:rPr>
        <w:t xml:space="preserve"> characteristic of </w:t>
      </w:r>
      <w:r>
        <w:rPr>
          <w:color w:val="FF0000"/>
        </w:rPr>
        <w:t>cutus</w:t>
      </w:r>
      <w:r>
        <w:rPr>
          <w:color w:val="FF0000"/>
        </w:rPr>
        <w:t xml:space="preserve"> </w:t>
      </w:r>
      <w:r>
        <w:rPr>
          <w:color w:val="FF0000"/>
        </w:rPr>
        <w:t>laxia</w:t>
      </w:r>
      <w:r>
        <w:t xml:space="preserve">. The </w:t>
      </w:r>
      <w:r>
        <w:rPr>
          <w:color w:val="0000FF"/>
        </w:rPr>
        <w:t>young adult by the autosomal dominant domino</w:t>
      </w:r>
      <w:r>
        <w:t xml:space="preserve"> showed us the </w:t>
      </w:r>
      <w:r>
        <w:rPr>
          <w:color w:val="FF0000"/>
        </w:rPr>
        <w:t>less common autosomal dominant form caused by mutations in the elastin gene</w:t>
      </w:r>
      <w:r>
        <w:t xml:space="preserve"> hence the </w:t>
      </w:r>
      <w:r>
        <w:rPr>
          <w:color w:val="0000FF"/>
        </w:rPr>
        <w:t>elastic band</w:t>
      </w:r>
      <w:r>
        <w:t xml:space="preserve">. </w:t>
      </w:r>
      <w:r>
        <w:t>Next</w:t>
      </w:r>
      <w:r>
        <w:t xml:space="preserve"> we </w:t>
      </w:r>
      <w:r>
        <w:rPr>
          <w:color w:val="0000FF"/>
        </w:rPr>
        <w:t xml:space="preserve">moved to the other side </w:t>
      </w:r>
      <w:r>
        <w:t xml:space="preserve">where we saw the </w:t>
      </w:r>
      <w:r>
        <w:rPr>
          <w:color w:val="FF0000"/>
        </w:rPr>
        <w:t xml:space="preserve">most common form of </w:t>
      </w:r>
      <w:r>
        <w:rPr>
          <w:color w:val="FF0000"/>
        </w:rPr>
        <w:t>cutus</w:t>
      </w:r>
      <w:r>
        <w:rPr>
          <w:color w:val="FF0000"/>
        </w:rPr>
        <w:t xml:space="preserve"> </w:t>
      </w:r>
      <w:r>
        <w:rPr>
          <w:color w:val="FF0000"/>
        </w:rPr>
        <w:t>laxia</w:t>
      </w:r>
      <w:r>
        <w:t xml:space="preserve">, </w:t>
      </w:r>
      <w:r>
        <w:rPr>
          <w:color w:val="FF0000"/>
        </w:rPr>
        <w:t xml:space="preserve">autosomal recessive </w:t>
      </w:r>
      <w:r>
        <w:rPr>
          <w:color w:val="FF0000"/>
        </w:rPr>
        <w:t>cutus</w:t>
      </w:r>
      <w:r>
        <w:rPr>
          <w:color w:val="FF0000"/>
        </w:rPr>
        <w:t xml:space="preserve"> </w:t>
      </w:r>
      <w:r>
        <w:rPr>
          <w:color w:val="FF0000"/>
        </w:rPr>
        <w:t>laxia</w:t>
      </w:r>
      <w:r>
        <w:t xml:space="preserve">. The </w:t>
      </w:r>
      <w:r>
        <w:rPr>
          <w:color w:val="0000FF"/>
        </w:rPr>
        <w:t xml:space="preserve">monkey munching on a </w:t>
      </w:r>
      <w:r>
        <w:rPr>
          <w:color w:val="0000FF"/>
        </w:rPr>
        <w:t>fiber</w:t>
      </w:r>
      <w:r>
        <w:rPr>
          <w:color w:val="0000FF"/>
        </w:rPr>
        <w:t xml:space="preserve"> 5 bar</w:t>
      </w:r>
      <w:r>
        <w:t xml:space="preserve"> introduced us to </w:t>
      </w:r>
      <w:r>
        <w:rPr>
          <w:color w:val="FF0000"/>
        </w:rPr>
        <w:t xml:space="preserve">type 1 </w:t>
      </w:r>
      <w:r>
        <w:rPr>
          <w:color w:val="FF0000"/>
        </w:rPr>
        <w:t>cutus</w:t>
      </w:r>
      <w:r>
        <w:rPr>
          <w:color w:val="FF0000"/>
        </w:rPr>
        <w:t xml:space="preserve"> </w:t>
      </w:r>
      <w:r>
        <w:rPr>
          <w:color w:val="FF0000"/>
        </w:rPr>
        <w:t>laxia</w:t>
      </w:r>
      <w:r>
        <w:t xml:space="preserve"> which is </w:t>
      </w:r>
      <w:r>
        <w:rPr>
          <w:color w:val="FF0000"/>
        </w:rPr>
        <w:t>due to a mutation in the fibulin 1 gene</w:t>
      </w:r>
      <w:r>
        <w:t xml:space="preserve"> or the </w:t>
      </w:r>
      <w:r>
        <w:rPr>
          <w:color w:val="FF0000"/>
        </w:rPr>
        <w:t>fibulin 1 gene</w:t>
      </w:r>
      <w:r>
        <w:t xml:space="preserve"> as I like to think of it. Moving on, he brought along his buddy with a </w:t>
      </w:r>
      <w:r>
        <w:rPr>
          <w:color w:val="0000FF"/>
        </w:rPr>
        <w:t>tiny lung vest</w:t>
      </w:r>
      <w:r>
        <w:t xml:space="preserve"> for </w:t>
      </w:r>
      <w:r>
        <w:rPr>
          <w:color w:val="FF0000"/>
        </w:rPr>
        <w:t>hypoplastic lungs</w:t>
      </w:r>
      <w:r>
        <w:t xml:space="preserve"> to remind us of </w:t>
      </w:r>
      <w:r>
        <w:rPr>
          <w:color w:val="FF0000"/>
        </w:rPr>
        <w:t>hypoplastic lungs and emphysema associated with this type</w:t>
      </w:r>
      <w:r>
        <w:t xml:space="preserve">. The </w:t>
      </w:r>
      <w:r>
        <w:rPr>
          <w:color w:val="0000FF"/>
        </w:rPr>
        <w:t>diver suit</w:t>
      </w:r>
      <w:r>
        <w:t xml:space="preserve">, complete </w:t>
      </w:r>
      <w:r>
        <w:rPr>
          <w:color w:val="0000FF"/>
        </w:rPr>
        <w:t>with red diapers</w:t>
      </w:r>
      <w:r>
        <w:t xml:space="preserve">, reminded us of the </w:t>
      </w:r>
      <w:r>
        <w:rPr>
          <w:color w:val="FF0000"/>
        </w:rPr>
        <w:t>GI and GU diverticula that can also form in this condition</w:t>
      </w:r>
      <w:r>
        <w:t xml:space="preserve">. For </w:t>
      </w:r>
      <w:r>
        <w:rPr>
          <w:color w:val="FF0000"/>
        </w:rPr>
        <w:t>type 2A</w:t>
      </w:r>
      <w:r>
        <w:t xml:space="preserve">, the </w:t>
      </w:r>
      <w:r>
        <w:rPr>
          <w:color w:val="0000FF"/>
        </w:rPr>
        <w:t xml:space="preserve">energizer bunny with an ATP battery </w:t>
      </w:r>
      <w:r>
        <w:t xml:space="preserve">represented the </w:t>
      </w:r>
      <w:r>
        <w:rPr>
          <w:color w:val="FF0000"/>
        </w:rPr>
        <w:t>ATP6VOA2 mutation</w:t>
      </w:r>
      <w:r>
        <w:t xml:space="preserve"> while the </w:t>
      </w:r>
      <w:r>
        <w:rPr>
          <w:color w:val="0000FF"/>
        </w:rPr>
        <w:t>pi symbolized</w:t>
      </w:r>
      <w:r>
        <w:t xml:space="preserve"> the </w:t>
      </w:r>
      <w:r>
        <w:rPr>
          <w:color w:val="FF0000"/>
        </w:rPr>
        <w:t xml:space="preserve">PYRC mutation associated with type 2B </w:t>
      </w:r>
      <w:r>
        <w:rPr>
          <w:color w:val="FF0000"/>
        </w:rPr>
        <w:t>cutus</w:t>
      </w:r>
      <w:r>
        <w:rPr>
          <w:color w:val="FF0000"/>
        </w:rPr>
        <w:t xml:space="preserve"> </w:t>
      </w:r>
      <w:r>
        <w:rPr>
          <w:color w:val="FF0000"/>
        </w:rPr>
        <w:t>laxia</w:t>
      </w:r>
      <w:r>
        <w:t xml:space="preserve">. Moving on, we met </w:t>
      </w:r>
      <w:r>
        <w:rPr>
          <w:color w:val="0000FF"/>
        </w:rPr>
        <w:t>AL the dehydrated elephant</w:t>
      </w:r>
      <w:r>
        <w:t xml:space="preserve"> to represent </w:t>
      </w:r>
      <w:r>
        <w:rPr>
          <w:color w:val="FF0000"/>
        </w:rPr>
        <w:t>AL-dihyde dehydrogenase mutations in type 3A</w:t>
      </w:r>
      <w:r>
        <w:t xml:space="preserve"> and </w:t>
      </w:r>
      <w:r>
        <w:rPr>
          <w:color w:val="FF0000"/>
        </w:rPr>
        <w:t xml:space="preserve">type 3B </w:t>
      </w:r>
      <w:r>
        <w:rPr>
          <w:color w:val="FF0000"/>
        </w:rPr>
        <w:t>cutus</w:t>
      </w:r>
      <w:r>
        <w:rPr>
          <w:color w:val="FF0000"/>
        </w:rPr>
        <w:t xml:space="preserve"> </w:t>
      </w:r>
      <w:r>
        <w:rPr>
          <w:color w:val="FF0000"/>
        </w:rPr>
        <w:t>laxia</w:t>
      </w:r>
      <w:r>
        <w:t xml:space="preserve">. He's </w:t>
      </w:r>
      <w:r>
        <w:rPr>
          <w:color w:val="0000FF"/>
        </w:rPr>
        <w:t>holding a bar</w:t>
      </w:r>
      <w:r>
        <w:t xml:space="preserve"> because this is </w:t>
      </w:r>
      <w:r>
        <w:rPr>
          <w:color w:val="FF0000"/>
        </w:rPr>
        <w:t xml:space="preserve">also known as </w:t>
      </w:r>
      <w:r>
        <w:rPr>
          <w:color w:val="FF0000"/>
        </w:rPr>
        <w:t>debarsi</w:t>
      </w:r>
      <w:r>
        <w:rPr>
          <w:color w:val="FF0000"/>
        </w:rPr>
        <w:t xml:space="preserve"> syndrome</w:t>
      </w:r>
      <w:r>
        <w:t xml:space="preserve"> and his </w:t>
      </w:r>
      <w:r>
        <w:rPr>
          <w:color w:val="0000FF"/>
        </w:rPr>
        <w:t>fogged up</w:t>
      </w:r>
      <w:r>
        <w:rPr>
          <w:color w:val="0000FF"/>
        </w:rPr>
        <w:t xml:space="preserve"> glasses</w:t>
      </w:r>
      <w:r>
        <w:t xml:space="preserve"> illustrate the </w:t>
      </w:r>
      <w:r>
        <w:rPr>
          <w:color w:val="FF0000"/>
        </w:rPr>
        <w:t xml:space="preserve">corneal clouding </w:t>
      </w:r>
      <w:r>
        <w:t xml:space="preserve">and </w:t>
      </w:r>
      <w:r>
        <w:rPr>
          <w:color w:val="FF0000"/>
        </w:rPr>
        <w:t>cataracts</w:t>
      </w:r>
      <w:r>
        <w:t xml:space="preserve"> often </w:t>
      </w:r>
      <w:r>
        <w:rPr>
          <w:color w:val="FF0000"/>
        </w:rPr>
        <w:t>seen in type 3A</w:t>
      </w:r>
      <w:r>
        <w:t xml:space="preserve">. The </w:t>
      </w:r>
      <w:r>
        <w:rPr>
          <w:color w:val="0000FF"/>
        </w:rPr>
        <w:t>bar is also next to the pi</w:t>
      </w:r>
      <w:r>
        <w:t xml:space="preserve"> to remind us that </w:t>
      </w:r>
      <w:r>
        <w:rPr>
          <w:color w:val="FF0000"/>
        </w:rPr>
        <w:t>type 3B can also be due to a mutation in the PYRC1 gene</w:t>
      </w:r>
      <w:r>
        <w:t xml:space="preserve">. Next, the </w:t>
      </w:r>
      <w:r>
        <w:rPr>
          <w:color w:val="0000FF"/>
        </w:rPr>
        <w:t>goat with occipital horns</w:t>
      </w:r>
      <w:r>
        <w:t xml:space="preserve"> represented </w:t>
      </w:r>
      <w:r>
        <w:rPr>
          <w:color w:val="FF0000"/>
        </w:rPr>
        <w:t xml:space="preserve">X-linked recessive form of </w:t>
      </w:r>
      <w:r>
        <w:rPr>
          <w:color w:val="FF0000"/>
        </w:rPr>
        <w:t>cutus</w:t>
      </w:r>
      <w:r>
        <w:rPr>
          <w:color w:val="FF0000"/>
        </w:rPr>
        <w:t xml:space="preserve"> </w:t>
      </w:r>
      <w:r>
        <w:rPr>
          <w:color w:val="FF0000"/>
        </w:rPr>
        <w:t>laxia</w:t>
      </w:r>
      <w:r>
        <w:t xml:space="preserve">, which is </w:t>
      </w:r>
      <w:r>
        <w:rPr>
          <w:color w:val="FF0000"/>
        </w:rPr>
        <w:t>now known as occipital horn syndrome</w:t>
      </w:r>
      <w:r>
        <w:t xml:space="preserve">, characterized </w:t>
      </w:r>
      <w:r>
        <w:rPr>
          <w:color w:val="FF0000"/>
        </w:rPr>
        <w:t>by wedge-shaped occipital calcifications</w:t>
      </w:r>
      <w:r>
        <w:t xml:space="preserve">. Our </w:t>
      </w:r>
      <w:r>
        <w:rPr>
          <w:color w:val="0000FF"/>
        </w:rPr>
        <w:t>zookeeper with a sagging face, neck, and gloves</w:t>
      </w:r>
      <w:r>
        <w:t xml:space="preserve"> represented the </w:t>
      </w:r>
      <w:r>
        <w:rPr>
          <w:color w:val="FF0000"/>
        </w:rPr>
        <w:t xml:space="preserve">acquired form of </w:t>
      </w:r>
      <w:r>
        <w:rPr>
          <w:color w:val="FF0000"/>
        </w:rPr>
        <w:t>cutus</w:t>
      </w:r>
      <w:r>
        <w:rPr>
          <w:color w:val="FF0000"/>
        </w:rPr>
        <w:t xml:space="preserve"> </w:t>
      </w:r>
      <w:r>
        <w:rPr>
          <w:color w:val="FF0000"/>
        </w:rPr>
        <w:t>laxia</w:t>
      </w:r>
      <w:r>
        <w:t xml:space="preserve">, which is </w:t>
      </w:r>
      <w:r>
        <w:rPr>
          <w:color w:val="FF0000"/>
        </w:rPr>
        <w:t>typically seen in adults</w:t>
      </w:r>
      <w:r>
        <w:t xml:space="preserve"> and </w:t>
      </w:r>
      <w:r>
        <w:t xml:space="preserve">has </w:t>
      </w:r>
      <w:r>
        <w:rPr>
          <w:color w:val="FF0000"/>
        </w:rPr>
        <w:t>involvement</w:t>
      </w:r>
      <w:r>
        <w:rPr>
          <w:color w:val="FF0000"/>
        </w:rPr>
        <w:t xml:space="preserve"> that's predominantly acral and facial</w:t>
      </w:r>
      <w:r>
        <w:t xml:space="preserve">. The </w:t>
      </w:r>
      <w:r>
        <w:rPr>
          <w:color w:val="0000FF"/>
        </w:rPr>
        <w:t>pencil and acid bottle with ice</w:t>
      </w:r>
      <w:r>
        <w:t xml:space="preserve"> inside symbolized </w:t>
      </w:r>
      <w:r>
        <w:rPr>
          <w:color w:val="FF0000"/>
        </w:rPr>
        <w:t>penicillamine</w:t>
      </w:r>
      <w:r>
        <w:t xml:space="preserve"> and </w:t>
      </w:r>
      <w:r>
        <w:rPr>
          <w:color w:val="FF0000"/>
        </w:rPr>
        <w:t>isoniazid</w:t>
      </w:r>
      <w:r>
        <w:t xml:space="preserve">, which are </w:t>
      </w:r>
      <w:r>
        <w:rPr>
          <w:color w:val="FF0000"/>
        </w:rPr>
        <w:t>drugs that are associated with the acquired form</w:t>
      </w:r>
      <w:r>
        <w:t xml:space="preserve"> of </w:t>
      </w:r>
      <w:r>
        <w:t>cutus</w:t>
      </w:r>
      <w:r>
        <w:t xml:space="preserve"> </w:t>
      </w:r>
      <w:r>
        <w:t>laxia</w:t>
      </w:r>
      <w:r>
        <w:t xml:space="preserve">. Finally, we had a </w:t>
      </w:r>
      <w:r>
        <w:rPr>
          <w:color w:val="0000FF"/>
        </w:rPr>
        <w:t>taste of a bowl of sweet, juicy cherries</w:t>
      </w:r>
      <w:r>
        <w:t xml:space="preserve"> </w:t>
      </w:r>
      <w:r>
        <w:rPr>
          <w:color w:val="FF0000"/>
        </w:rPr>
        <w:t xml:space="preserve">linking the acquired form of </w:t>
      </w:r>
      <w:r>
        <w:rPr>
          <w:color w:val="FF0000"/>
        </w:rPr>
        <w:t>cutus</w:t>
      </w:r>
      <w:r>
        <w:rPr>
          <w:color w:val="FF0000"/>
        </w:rPr>
        <w:t xml:space="preserve"> </w:t>
      </w:r>
      <w:r>
        <w:rPr>
          <w:color w:val="FF0000"/>
        </w:rPr>
        <w:t>laxia</w:t>
      </w:r>
      <w:r>
        <w:rPr>
          <w:color w:val="FF0000"/>
        </w:rPr>
        <w:t xml:space="preserve"> to sweet syndrome-like eruptions</w:t>
      </w:r>
      <w:r>
        <w:t xml:space="preserve">, </w:t>
      </w:r>
      <w:r>
        <w:rPr>
          <w:color w:val="FF0000"/>
        </w:rPr>
        <w:t>along with</w:t>
      </w:r>
      <w:r>
        <w:t xml:space="preserve"> the </w:t>
      </w:r>
      <w:r>
        <w:rPr>
          <w:color w:val="0000FF"/>
        </w:rPr>
        <w:t>broken chain link</w:t>
      </w:r>
      <w:r>
        <w:t xml:space="preserve"> for </w:t>
      </w:r>
      <w:r>
        <w:rPr>
          <w:color w:val="FF0000"/>
        </w:rPr>
        <w:t>rheumatoid arthritis</w:t>
      </w:r>
      <w:r>
        <w:t xml:space="preserve"> and the </w:t>
      </w:r>
      <w:r>
        <w:rPr>
          <w:color w:val="0000FF"/>
        </w:rPr>
        <w:t>sarcoid soccer balls</w:t>
      </w:r>
      <w:r>
        <w:t xml:space="preserve"> for </w:t>
      </w:r>
      <w:r>
        <w:rPr>
          <w:color w:val="FF0000"/>
        </w:rPr>
        <w:t>sarcoidosis</w:t>
      </w:r>
      <w:r>
        <w:t xml:space="preserve">. </w:t>
      </w:r>
      <w:r>
        <w:t xml:space="preserve">Finally, the </w:t>
      </w:r>
      <w:r>
        <w:rPr>
          <w:color w:val="0000FF"/>
        </w:rPr>
        <w:t>lupus wolf</w:t>
      </w:r>
      <w:r>
        <w:t xml:space="preserve"> represented </w:t>
      </w:r>
      <w:r>
        <w:rPr>
          <w:color w:val="FF0000"/>
        </w:rPr>
        <w:t>lupus</w:t>
      </w:r>
      <w:r>
        <w:t xml:space="preserve">, which is </w:t>
      </w:r>
      <w:r>
        <w:rPr>
          <w:color w:val="FF0000"/>
        </w:rPr>
        <w:t>also associated with the acquired form</w:t>
      </w:r>
      <w:r>
        <w:t xml:space="preserve"> of </w:t>
      </w:r>
      <w:r>
        <w:t>cutus</w:t>
      </w:r>
      <w:r>
        <w:t xml:space="preserve"> </w:t>
      </w:r>
      <w:r>
        <w:t>laxia</w:t>
      </w:r>
      <w:r>
        <w:t xml:space="preserve">. That's all for </w:t>
      </w:r>
      <w:r>
        <w:t>cutus</w:t>
      </w:r>
      <w:r>
        <w:t xml:space="preserve"> </w:t>
      </w:r>
      <w:r>
        <w:t>laxia</w:t>
      </w:r>
      <w:r>
        <w:t xml:space="preserve">. We'll see you in the next </w:t>
      </w:r>
      <w:r>
        <w:t>Dermatographics</w:t>
      </w:r>
      <w:r>
        <w:t>.</w:t>
      </w:r>
    </w:p>
    <w:p/>
    <w:p>
      <w:r>
        <w:rPr>
          <w:b/>
          <w:bCs/>
        </w:rPr>
        <w:t xml:space="preserve"> Cutis Laxa (Cutis_Laxa_transcript.txt)</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Generalised elastolysis; "hound dog" facies</w:t>
            </w:r>
          </w:p>
        </w:tc>
      </w:tr>
      <w:tr>
        <w:tc>
          <w:tcPr>
            <w:tcW w:type="dxa" w:w="4320"/>
          </w:tcPr>
          <w:p>
            <w:r>
              <w:rPr>
                <w:b/>
              </w:rPr>
              <w:t>AD form</w:t>
            </w:r>
          </w:p>
        </w:tc>
        <w:tc>
          <w:tcPr>
            <w:tcW w:type="dxa" w:w="4320"/>
          </w:tcPr>
          <w:p>
            <w:r>
              <w:t>ELN gene; less severe; mainly skin; early adulthood</w:t>
            </w:r>
          </w:p>
        </w:tc>
      </w:tr>
      <w:tr>
        <w:tc>
          <w:tcPr>
            <w:tcW w:type="dxa" w:w="4320"/>
          </w:tcPr>
          <w:p>
            <w:r>
              <w:rPr>
                <w:b/>
              </w:rPr>
              <w:t>AR Type I</w:t>
            </w:r>
          </w:p>
        </w:tc>
        <w:tc>
          <w:tcPr>
            <w:tcW w:type="dxa" w:w="4320"/>
          </w:tcPr>
          <w:p>
            <w:r>
              <w:t>FBLN5 (fibulin-5); hypoplastic lungs/emphysema; GI/GU diverticula</w:t>
            </w:r>
          </w:p>
        </w:tc>
      </w:tr>
      <w:tr>
        <w:tc>
          <w:tcPr>
            <w:tcW w:type="dxa" w:w="4320"/>
          </w:tcPr>
          <w:p>
            <w:r>
              <w:rPr>
                <w:b/>
              </w:rPr>
              <w:t>AR Type IIA</w:t>
            </w:r>
          </w:p>
        </w:tc>
        <w:tc>
          <w:tcPr>
            <w:tcW w:type="dxa" w:w="4320"/>
          </w:tcPr>
          <w:p>
            <w:r>
              <w:t>ATP6V0A2; wrinkly skin syndrome</w:t>
            </w:r>
          </w:p>
        </w:tc>
      </w:tr>
      <w:tr>
        <w:tc>
          <w:tcPr>
            <w:tcW w:type="dxa" w:w="4320"/>
          </w:tcPr>
          <w:p>
            <w:r>
              <w:rPr>
                <w:b/>
              </w:rPr>
              <w:t>AR Type IIB</w:t>
            </w:r>
          </w:p>
        </w:tc>
        <w:tc>
          <w:tcPr>
            <w:tcW w:type="dxa" w:w="4320"/>
          </w:tcPr>
          <w:p>
            <w:r>
              <w:t>PYCR1</w:t>
            </w:r>
          </w:p>
        </w:tc>
      </w:tr>
      <w:tr>
        <w:tc>
          <w:tcPr>
            <w:tcW w:type="dxa" w:w="4320"/>
          </w:tcPr>
          <w:p>
            <w:r>
              <w:rPr>
                <w:b/>
              </w:rPr>
              <w:t>AR Type III De Barsy (IIIA)</w:t>
            </w:r>
          </w:p>
        </w:tc>
        <w:tc>
          <w:tcPr>
            <w:tcW w:type="dxa" w:w="4320"/>
          </w:tcPr>
          <w:p>
            <w:r>
              <w:t>ALDH18A1; corneal clouding + cataracts</w:t>
            </w:r>
          </w:p>
        </w:tc>
      </w:tr>
      <w:tr>
        <w:tc>
          <w:tcPr>
            <w:tcW w:type="dxa" w:w="4320"/>
          </w:tcPr>
          <w:p>
            <w:r>
              <w:rPr>
                <w:b/>
              </w:rPr>
              <w:t>X-linked recessive</w:t>
            </w:r>
          </w:p>
        </w:tc>
        <w:tc>
          <w:tcPr>
            <w:tcW w:type="dxa" w:w="4320"/>
          </w:tcPr>
          <w:p>
            <w:r>
              <w:t>Occipital Horn Syndrome (ATP7A); wedge-shaped occipital calcifications; copper metabolism defect (same gene as Menkes)</w:t>
            </w:r>
          </w:p>
        </w:tc>
      </w:tr>
      <w:tr>
        <w:tc>
          <w:tcPr>
            <w:tcW w:type="dxa" w:w="4320"/>
          </w:tcPr>
          <w:p>
            <w:r>
              <w:rPr>
                <w:b/>
              </w:rPr>
              <w:t>Acquired</w:t>
            </w:r>
          </w:p>
        </w:tc>
        <w:tc>
          <w:tcPr>
            <w:tcW w:type="dxa" w:w="4320"/>
          </w:tcPr>
          <w:p>
            <w:r>
              <w:t>Adults; drugs (penicillamine, isoniazid); RA, sarcoidosis, lupus, post-inflammatory</w:t>
            </w:r>
          </w:p>
        </w:tc>
      </w:tr>
      <w:tr>
        <w:tc>
          <w:tcPr>
            <w:tcW w:type="dxa" w:w="4320"/>
          </w:tcPr>
          <w:p>
            <w:r>
              <w:rPr>
                <w:b/>
              </w:rPr>
              <w:t>Histology</w:t>
            </w:r>
          </w:p>
        </w:tc>
        <w:tc>
          <w:tcPr>
            <w:tcW w:type="dxa" w:w="4320"/>
          </w:tcPr>
          <w:p>
            <w:r>
              <w:t>Fragmented, clumped, shortened elastic fibres; Verhoeff-van Gieson stain</w:t>
            </w:r>
          </w:p>
        </w:tc>
      </w:tr>
    </w:tbl>
    <w:p/>
    <w:p>
      <w:r>
        <w:br w:type="page"/>
      </w:r>
    </w:p>
    <w:p>
      <w:pPr>
        <w:pStyle w:val="Heading2"/>
      </w:pPr>
      <w:r>
        <w:t>18. Dyskeratosis Congenita (DKC) - Detailed Review</w:t>
      </w:r>
    </w:p>
    <w:p>
      <w:pPr>
        <w:pStyle w:val="Heading3"/>
      </w:pPr>
      <w:r>
        <w:t>Transcript</w:t>
      </w:r>
    </w:p>
    <w:p/>
    <w:p>
      <w:r w:rsidRPr="00B71014">
        <w:drawing>
          <wp:inline distT="0" distB="0" distL="0" distR="0" wp14:anchorId="79A15552" wp14:editId="27B48A80">
            <wp:extent cx="5731510" cy="3215005"/>
            <wp:effectExtent l="0" t="0" r="2540" b="4445"/>
            <wp:docPr id="188738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0051" name=""/>
                    <pic:cNvPicPr/>
                  </pic:nvPicPr>
                  <pic:blipFill>
                    <a:blip r:embed="rId8"/>
                    <a:stretch>
                      <a:fillRect/>
                    </a:stretch>
                  </pic:blipFill>
                  <pic:spPr>
                    <a:xfrm>
                      <a:off x="0" y="0"/>
                      <a:ext cx="5731510" cy="3215005"/>
                    </a:xfrm>
                    <a:prstGeom prst="rect">
                      <a:avLst/>
                    </a:prstGeom>
                  </pic:spPr>
                </pic:pic>
              </a:graphicData>
            </a:graphic>
          </wp:inline>
        </w:drawing>
      </w:r>
    </w:p>
    <w:p/>
    <w:p>
      <w:r>
        <w:t xml:space="preserve">TRANSCRIPT: </w:t>
      </w:r>
      <w:r>
        <w:rPr>
          <w:b/>
          <w:bCs/>
        </w:rPr>
        <w:t>Dyskeratosis Congenita (DKC)</w:t>
      </w:r>
    </w:p>
    <w:p>
      <w:r>
        <w:t>============================================================</w:t>
      </w:r>
    </w:p>
    <w:p>
      <w:r>
        <w:t xml:space="preserve">Hello and welcome back. In today's sketch, we're going back to a more carefree and happy time in our lives, with some epic music and weird vibes. Yeah, that's right. We're going to the </w:t>
      </w:r>
      <w:r>
        <w:rPr>
          <w:color w:val="0000FF"/>
        </w:rPr>
        <w:t>Power &amp; Light district in downtown KC</w:t>
      </w:r>
      <w:r>
        <w:t xml:space="preserve"> for the </w:t>
      </w:r>
      <w:r>
        <w:rPr>
          <w:color w:val="FF0000"/>
        </w:rPr>
        <w:t xml:space="preserve">DKC </w:t>
      </w:r>
      <w:r>
        <w:rPr>
          <w:color w:val="FF0000"/>
        </w:rPr>
        <w:t>Dyskeratosis</w:t>
      </w:r>
      <w:r>
        <w:rPr>
          <w:color w:val="FF0000"/>
        </w:rPr>
        <w:t xml:space="preserve"> Congenita</w:t>
      </w:r>
      <w:r>
        <w:t xml:space="preserve"> Music Festival. So, grab your wristbands and let's get rolling! This </w:t>
      </w:r>
      <w:r>
        <w:rPr>
          <w:color w:val="FF0000"/>
        </w:rPr>
        <w:t>Dyske</w:t>
      </w:r>
      <w:r>
        <w:rPr>
          <w:color w:val="FF0000"/>
        </w:rPr>
        <w:t>ratosis Congenita</w:t>
      </w:r>
      <w:r>
        <w:t xml:space="preserve"> is a </w:t>
      </w:r>
      <w:r>
        <w:rPr>
          <w:color w:val="FF0000"/>
        </w:rPr>
        <w:t>genetically heterogeneous disorder</w:t>
      </w:r>
      <w:r>
        <w:t xml:space="preserve"> that is characterized by </w:t>
      </w:r>
      <w:r>
        <w:rPr>
          <w:color w:val="FF0000"/>
        </w:rPr>
        <w:t>bone marrow failure</w:t>
      </w:r>
      <w:r>
        <w:t xml:space="preserve">, </w:t>
      </w:r>
      <w:r>
        <w:rPr>
          <w:color w:val="FF0000"/>
        </w:rPr>
        <w:t>reticulated hyperpigmentation</w:t>
      </w:r>
      <w:r>
        <w:t xml:space="preserve">, </w:t>
      </w:r>
      <w:r>
        <w:rPr>
          <w:color w:val="FF0000"/>
        </w:rPr>
        <w:t xml:space="preserve">nail </w:t>
      </w:r>
      <w:r>
        <w:rPr>
          <w:color w:val="FF0000"/>
        </w:rPr>
        <w:t>dystrophy</w:t>
      </w:r>
      <w:r>
        <w:t xml:space="preserve"> and </w:t>
      </w:r>
      <w:r>
        <w:rPr>
          <w:color w:val="FF0000"/>
        </w:rPr>
        <w:t>leucoplakia</w:t>
      </w:r>
      <w:r>
        <w:t xml:space="preserve">. This disorder is </w:t>
      </w:r>
      <w:r>
        <w:rPr>
          <w:color w:val="FF0000"/>
        </w:rPr>
        <w:t>most commonly caused</w:t>
      </w:r>
      <w:r>
        <w:rPr>
          <w:color w:val="FF0000"/>
        </w:rPr>
        <w:t xml:space="preserve"> by an X-linked recessive mutation in DKC1</w:t>
      </w:r>
      <w:r>
        <w:t xml:space="preserve">. To remind you of this, we've placed a </w:t>
      </w:r>
      <w:r>
        <w:rPr>
          <w:color w:val="0000FF"/>
        </w:rPr>
        <w:t xml:space="preserve">fence with reinforcements shaped like an X </w:t>
      </w:r>
      <w:r>
        <w:t xml:space="preserve">and </w:t>
      </w:r>
      <w:r>
        <w:rPr>
          <w:color w:val="0000FF"/>
        </w:rPr>
        <w:t xml:space="preserve">welcome signs to the festival </w:t>
      </w:r>
      <w:r>
        <w:t xml:space="preserve">that says </w:t>
      </w:r>
      <w:r>
        <w:rPr>
          <w:color w:val="0000FF"/>
        </w:rPr>
        <w:t>DKC with a KC Chiefs Arrowhead</w:t>
      </w:r>
      <w:r>
        <w:t xml:space="preserve"> and are </w:t>
      </w:r>
      <w:r>
        <w:rPr>
          <w:color w:val="0000FF"/>
        </w:rPr>
        <w:t>recurring number one sword on it</w:t>
      </w:r>
      <w:r>
        <w:t xml:space="preserve">. It is important to know that this </w:t>
      </w:r>
      <w:r>
        <w:rPr>
          <w:color w:val="FF0000"/>
        </w:rPr>
        <w:t>disorder may also be caused by autosomal dominant secondary mutations in T</w:t>
      </w:r>
      <w:r>
        <w:rPr>
          <w:color w:val="FF0000"/>
        </w:rPr>
        <w:t>ER</w:t>
      </w:r>
      <w:r>
        <w:rPr>
          <w:color w:val="FF0000"/>
        </w:rPr>
        <w:t>T and T</w:t>
      </w:r>
      <w:r>
        <w:rPr>
          <w:color w:val="FF0000"/>
        </w:rPr>
        <w:t>E</w:t>
      </w:r>
      <w:r>
        <w:rPr>
          <w:color w:val="FF0000"/>
        </w:rPr>
        <w:t>RK</w:t>
      </w:r>
      <w:r>
        <w:t xml:space="preserve">. To remind you of TURK and TURK, we got one of our </w:t>
      </w:r>
      <w:r>
        <w:rPr>
          <w:color w:val="0000FF"/>
        </w:rPr>
        <w:t>creative festival goers</w:t>
      </w:r>
      <w:r>
        <w:t xml:space="preserve"> to </w:t>
      </w:r>
      <w:r>
        <w:rPr>
          <w:color w:val="0000FF"/>
        </w:rPr>
        <w:t>hold signs decorated in autosomal dominant dominoes</w:t>
      </w:r>
      <w:r>
        <w:t xml:space="preserve"> that </w:t>
      </w:r>
      <w:r>
        <w:rPr>
          <w:color w:val="0000FF"/>
        </w:rPr>
        <w:t>say get T</w:t>
      </w:r>
      <w:r>
        <w:rPr>
          <w:color w:val="0000FF"/>
        </w:rPr>
        <w:t>E</w:t>
      </w:r>
      <w:r>
        <w:rPr>
          <w:color w:val="0000FF"/>
        </w:rPr>
        <w:t>R</w:t>
      </w:r>
      <w:r>
        <w:rPr>
          <w:color w:val="0000FF"/>
        </w:rPr>
        <w:t>T</w:t>
      </w:r>
      <w:r>
        <w:rPr>
          <w:color w:val="0000FF"/>
        </w:rPr>
        <w:t xml:space="preserve"> and T</w:t>
      </w:r>
      <w:r>
        <w:rPr>
          <w:color w:val="0000FF"/>
        </w:rPr>
        <w:t>E</w:t>
      </w:r>
      <w:r>
        <w:rPr>
          <w:color w:val="0000FF"/>
        </w:rPr>
        <w:t>RK</w:t>
      </w:r>
      <w:r>
        <w:t xml:space="preserve">. I mean, I could not have said it better myself. I hold my beer. </w:t>
      </w:r>
      <w:r>
        <w:rPr>
          <w:color w:val="FF0000"/>
        </w:rPr>
        <w:t xml:space="preserve">These mutations lead to defective </w:t>
      </w:r>
      <w:r>
        <w:rPr>
          <w:color w:val="FF0000"/>
        </w:rPr>
        <w:t>telomere</w:t>
      </w:r>
      <w:r>
        <w:rPr>
          <w:color w:val="FF0000"/>
        </w:rPr>
        <w:t xml:space="preserve"> maintenance</w:t>
      </w:r>
      <w:r>
        <w:t xml:space="preserve">, which </w:t>
      </w:r>
      <w:r>
        <w:rPr>
          <w:color w:val="FF0000"/>
        </w:rPr>
        <w:t xml:space="preserve">leads to the progressive shortening of the </w:t>
      </w:r>
      <w:r>
        <w:rPr>
          <w:color w:val="FF0000"/>
        </w:rPr>
        <w:t>telomere</w:t>
      </w:r>
      <w:r>
        <w:t xml:space="preserve">. So essentially, patients affected by this disorder have </w:t>
      </w:r>
      <w:r>
        <w:rPr>
          <w:color w:val="FF0000"/>
        </w:rPr>
        <w:t xml:space="preserve">reduced telomerase activity and abnormally shortened </w:t>
      </w:r>
      <w:r>
        <w:rPr>
          <w:color w:val="FF0000"/>
        </w:rPr>
        <w:t>telomere</w:t>
      </w:r>
      <w:r>
        <w:t xml:space="preserve">, which </w:t>
      </w:r>
      <w:r>
        <w:rPr>
          <w:color w:val="FF0000"/>
        </w:rPr>
        <w:t>leads to chromosomal instability and dysfunction in cellular replication</w:t>
      </w:r>
      <w:r>
        <w:t xml:space="preserve">. To remind you of </w:t>
      </w:r>
      <w:r>
        <w:t>telomere</w:t>
      </w:r>
      <w:r>
        <w:t xml:space="preserve">, we've placed a </w:t>
      </w:r>
      <w:r>
        <w:rPr>
          <w:color w:val="0000FF"/>
        </w:rPr>
        <w:t xml:space="preserve">cell tower that oddly resembles a </w:t>
      </w:r>
      <w:r>
        <w:rPr>
          <w:color w:val="0000FF"/>
        </w:rPr>
        <w:t>telomere</w:t>
      </w:r>
      <w:r>
        <w:rPr>
          <w:color w:val="0000FF"/>
        </w:rPr>
        <w:t xml:space="preserve"> in the background</w:t>
      </w:r>
      <w:r>
        <w:t xml:space="preserve"> with </w:t>
      </w:r>
      <w:r>
        <w:rPr>
          <w:color w:val="0000FF"/>
        </w:rPr>
        <w:t>flashing red lights at the ends</w:t>
      </w:r>
      <w:r>
        <w:t xml:space="preserve">. I mean, all the festival goers, they're </w:t>
      </w:r>
      <w:r>
        <w:t>gonna</w:t>
      </w:r>
      <w:r>
        <w:t xml:space="preserve"> need good cell reception so they can post pictures and live stream from this epic festival. Am I right? Oh, and speaking of, this </w:t>
      </w:r>
      <w:r>
        <w:rPr>
          <w:color w:val="0000FF"/>
        </w:rPr>
        <w:t>girl is a total festival influencer</w:t>
      </w:r>
      <w:r>
        <w:t xml:space="preserve">. Just check out that </w:t>
      </w:r>
      <w:r>
        <w:rPr>
          <w:color w:val="0000FF"/>
        </w:rPr>
        <w:t>fishnet crop top</w:t>
      </w:r>
      <w:r>
        <w:t xml:space="preserve">. It is so </w:t>
      </w:r>
      <w:r>
        <w:rPr>
          <w:color w:val="0000FF"/>
        </w:rPr>
        <w:t>reticulated</w:t>
      </w:r>
      <w:r>
        <w:t xml:space="preserve">. And it </w:t>
      </w:r>
      <w:r>
        <w:rPr>
          <w:color w:val="0000FF"/>
        </w:rPr>
        <w:t>goes perfectly with that tie-dye bandana around her neck</w:t>
      </w:r>
      <w:r>
        <w:t xml:space="preserve">. Totally fashion forward. Seriously, the DKC festival is totally comparable to Coachella. This fishnet crop top should remind you of the </w:t>
      </w:r>
      <w:r>
        <w:rPr>
          <w:color w:val="FF0000"/>
        </w:rPr>
        <w:t>reticulated hyperpigmentation of the neck, arms, and upper torso</w:t>
      </w:r>
      <w:r>
        <w:t xml:space="preserve"> that </w:t>
      </w:r>
      <w:r>
        <w:rPr>
          <w:color w:val="FF0000"/>
        </w:rPr>
        <w:t xml:space="preserve">commonly affects patients with </w:t>
      </w:r>
      <w:r>
        <w:rPr>
          <w:color w:val="FF0000"/>
        </w:rPr>
        <w:t>DKC</w:t>
      </w:r>
      <w:r>
        <w:t xml:space="preserve">. Furthermore, the </w:t>
      </w:r>
      <w:r>
        <w:rPr>
          <w:color w:val="0000FF"/>
        </w:rPr>
        <w:t>tie-dye print</w:t>
      </w:r>
      <w:r>
        <w:t xml:space="preserve"> that she's </w:t>
      </w:r>
      <w:r>
        <w:rPr>
          <w:color w:val="0000FF"/>
        </w:rPr>
        <w:t>wearing around her neck</w:t>
      </w:r>
      <w:r>
        <w:t xml:space="preserve"> should remind you of the </w:t>
      </w:r>
      <w:r>
        <w:rPr>
          <w:color w:val="FF0000"/>
        </w:rPr>
        <w:t>poikiloderma</w:t>
      </w:r>
      <w:r>
        <w:rPr>
          <w:color w:val="FF0000"/>
        </w:rPr>
        <w:t xml:space="preserve"> derma that these patients also often have</w:t>
      </w:r>
      <w:r>
        <w:t xml:space="preserve">. Well, if you're not jealous of her super cool outfit, then you'll </w:t>
      </w:r>
      <w:r>
        <w:t>definitely envy</w:t>
      </w:r>
      <w:r>
        <w:t xml:space="preserve"> this </w:t>
      </w:r>
      <w:r>
        <w:rPr>
          <w:color w:val="0000FF"/>
        </w:rPr>
        <w:t>sinfully yummy cotton candy</w:t>
      </w:r>
      <w:r>
        <w:t xml:space="preserve"> that she is chowing down on before the concert starts. This cotton candy should </w:t>
      </w:r>
      <w:r>
        <w:rPr>
          <w:color w:val="FF0000"/>
        </w:rPr>
        <w:t xml:space="preserve">remind you of the </w:t>
      </w:r>
      <w:r>
        <w:rPr>
          <w:color w:val="FF0000"/>
        </w:rPr>
        <w:t>leucoplakia</w:t>
      </w:r>
      <w:r>
        <w:rPr>
          <w:color w:val="0000FF"/>
        </w:rPr>
        <w:t xml:space="preserve"> cotton candy </w:t>
      </w:r>
      <w:r>
        <w:rPr>
          <w:color w:val="FF0000"/>
        </w:rPr>
        <w:t xml:space="preserve">from the </w:t>
      </w:r>
      <w:r>
        <w:rPr>
          <w:color w:val="FF0000"/>
        </w:rPr>
        <w:t>pachyo</w:t>
      </w:r>
      <w:r>
        <w:rPr>
          <w:color w:val="FF0000"/>
        </w:rPr>
        <w:t>n</w:t>
      </w:r>
      <w:r>
        <w:rPr>
          <w:color w:val="FF0000"/>
        </w:rPr>
        <w:t>ychia</w:t>
      </w:r>
      <w:r>
        <w:rPr>
          <w:color w:val="FF0000"/>
        </w:rPr>
        <w:t xml:space="preserve"> congenit</w:t>
      </w:r>
      <w:r>
        <w:rPr>
          <w:color w:val="FF0000"/>
        </w:rPr>
        <w:t>a</w:t>
      </w:r>
      <w:r>
        <w:rPr>
          <w:color w:val="0000FF"/>
        </w:rPr>
        <w:t xml:space="preserve"> sketch</w:t>
      </w:r>
      <w:r>
        <w:t xml:space="preserve">. However, the </w:t>
      </w:r>
      <w:r>
        <w:rPr>
          <w:color w:val="FF0000"/>
        </w:rPr>
        <w:t>leucoplakia</w:t>
      </w:r>
      <w:r>
        <w:rPr>
          <w:color w:val="FF0000"/>
        </w:rPr>
        <w:t xml:space="preserve"> and DKC differs from </w:t>
      </w:r>
      <w:r>
        <w:rPr>
          <w:color w:val="FF0000"/>
        </w:rPr>
        <w:t>pachyo</w:t>
      </w:r>
      <w:r>
        <w:rPr>
          <w:color w:val="FF0000"/>
        </w:rPr>
        <w:t>n</w:t>
      </w:r>
      <w:r>
        <w:rPr>
          <w:color w:val="FF0000"/>
        </w:rPr>
        <w:t>ychia congenit</w:t>
      </w:r>
      <w:r>
        <w:rPr>
          <w:color w:val="FF0000"/>
        </w:rPr>
        <w:t>a</w:t>
      </w:r>
      <w:r>
        <w:rPr>
          <w:color w:val="0000FF"/>
        </w:rPr>
        <w:t xml:space="preserve"> </w:t>
      </w:r>
      <w:r>
        <w:rPr>
          <w:color w:val="FF0000"/>
        </w:rPr>
        <w:t>because it is premalignant</w:t>
      </w:r>
      <w:r>
        <w:t xml:space="preserve">. To remind you of this, </w:t>
      </w:r>
      <w:r>
        <w:rPr>
          <w:color w:val="0000FF"/>
        </w:rPr>
        <w:t>our influencer gal is rocking a recurrent cancer crab bracelet on her wrist</w:t>
      </w:r>
      <w:r>
        <w:t xml:space="preserve">, which is </w:t>
      </w:r>
      <w:r>
        <w:rPr>
          <w:color w:val="0000FF"/>
        </w:rPr>
        <w:t>obviously a VIP wristband</w:t>
      </w:r>
      <w:r>
        <w:t xml:space="preserve">. It's worth knowing that these </w:t>
      </w:r>
      <w:r>
        <w:rPr>
          <w:color w:val="FF0000"/>
        </w:rPr>
        <w:t xml:space="preserve">patients are at an increased risk of </w:t>
      </w:r>
      <w:r>
        <w:rPr>
          <w:color w:val="FF0000"/>
        </w:rPr>
        <w:t>c</w:t>
      </w:r>
      <w:r>
        <w:rPr>
          <w:color w:val="FF0000"/>
        </w:rPr>
        <w:t>utaneous squamous cell carcinomas in general</w:t>
      </w:r>
      <w:r>
        <w:t xml:space="preserve">, and because of this, you </w:t>
      </w:r>
      <w:r>
        <w:rPr>
          <w:color w:val="FF0000"/>
        </w:rPr>
        <w:t>should probably screen at least annually</w:t>
      </w:r>
      <w:r>
        <w:t xml:space="preserve"> if you have a patient with </w:t>
      </w:r>
      <w:r>
        <w:t>dys</w:t>
      </w:r>
      <w:r>
        <w:t>ke</w:t>
      </w:r>
      <w:r>
        <w:t>retosis</w:t>
      </w:r>
      <w:r>
        <w:t xml:space="preserve"> </w:t>
      </w:r>
      <w:r>
        <w:t>congenitus</w:t>
      </w:r>
      <w:r>
        <w:t xml:space="preserve">. Oh, it looks like the crew isn't quite done setting up for the show. Check out this </w:t>
      </w:r>
      <w:r>
        <w:rPr>
          <w:color w:val="0000FF"/>
        </w:rPr>
        <w:t xml:space="preserve">rusty old working truck to </w:t>
      </w:r>
      <w:r>
        <w:rPr>
          <w:color w:val="0000FF"/>
        </w:rPr>
        <w:t>hold</w:t>
      </w:r>
      <w:r>
        <w:rPr>
          <w:color w:val="0000FF"/>
        </w:rPr>
        <w:t xml:space="preserve"> the stage supplies</w:t>
      </w:r>
      <w:r>
        <w:t xml:space="preserve">. I mean, now maybe I've been watching too much </w:t>
      </w:r>
      <w:r>
        <w:t>germamonics</w:t>
      </w:r>
      <w:r>
        <w:t xml:space="preserve">, but the </w:t>
      </w:r>
      <w:r>
        <w:rPr>
          <w:color w:val="0000FF"/>
        </w:rPr>
        <w:t>elevated cover on the truck bed</w:t>
      </w:r>
      <w:r>
        <w:t xml:space="preserve">. Yeah, that </w:t>
      </w:r>
      <w:r>
        <w:rPr>
          <w:color w:val="0000FF"/>
        </w:rPr>
        <w:t>reminds me of</w:t>
      </w:r>
      <w:r>
        <w:t xml:space="preserve"> </w:t>
      </w:r>
      <w:r>
        <w:rPr>
          <w:color w:val="FF0000"/>
        </w:rPr>
        <w:t>on</w:t>
      </w:r>
      <w:r>
        <w:rPr>
          <w:color w:val="FF0000"/>
        </w:rPr>
        <w:t>y</w:t>
      </w:r>
      <w:r>
        <w:rPr>
          <w:color w:val="FF0000"/>
        </w:rPr>
        <w:t>c</w:t>
      </w:r>
      <w:r>
        <w:rPr>
          <w:color w:val="FF0000"/>
        </w:rPr>
        <w:t>h</w:t>
      </w:r>
      <w:r>
        <w:rPr>
          <w:color w:val="FF0000"/>
        </w:rPr>
        <w:t>olysis</w:t>
      </w:r>
      <w:r>
        <w:t xml:space="preserve">. And I think I've seen this truck before. Maybe in the </w:t>
      </w:r>
      <w:r>
        <w:rPr>
          <w:color w:val="0000FF"/>
        </w:rPr>
        <w:t>clouston</w:t>
      </w:r>
      <w:r>
        <w:rPr>
          <w:color w:val="0000FF"/>
        </w:rPr>
        <w:t xml:space="preserve"> syndrome sketch</w:t>
      </w:r>
      <w:r>
        <w:t xml:space="preserve">? Despite feeling a little bit spacey from this festival, I know that truck when I see it. This truck is a </w:t>
      </w:r>
      <w:r>
        <w:rPr>
          <w:color w:val="0000FF"/>
        </w:rPr>
        <w:t>recurring hook for</w:t>
      </w:r>
      <w:r>
        <w:rPr>
          <w:color w:val="FF0000"/>
        </w:rPr>
        <w:t xml:space="preserve"> </w:t>
      </w:r>
      <w:r>
        <w:rPr>
          <w:color w:val="FF0000"/>
        </w:rPr>
        <w:t>onychody</w:t>
      </w:r>
      <w:r>
        <w:rPr>
          <w:color w:val="FF0000"/>
        </w:rPr>
        <w:t>strophy</w:t>
      </w:r>
      <w:r>
        <w:t xml:space="preserve">, </w:t>
      </w:r>
      <w:r>
        <w:rPr>
          <w:color w:val="FF0000"/>
        </w:rPr>
        <w:t xml:space="preserve">another important feature of </w:t>
      </w:r>
      <w:r>
        <w:rPr>
          <w:color w:val="FF0000"/>
        </w:rPr>
        <w:t>dysc</w:t>
      </w:r>
      <w:r>
        <w:rPr>
          <w:color w:val="FF0000"/>
        </w:rPr>
        <w:t>e</w:t>
      </w:r>
      <w:r>
        <w:rPr>
          <w:color w:val="FF0000"/>
        </w:rPr>
        <w:t>r</w:t>
      </w:r>
      <w:r>
        <w:rPr>
          <w:color w:val="FF0000"/>
        </w:rPr>
        <w:t>a</w:t>
      </w:r>
      <w:r>
        <w:rPr>
          <w:color w:val="FF0000"/>
        </w:rPr>
        <w:t>tosis</w:t>
      </w:r>
      <w:r>
        <w:rPr>
          <w:color w:val="FF0000"/>
        </w:rPr>
        <w:t xml:space="preserve"> congenit</w:t>
      </w:r>
      <w:r>
        <w:rPr>
          <w:color w:val="FF0000"/>
        </w:rPr>
        <w:t>a</w:t>
      </w:r>
      <w:r>
        <w:t xml:space="preserve">. Like the name implies, </w:t>
      </w:r>
      <w:r>
        <w:rPr>
          <w:color w:val="FF0000"/>
        </w:rPr>
        <w:t>nail findings are very common in these patients</w:t>
      </w:r>
      <w:r>
        <w:t xml:space="preserve"> and </w:t>
      </w:r>
      <w:r>
        <w:rPr>
          <w:color w:val="FF0000"/>
        </w:rPr>
        <w:t>often present in early childhood</w:t>
      </w:r>
      <w:r>
        <w:t xml:space="preserve">. Initial changes often include longitudinal region and </w:t>
      </w:r>
      <w:r>
        <w:rPr>
          <w:color w:val="FF0000"/>
        </w:rPr>
        <w:t>splitting</w:t>
      </w:r>
      <w:r>
        <w:t xml:space="preserve">, </w:t>
      </w:r>
      <w:r>
        <w:rPr>
          <w:color w:val="FF0000"/>
        </w:rPr>
        <w:t xml:space="preserve">followed by </w:t>
      </w:r>
      <w:r>
        <w:rPr>
          <w:color w:val="FF0000"/>
        </w:rPr>
        <w:t xml:space="preserve">pterygium </w:t>
      </w:r>
      <w:r>
        <w:rPr>
          <w:color w:val="FF0000"/>
        </w:rPr>
        <w:t>formation</w:t>
      </w:r>
      <w:r>
        <w:t xml:space="preserve"> and </w:t>
      </w:r>
      <w:r>
        <w:rPr>
          <w:color w:val="FF0000"/>
        </w:rPr>
        <w:t>eventually complete nail loss</w:t>
      </w:r>
      <w:r>
        <w:t xml:space="preserve">. To remind you of </w:t>
      </w:r>
      <w:r>
        <w:t>pterygium</w:t>
      </w:r>
      <w:r>
        <w:t xml:space="preserve">, you first need to know that the </w:t>
      </w:r>
      <w:r>
        <w:rPr>
          <w:color w:val="0000FF"/>
        </w:rPr>
        <w:t xml:space="preserve">pterygium </w:t>
      </w:r>
      <w:r>
        <w:rPr>
          <w:color w:val="0000FF"/>
        </w:rPr>
        <w:t>literally means wing or wing like</w:t>
      </w:r>
      <w:r>
        <w:t xml:space="preserve">. Oh, and speaking of wings, this </w:t>
      </w:r>
      <w:r>
        <w:rPr>
          <w:color w:val="0000FF"/>
        </w:rPr>
        <w:t>gal has got white and outfit</w:t>
      </w:r>
      <w:r>
        <w:t xml:space="preserve">. This party animal is rocking some </w:t>
      </w:r>
      <w:r>
        <w:rPr>
          <w:color w:val="0000FF"/>
        </w:rPr>
        <w:t>cool angel wings</w:t>
      </w:r>
      <w:r>
        <w:t xml:space="preserve">, stand </w:t>
      </w:r>
      <w:r>
        <w:rPr>
          <w:color w:val="0000FF"/>
        </w:rPr>
        <w:t xml:space="preserve">by our </w:t>
      </w:r>
      <w:r>
        <w:rPr>
          <w:color w:val="0000FF"/>
        </w:rPr>
        <w:t>onychodystrophy</w:t>
      </w:r>
      <w:r>
        <w:rPr>
          <w:color w:val="0000FF"/>
        </w:rPr>
        <w:t xml:space="preserve"> truck</w:t>
      </w:r>
      <w:r>
        <w:t xml:space="preserve">, and that's to </w:t>
      </w:r>
      <w:r>
        <w:rPr>
          <w:color w:val="0000FF"/>
        </w:rPr>
        <w:t>remind you of</w:t>
      </w:r>
      <w:r>
        <w:t xml:space="preserve"> </w:t>
      </w:r>
      <w:r>
        <w:rPr>
          <w:color w:val="FF0000"/>
        </w:rPr>
        <w:t xml:space="preserve">dorsal </w:t>
      </w:r>
      <w:r>
        <w:rPr>
          <w:color w:val="FF0000"/>
        </w:rPr>
        <w:t>pterygium</w:t>
      </w:r>
      <w:r>
        <w:t xml:space="preserve">. One of the </w:t>
      </w:r>
      <w:r>
        <w:rPr>
          <w:color w:val="FF0000"/>
        </w:rPr>
        <w:t>more dangerous features</w:t>
      </w:r>
      <w:r>
        <w:t xml:space="preserve">, and probably the one you </w:t>
      </w:r>
      <w:r>
        <w:rPr>
          <w:color w:val="FF0000"/>
        </w:rPr>
        <w:t>should be most aware of for DKC, is bone marrow failure</w:t>
      </w:r>
      <w:r>
        <w:t xml:space="preserve">, which occurs in </w:t>
      </w:r>
      <w:r>
        <w:rPr>
          <w:color w:val="FF0000"/>
        </w:rPr>
        <w:t>50 to 90% of patients</w:t>
      </w:r>
      <w:r>
        <w:t xml:space="preserve"> and is a </w:t>
      </w:r>
      <w:r>
        <w:rPr>
          <w:color w:val="FF0000"/>
        </w:rPr>
        <w:t>major cause of mortality</w:t>
      </w:r>
      <w:r>
        <w:t xml:space="preserve">. It often </w:t>
      </w:r>
      <w:r>
        <w:rPr>
          <w:color w:val="FF0000"/>
        </w:rPr>
        <w:t>presents during the second or third decade of life</w:t>
      </w:r>
      <w:r>
        <w:t xml:space="preserve"> </w:t>
      </w:r>
      <w:r>
        <w:rPr>
          <w:color w:val="0000FF"/>
        </w:rPr>
        <w:t>with</w:t>
      </w:r>
      <w:r>
        <w:t xml:space="preserve"> </w:t>
      </w:r>
      <w:r>
        <w:rPr>
          <w:color w:val="FF0000"/>
        </w:rPr>
        <w:t>anemia</w:t>
      </w:r>
      <w:r>
        <w:t xml:space="preserve">, </w:t>
      </w:r>
      <w:r>
        <w:rPr>
          <w:color w:val="FF0000"/>
        </w:rPr>
        <w:t>thrombocytopenia</w:t>
      </w:r>
      <w:r>
        <w:t xml:space="preserve">, or </w:t>
      </w:r>
      <w:r>
        <w:rPr>
          <w:color w:val="FF0000"/>
        </w:rPr>
        <w:t>pancytopenia</w:t>
      </w:r>
      <w:r>
        <w:t xml:space="preserve">. To remind you of this, we've got </w:t>
      </w:r>
      <w:r>
        <w:rPr>
          <w:color w:val="0000FF"/>
        </w:rPr>
        <w:t xml:space="preserve">several red ornaments hanging from the ceiling </w:t>
      </w:r>
      <w:r>
        <w:t xml:space="preserve">and </w:t>
      </w:r>
      <w:r>
        <w:rPr>
          <w:color w:val="0000FF"/>
        </w:rPr>
        <w:t>scattered</w:t>
      </w:r>
      <w:r>
        <w:t xml:space="preserve">, </w:t>
      </w:r>
      <w:r>
        <w:rPr>
          <w:color w:val="0000FF"/>
        </w:rPr>
        <w:t>broken on the ground</w:t>
      </w:r>
      <w:r>
        <w:t xml:space="preserve">, to </w:t>
      </w:r>
      <w:r>
        <w:rPr>
          <w:color w:val="0000FF"/>
        </w:rPr>
        <w:t>remind you of red blood cells</w:t>
      </w:r>
      <w:r>
        <w:t xml:space="preserve">. Oh, now that's spooky. I didn't even notice how the </w:t>
      </w:r>
      <w:r>
        <w:rPr>
          <w:color w:val="0000FF"/>
        </w:rPr>
        <w:t>scaffolding was made of bones</w:t>
      </w:r>
      <w:r>
        <w:t xml:space="preserve">. This should serve as a </w:t>
      </w:r>
      <w:r>
        <w:rPr>
          <w:color w:val="0000FF"/>
        </w:rPr>
        <w:t>hook for</w:t>
      </w:r>
      <w:r>
        <w:t xml:space="preserve"> </w:t>
      </w:r>
      <w:r>
        <w:rPr>
          <w:color w:val="FF0000"/>
        </w:rPr>
        <w:t>bone marrow failure</w:t>
      </w:r>
      <w:r>
        <w:t xml:space="preserve">. Alright, now this scene is starting to get </w:t>
      </w:r>
      <w:r>
        <w:t>pretty weird</w:t>
      </w:r>
      <w:r>
        <w:t xml:space="preserve"> for a concert, and not to mention the lady with the grey hair is totally tripping. I mean, she must really be feeling the music, or… She's feeling some. She's </w:t>
      </w:r>
      <w:r>
        <w:rPr>
          <w:color w:val="0000FF"/>
        </w:rPr>
        <w:t xml:space="preserve">crying, </w:t>
      </w:r>
      <w:r>
        <w:rPr>
          <w:color w:val="0000FF"/>
        </w:rPr>
        <w:t>profused</w:t>
      </w:r>
      <w:r>
        <w:rPr>
          <w:color w:val="0000FF"/>
        </w:rPr>
        <w:t xml:space="preserve"> tears of joy</w:t>
      </w:r>
      <w:r>
        <w:t xml:space="preserve">, and… Phew, she is </w:t>
      </w:r>
      <w:r>
        <w:rPr>
          <w:color w:val="0000FF"/>
        </w:rPr>
        <w:t>sweating a lot</w:t>
      </w:r>
      <w:r>
        <w:t xml:space="preserve">. This should remind you that </w:t>
      </w:r>
      <w:r>
        <w:rPr>
          <w:color w:val="FF0000"/>
        </w:rPr>
        <w:t xml:space="preserve">early grain, excessive lacrimation, aka </w:t>
      </w:r>
      <w:r>
        <w:rPr>
          <w:color w:val="FF0000"/>
        </w:rPr>
        <w:t>epipharia</w:t>
      </w:r>
      <w:r>
        <w:rPr>
          <w:color w:val="FF0000"/>
        </w:rPr>
        <w:t>, due to lacrimal duc</w:t>
      </w:r>
      <w:r>
        <w:rPr>
          <w:color w:val="FF0000"/>
        </w:rPr>
        <w:t>t</w:t>
      </w:r>
      <w:r>
        <w:rPr>
          <w:color w:val="FF0000"/>
        </w:rPr>
        <w:t xml:space="preserve"> </w:t>
      </w:r>
      <w:r>
        <w:rPr>
          <w:color w:val="FF0000"/>
        </w:rPr>
        <w:t>atreasia</w:t>
      </w:r>
      <w:r>
        <w:t xml:space="preserve">, as well as </w:t>
      </w:r>
      <w:r>
        <w:rPr>
          <w:color w:val="FF0000"/>
        </w:rPr>
        <w:t>hyperhydrosis</w:t>
      </w:r>
      <w:r>
        <w:t xml:space="preserve">, are all </w:t>
      </w:r>
      <w:r>
        <w:rPr>
          <w:color w:val="FF0000"/>
        </w:rPr>
        <w:t>features of DKC to be aware of</w:t>
      </w:r>
      <w:r>
        <w:t xml:space="preserve">. Let's put some recurring </w:t>
      </w:r>
      <w:r>
        <w:rPr>
          <w:color w:val="0000FF"/>
        </w:rPr>
        <w:t>ocula</w:t>
      </w:r>
      <w:r>
        <w:rPr>
          <w:color w:val="0000FF"/>
        </w:rPr>
        <w:t xml:space="preserve"> shades on her to cover up the crime</w:t>
      </w:r>
      <w:r>
        <w:t xml:space="preserve">. I mean, nobody wants a </w:t>
      </w:r>
      <w:r>
        <w:t>crybaby</w:t>
      </w:r>
      <w:r>
        <w:t xml:space="preserve"> at the best music festival of all time. Oh, and this should remind you that these patients may also </w:t>
      </w:r>
      <w:r>
        <w:rPr>
          <w:color w:val="FF0000"/>
        </w:rPr>
        <w:t xml:space="preserve">present with </w:t>
      </w:r>
      <w:r>
        <w:rPr>
          <w:color w:val="FF0000"/>
        </w:rPr>
        <w:t>ocula</w:t>
      </w:r>
      <w:r>
        <w:rPr>
          <w:color w:val="FF0000"/>
        </w:rPr>
        <w:t xml:space="preserve"> findings</w:t>
      </w:r>
      <w:r>
        <w:t xml:space="preserve">. Alright, y'all. It is time to get… FUNC IT! The </w:t>
      </w:r>
      <w:r>
        <w:rPr>
          <w:color w:val="0000FF"/>
        </w:rPr>
        <w:t>main performer is out</w:t>
      </w:r>
      <w:r>
        <w:t xml:space="preserve"> on the stage. He's totally </w:t>
      </w:r>
      <w:r>
        <w:rPr>
          <w:color w:val="0000FF"/>
        </w:rPr>
        <w:t>sporting his crab underwear</w:t>
      </w:r>
      <w:r>
        <w:t xml:space="preserve">, and… Oh my, a </w:t>
      </w:r>
      <w:r>
        <w:rPr>
          <w:color w:val="0000FF"/>
        </w:rPr>
        <w:t>crab-tong-</w:t>
      </w:r>
      <w:r>
        <w:rPr>
          <w:color w:val="0000FF"/>
        </w:rPr>
        <w:t>tattu</w:t>
      </w:r>
      <w:r>
        <w:t xml:space="preserve">. This guy is </w:t>
      </w:r>
      <w:r>
        <w:t>definitely edgy</w:t>
      </w:r>
      <w:r>
        <w:t xml:space="preserve">. This </w:t>
      </w:r>
      <w:r>
        <w:rPr>
          <w:color w:val="0000FF"/>
        </w:rPr>
        <w:t>crab underwear and crab-tong-</w:t>
      </w:r>
      <w:r>
        <w:rPr>
          <w:color w:val="0000FF"/>
        </w:rPr>
        <w:t>tattu</w:t>
      </w:r>
      <w:r>
        <w:t xml:space="preserve"> should remind you that </w:t>
      </w:r>
      <w:r>
        <w:rPr>
          <w:color w:val="FF0000"/>
        </w:rPr>
        <w:t>DKC patients have increased risk for squamous cell carcinoma affecting the oral mucosa</w:t>
      </w:r>
      <w:r>
        <w:t xml:space="preserve">, </w:t>
      </w:r>
      <w:r>
        <w:rPr>
          <w:color w:val="FF0000"/>
        </w:rPr>
        <w:t>esophagus</w:t>
      </w:r>
      <w:r>
        <w:t xml:space="preserve">, </w:t>
      </w:r>
      <w:r>
        <w:rPr>
          <w:color w:val="FF0000"/>
        </w:rPr>
        <w:t>anus</w:t>
      </w:r>
      <w:r>
        <w:t xml:space="preserve">, and </w:t>
      </w:r>
      <w:r>
        <w:rPr>
          <w:color w:val="FF0000"/>
        </w:rPr>
        <w:t>genitalia</w:t>
      </w:r>
      <w:r>
        <w:t xml:space="preserve">. By the looks of him… Yeah, these might not be the only crabs that he's got. Also, I guess a lot of these artists party hard, but… Bro, those </w:t>
      </w:r>
      <w:r>
        <w:rPr>
          <w:color w:val="0000FF"/>
        </w:rPr>
        <w:t>teeth are BAD</w:t>
      </w:r>
      <w:r>
        <w:t xml:space="preserve">! Our singers less than ideal </w:t>
      </w:r>
      <w:r>
        <w:t>chompers</w:t>
      </w:r>
      <w:r>
        <w:t xml:space="preserve"> should remind you that these patients may also have </w:t>
      </w:r>
      <w:r>
        <w:rPr>
          <w:color w:val="FF0000"/>
        </w:rPr>
        <w:t>malformed teeth, mis</w:t>
      </w:r>
      <w:r>
        <w:rPr>
          <w:color w:val="FF0000"/>
        </w:rPr>
        <w:t>sing</w:t>
      </w:r>
      <w:r>
        <w:rPr>
          <w:color w:val="FF0000"/>
        </w:rPr>
        <w:t xml:space="preserve"> teeth</w:t>
      </w:r>
      <w:r>
        <w:t xml:space="preserve">, or </w:t>
      </w:r>
      <w:r>
        <w:rPr>
          <w:color w:val="FF0000"/>
        </w:rPr>
        <w:t>extensive dental caries</w:t>
      </w:r>
      <w:r>
        <w:t xml:space="preserve">. Recall that these patients are </w:t>
      </w:r>
      <w:r>
        <w:rPr>
          <w:color w:val="FF0000"/>
        </w:rPr>
        <w:t>also at increased risk for hematopoietic malignancies</w:t>
      </w:r>
      <w:r>
        <w:t xml:space="preserve">, so we've hired a </w:t>
      </w:r>
      <w:r>
        <w:rPr>
          <w:color w:val="0000FF"/>
        </w:rPr>
        <w:t>line-made stand advertising</w:t>
      </w:r>
      <w:r>
        <w:t xml:space="preserve"> with </w:t>
      </w:r>
      <w:r>
        <w:rPr>
          <w:color w:val="0000FF"/>
        </w:rPr>
        <w:t>some recurrent lymphoma lines by the stage to provide refreshments</w:t>
      </w:r>
      <w:r>
        <w:t xml:space="preserve">. </w:t>
      </w:r>
      <w:r>
        <w:rPr>
          <w:color w:val="FF0000"/>
        </w:rPr>
        <w:t>Additional systemic complications may also occur in patients with DKC</w:t>
      </w:r>
      <w:r>
        <w:t xml:space="preserve">, including </w:t>
      </w:r>
      <w:r>
        <w:rPr>
          <w:color w:val="FF0000"/>
        </w:rPr>
        <w:t>liver cirrhosis</w:t>
      </w:r>
      <w:r>
        <w:t xml:space="preserve"> and </w:t>
      </w:r>
      <w:r>
        <w:rPr>
          <w:color w:val="FF0000"/>
        </w:rPr>
        <w:t>pulmonary fibrosis</w:t>
      </w:r>
      <w:r>
        <w:t xml:space="preserve">. So, we've made our </w:t>
      </w:r>
      <w:r>
        <w:rPr>
          <w:color w:val="0000FF"/>
        </w:rPr>
        <w:t>performers guitar oddly liver-shaped</w:t>
      </w:r>
      <w:r>
        <w:t xml:space="preserve"> and our </w:t>
      </w:r>
      <w:r>
        <w:rPr>
          <w:color w:val="0000FF"/>
        </w:rPr>
        <w:t>speakers oddly long-shaped</w:t>
      </w:r>
      <w:r>
        <w:t xml:space="preserve"> with some </w:t>
      </w:r>
      <w:r>
        <w:rPr>
          <w:color w:val="0000FF"/>
        </w:rPr>
        <w:t>super creepy cobwebs on them</w:t>
      </w:r>
      <w:r>
        <w:t xml:space="preserve"> to remind you of fibrosis. Well, guys, that about sums up the most lit festival of the year. </w:t>
      </w:r>
    </w:p>
    <w:p>
      <w:r>
        <w:t xml:space="preserve">Now, let's hit the highlights one last time. </w:t>
      </w:r>
      <w:r>
        <w:rPr>
          <w:color w:val="FF0000"/>
        </w:rPr>
        <w:t>Discaretosis</w:t>
      </w:r>
      <w:r>
        <w:rPr>
          <w:color w:val="FF0000"/>
        </w:rPr>
        <w:t xml:space="preserve"> </w:t>
      </w:r>
      <w:r>
        <w:rPr>
          <w:color w:val="FF0000"/>
        </w:rPr>
        <w:t>congenitalia</w:t>
      </w:r>
      <w:r>
        <w:rPr>
          <w:color w:val="FF0000"/>
        </w:rPr>
        <w:t xml:space="preserve"> is a genetically heterogeneous disorder</w:t>
      </w:r>
      <w:r>
        <w:t xml:space="preserve"> that is </w:t>
      </w:r>
      <w:r>
        <w:rPr>
          <w:color w:val="0000FF"/>
        </w:rPr>
        <w:t>characterized by</w:t>
      </w:r>
      <w:r>
        <w:rPr>
          <w:color w:val="FF0000"/>
        </w:rPr>
        <w:t xml:space="preserve"> bone marrow failure</w:t>
      </w:r>
      <w:r>
        <w:t xml:space="preserve">, </w:t>
      </w:r>
      <w:r>
        <w:rPr>
          <w:color w:val="FF0000"/>
        </w:rPr>
        <w:t>reticulated hyperpigmentation</w:t>
      </w:r>
      <w:r>
        <w:t xml:space="preserve">, </w:t>
      </w:r>
      <w:r>
        <w:rPr>
          <w:color w:val="FF0000"/>
        </w:rPr>
        <w:t>nail dystrophy</w:t>
      </w:r>
      <w:r>
        <w:t xml:space="preserve">, and </w:t>
      </w:r>
      <w:r>
        <w:rPr>
          <w:color w:val="FF0000"/>
        </w:rPr>
        <w:t>leukoplaicia</w:t>
      </w:r>
      <w:r>
        <w:t xml:space="preserve">. It is </w:t>
      </w:r>
      <w:r>
        <w:rPr>
          <w:color w:val="FF0000"/>
        </w:rPr>
        <w:t>most commonly caused</w:t>
      </w:r>
      <w:r>
        <w:rPr>
          <w:color w:val="FF0000"/>
        </w:rPr>
        <w:t xml:space="preserve"> by an X-linked recessive mutation in DKC-1</w:t>
      </w:r>
      <w:r>
        <w:t xml:space="preserve">, which is shown by our </w:t>
      </w:r>
      <w:r>
        <w:rPr>
          <w:color w:val="0000FF"/>
        </w:rPr>
        <w:t>fence with reinforcements shaped like an X</w:t>
      </w:r>
      <w:r>
        <w:t xml:space="preserve">, and the </w:t>
      </w:r>
      <w:r>
        <w:rPr>
          <w:color w:val="0000FF"/>
        </w:rPr>
        <w:t>welcome sign to the festival that says DKC</w:t>
      </w:r>
      <w:r>
        <w:t xml:space="preserve"> with a </w:t>
      </w:r>
      <w:r>
        <w:rPr>
          <w:color w:val="0000FF"/>
        </w:rPr>
        <w:t>KC chief's arrowhead</w:t>
      </w:r>
      <w:r>
        <w:t xml:space="preserve"> and </w:t>
      </w:r>
      <w:r>
        <w:rPr>
          <w:color w:val="0000FF"/>
        </w:rPr>
        <w:t xml:space="preserve">our recurrent </w:t>
      </w:r>
      <w:r>
        <w:rPr>
          <w:color w:val="0000FF"/>
        </w:rPr>
        <w:t>number-one</w:t>
      </w:r>
      <w:r>
        <w:rPr>
          <w:color w:val="0000FF"/>
        </w:rPr>
        <w:t xml:space="preserve"> sword on it</w:t>
      </w:r>
      <w:r>
        <w:t xml:space="preserve">. Recall that this </w:t>
      </w:r>
      <w:r>
        <w:rPr>
          <w:color w:val="FF0000"/>
        </w:rPr>
        <w:t>disorder may also be caused by autosomal dominant secondary mutations</w:t>
      </w:r>
      <w:r>
        <w:t xml:space="preserve"> in </w:t>
      </w:r>
      <w:r>
        <w:rPr>
          <w:color w:val="FF0000"/>
        </w:rPr>
        <w:t>tert</w:t>
      </w:r>
      <w:r>
        <w:t xml:space="preserve"> and </w:t>
      </w:r>
      <w:r>
        <w:rPr>
          <w:color w:val="FF0000"/>
        </w:rPr>
        <w:t>terk</w:t>
      </w:r>
      <w:r>
        <w:t xml:space="preserve">. So, </w:t>
      </w:r>
      <w:r>
        <w:t>take a look</w:t>
      </w:r>
      <w:r>
        <w:t xml:space="preserve"> at our </w:t>
      </w:r>
      <w:r>
        <w:rPr>
          <w:color w:val="0000FF"/>
        </w:rPr>
        <w:t>signs decorated in autosomal dominant dominoes that say get tern and twerk</w:t>
      </w:r>
      <w:r>
        <w:t xml:space="preserve">. The </w:t>
      </w:r>
      <w:r>
        <w:rPr>
          <w:color w:val="0000FF"/>
        </w:rPr>
        <w:t>telomere cell phone towers with red flashing lights at the end</w:t>
      </w:r>
      <w:r>
        <w:t xml:space="preserve"> should remind you that </w:t>
      </w:r>
      <w:r>
        <w:rPr>
          <w:color w:val="FF0000"/>
        </w:rPr>
        <w:t>these mutations lead to defective telomere maintenance</w:t>
      </w:r>
      <w:r>
        <w:t xml:space="preserve">, leading to </w:t>
      </w:r>
      <w:r>
        <w:rPr>
          <w:color w:val="FF0000"/>
        </w:rPr>
        <w:t>reduced telomerase activity</w:t>
      </w:r>
      <w:r>
        <w:t xml:space="preserve">, and </w:t>
      </w:r>
      <w:r>
        <w:rPr>
          <w:color w:val="FF0000"/>
        </w:rPr>
        <w:t>shortened telomeres</w:t>
      </w:r>
      <w:r>
        <w:t xml:space="preserve">. Our </w:t>
      </w:r>
      <w:r>
        <w:rPr>
          <w:color w:val="0000FF"/>
        </w:rPr>
        <w:t>partygoers</w:t>
      </w:r>
      <w:r>
        <w:rPr>
          <w:color w:val="0000FF"/>
        </w:rPr>
        <w:t xml:space="preserve"> fishnet crop top and tie dye bandana</w:t>
      </w:r>
      <w:r>
        <w:t xml:space="preserve"> should remind you that these </w:t>
      </w:r>
      <w:r>
        <w:rPr>
          <w:color w:val="FF0000"/>
        </w:rPr>
        <w:t>patients often present with reticulated hyperpigmentation of</w:t>
      </w:r>
      <w:r>
        <w:t xml:space="preserve"> the </w:t>
      </w:r>
      <w:r>
        <w:rPr>
          <w:color w:val="FF0000"/>
        </w:rPr>
        <w:t>neck</w:t>
      </w:r>
      <w:r>
        <w:t xml:space="preserve">, </w:t>
      </w:r>
      <w:r>
        <w:rPr>
          <w:color w:val="FF0000"/>
        </w:rPr>
        <w:t>arms</w:t>
      </w:r>
      <w:r>
        <w:t xml:space="preserve">, and </w:t>
      </w:r>
      <w:r>
        <w:rPr>
          <w:color w:val="FF0000"/>
        </w:rPr>
        <w:t xml:space="preserve">upper torso </w:t>
      </w:r>
      <w:r>
        <w:t xml:space="preserve">and </w:t>
      </w:r>
      <w:r>
        <w:rPr>
          <w:color w:val="FF0000"/>
        </w:rPr>
        <w:t>poi</w:t>
      </w:r>
      <w:r>
        <w:rPr>
          <w:color w:val="FF0000"/>
        </w:rPr>
        <w:t>kilo</w:t>
      </w:r>
      <w:r>
        <w:rPr>
          <w:color w:val="FF0000"/>
        </w:rPr>
        <w:t>derma</w:t>
      </w:r>
      <w:r>
        <w:t xml:space="preserve">, </w:t>
      </w:r>
      <w:r>
        <w:rPr>
          <w:color w:val="FF0000"/>
        </w:rPr>
        <w:t>respectively</w:t>
      </w:r>
      <w:r>
        <w:t xml:space="preserve">. The </w:t>
      </w:r>
      <w:r>
        <w:rPr>
          <w:color w:val="0000FF"/>
        </w:rPr>
        <w:t>yummy cotton candy snack</w:t>
      </w:r>
      <w:r>
        <w:t xml:space="preserve"> that she's holding should remind you of the </w:t>
      </w:r>
      <w:r>
        <w:rPr>
          <w:color w:val="FF0000"/>
        </w:rPr>
        <w:t>pre-malignant leu</w:t>
      </w:r>
      <w:r>
        <w:rPr>
          <w:color w:val="FF0000"/>
        </w:rPr>
        <w:t>c</w:t>
      </w:r>
      <w:r>
        <w:rPr>
          <w:color w:val="FF0000"/>
        </w:rPr>
        <w:t>opla</w:t>
      </w:r>
      <w:r>
        <w:rPr>
          <w:color w:val="FF0000"/>
        </w:rPr>
        <w:t>k</w:t>
      </w:r>
      <w:r>
        <w:rPr>
          <w:color w:val="FF0000"/>
        </w:rPr>
        <w:t>ia that these patients may present</w:t>
      </w:r>
      <w:r>
        <w:t xml:space="preserve"> </w:t>
      </w:r>
      <w:r>
        <w:rPr>
          <w:color w:val="FF0000"/>
        </w:rPr>
        <w:t>with</w:t>
      </w:r>
      <w:r>
        <w:t xml:space="preserve">, and the </w:t>
      </w:r>
      <w:r>
        <w:rPr>
          <w:color w:val="0000FF"/>
        </w:rPr>
        <w:t>cancer crab VIP bracelet</w:t>
      </w:r>
      <w:r>
        <w:t xml:space="preserve"> that she's wearing should remind you that these </w:t>
      </w:r>
      <w:r>
        <w:rPr>
          <w:color w:val="FF0000"/>
        </w:rPr>
        <w:t>patients are at an increased risk for squamous cell carcinoma</w:t>
      </w:r>
      <w:r>
        <w:t xml:space="preserve">. Our </w:t>
      </w:r>
      <w:r>
        <w:rPr>
          <w:color w:val="0000FF"/>
        </w:rPr>
        <w:t xml:space="preserve">recurrent, rusty old truck from the </w:t>
      </w:r>
      <w:r>
        <w:rPr>
          <w:color w:val="0000FF"/>
        </w:rPr>
        <w:t>clostin</w:t>
      </w:r>
      <w:r>
        <w:rPr>
          <w:color w:val="0000FF"/>
        </w:rPr>
        <w:t xml:space="preserve"> syndrome sketch</w:t>
      </w:r>
      <w:r>
        <w:t xml:space="preserve"> should remind you that </w:t>
      </w:r>
      <w:r>
        <w:rPr>
          <w:color w:val="FF0000"/>
        </w:rPr>
        <w:t xml:space="preserve">DKC patients also present with </w:t>
      </w:r>
      <w:r>
        <w:rPr>
          <w:color w:val="FF0000"/>
        </w:rPr>
        <w:t>onycho</w:t>
      </w:r>
      <w:r>
        <w:rPr>
          <w:color w:val="FF0000"/>
        </w:rPr>
        <w:t>dystrophy</w:t>
      </w:r>
      <w:r>
        <w:t xml:space="preserve">, </w:t>
      </w:r>
      <w:r>
        <w:rPr>
          <w:color w:val="FF0000"/>
        </w:rPr>
        <w:t xml:space="preserve">most importantly, </w:t>
      </w:r>
      <w:r>
        <w:rPr>
          <w:color w:val="FF0000"/>
        </w:rPr>
        <w:t xml:space="preserve">pterygium </w:t>
      </w:r>
      <w:r>
        <w:rPr>
          <w:color w:val="FF0000"/>
        </w:rPr>
        <w:t>formation</w:t>
      </w:r>
      <w:r>
        <w:t xml:space="preserve">. To </w:t>
      </w:r>
      <w:r>
        <w:rPr>
          <w:color w:val="0000FF"/>
        </w:rPr>
        <w:t xml:space="preserve">remind you of the clinical finding of </w:t>
      </w:r>
      <w:r>
        <w:rPr>
          <w:color w:val="0000FF"/>
        </w:rPr>
        <w:t>pterygium</w:t>
      </w:r>
      <w:r>
        <w:t xml:space="preserve">, the </w:t>
      </w:r>
      <w:r>
        <w:rPr>
          <w:color w:val="0000FF"/>
        </w:rPr>
        <w:t>angel wing deformity</w:t>
      </w:r>
      <w:r>
        <w:t xml:space="preserve">, we have our </w:t>
      </w:r>
      <w:r>
        <w:rPr>
          <w:color w:val="0000FF"/>
        </w:rPr>
        <w:t>super stylish partygoer rock in her angel wings</w:t>
      </w:r>
      <w:r>
        <w:t xml:space="preserve">. Recall that </w:t>
      </w:r>
      <w:r>
        <w:rPr>
          <w:color w:val="FF0000"/>
        </w:rPr>
        <w:t>bone marrow failure is another more dangerous manifestation of DKC to be aware of</w:t>
      </w:r>
      <w:r>
        <w:t xml:space="preserve">, as shown by our </w:t>
      </w:r>
      <w:r>
        <w:rPr>
          <w:color w:val="0000FF"/>
        </w:rPr>
        <w:t>scattered broken RBC-</w:t>
      </w:r>
      <w:r>
        <w:rPr>
          <w:color w:val="0000FF"/>
        </w:rPr>
        <w:t>esque</w:t>
      </w:r>
      <w:r>
        <w:rPr>
          <w:color w:val="0000FF"/>
        </w:rPr>
        <w:t xml:space="preserve"> ornaments </w:t>
      </w:r>
      <w:r>
        <w:t xml:space="preserve">and </w:t>
      </w:r>
      <w:r>
        <w:rPr>
          <w:color w:val="0000FF"/>
        </w:rPr>
        <w:t>bone scaffolding</w:t>
      </w:r>
      <w:r>
        <w:t xml:space="preserve">. It's also important to remember that </w:t>
      </w:r>
      <w:r>
        <w:rPr>
          <w:color w:val="FF0000"/>
        </w:rPr>
        <w:t xml:space="preserve">early grain, excessive lacrimation, aka </w:t>
      </w:r>
      <w:r>
        <w:rPr>
          <w:color w:val="FF0000"/>
        </w:rPr>
        <w:t>epiph</w:t>
      </w:r>
      <w:r>
        <w:rPr>
          <w:color w:val="FF0000"/>
        </w:rPr>
        <w:t>o</w:t>
      </w:r>
      <w:r>
        <w:rPr>
          <w:color w:val="FF0000"/>
        </w:rPr>
        <w:t>ra</w:t>
      </w:r>
      <w:r>
        <w:rPr>
          <w:color w:val="FF0000"/>
        </w:rPr>
        <w:t xml:space="preserve">, and </w:t>
      </w:r>
      <w:r>
        <w:rPr>
          <w:color w:val="FF0000"/>
        </w:rPr>
        <w:t>hyperhidrosis</w:t>
      </w:r>
      <w:r>
        <w:t xml:space="preserve"> are </w:t>
      </w:r>
      <w:r>
        <w:rPr>
          <w:color w:val="FF0000"/>
        </w:rPr>
        <w:t>all features of DKC</w:t>
      </w:r>
      <w:r>
        <w:t xml:space="preserve"> to be aware of, as shown by our </w:t>
      </w:r>
      <w:r>
        <w:rPr>
          <w:color w:val="0000FF"/>
        </w:rPr>
        <w:t>gray</w:t>
      </w:r>
      <w:r>
        <w:rPr>
          <w:color w:val="0000FF"/>
        </w:rPr>
        <w:t>-haired lady who's really feel in the music</w:t>
      </w:r>
      <w:r>
        <w:t xml:space="preserve"> and </w:t>
      </w:r>
      <w:r>
        <w:rPr>
          <w:color w:val="0000FF"/>
        </w:rPr>
        <w:t>crying tears of joy</w:t>
      </w:r>
      <w:r>
        <w:t xml:space="preserve"> and </w:t>
      </w:r>
      <w:r>
        <w:rPr>
          <w:color w:val="0000FF"/>
        </w:rPr>
        <w:t>sweating profusely</w:t>
      </w:r>
      <w:r>
        <w:t xml:space="preserve">. Recall that </w:t>
      </w:r>
      <w:r>
        <w:rPr>
          <w:color w:val="FF0000"/>
        </w:rPr>
        <w:t>ocular findings may also occur</w:t>
      </w:r>
      <w:r>
        <w:t xml:space="preserve"> as shown by her </w:t>
      </w:r>
      <w:r>
        <w:rPr>
          <w:color w:val="0000FF"/>
        </w:rPr>
        <w:t>wearing her recurrent ocular sunglasses</w:t>
      </w:r>
      <w:r>
        <w:t xml:space="preserve">. Our </w:t>
      </w:r>
      <w:r>
        <w:rPr>
          <w:color w:val="0000FF"/>
        </w:rPr>
        <w:t>performer boldly rock in his crab decorated underwear</w:t>
      </w:r>
      <w:r>
        <w:t xml:space="preserve"> and </w:t>
      </w:r>
      <w:r>
        <w:rPr>
          <w:color w:val="0000FF"/>
        </w:rPr>
        <w:t>showing off his crab tongue tattoo</w:t>
      </w:r>
      <w:r>
        <w:t xml:space="preserve">, should remind you that </w:t>
      </w:r>
      <w:r>
        <w:rPr>
          <w:color w:val="FF0000"/>
        </w:rPr>
        <w:t xml:space="preserve">DKC patients have increased risk for squamous cell carcinoma, affecting the oral mucosa, </w:t>
      </w:r>
      <w:r>
        <w:rPr>
          <w:color w:val="FF0000"/>
        </w:rPr>
        <w:t>oesophagus</w:t>
      </w:r>
      <w:r>
        <w:rPr>
          <w:color w:val="FF0000"/>
        </w:rPr>
        <w:t>, anus, and genitalia</w:t>
      </w:r>
      <w:r>
        <w:t xml:space="preserve">. Also, his </w:t>
      </w:r>
      <w:r>
        <w:rPr>
          <w:color w:val="0000FF"/>
        </w:rPr>
        <w:t>not-so-stage-ready teeth</w:t>
      </w:r>
      <w:r>
        <w:t xml:space="preserve"> should remind you that these </w:t>
      </w:r>
      <w:r>
        <w:rPr>
          <w:color w:val="FF0000"/>
        </w:rPr>
        <w:t>patients may also have malformed teeth, missing teeth, or extensive dental carries</w:t>
      </w:r>
      <w:r>
        <w:t xml:space="preserve">. It's important to remember that </w:t>
      </w:r>
      <w:r>
        <w:rPr>
          <w:color w:val="FF0000"/>
        </w:rPr>
        <w:t>these patients are also at increased risk for hematopoietic malignancies</w:t>
      </w:r>
      <w:r>
        <w:t xml:space="preserve">, as well as other </w:t>
      </w:r>
      <w:r>
        <w:rPr>
          <w:color w:val="FF0000"/>
        </w:rPr>
        <w:t>serious systemic findings, including liver cirrhosis and pulmonary fibrosis</w:t>
      </w:r>
      <w:r>
        <w:t xml:space="preserve">. This is shown by our </w:t>
      </w:r>
      <w:r>
        <w:rPr>
          <w:color w:val="0000FF"/>
        </w:rPr>
        <w:t xml:space="preserve">lymphoma </w:t>
      </w:r>
      <w:r>
        <w:rPr>
          <w:color w:val="0000FF"/>
        </w:rPr>
        <w:t>lymade</w:t>
      </w:r>
      <w:r>
        <w:rPr>
          <w:color w:val="0000FF"/>
        </w:rPr>
        <w:t xml:space="preserve"> stand</w:t>
      </w:r>
      <w:r>
        <w:t xml:space="preserve">, </w:t>
      </w:r>
      <w:r>
        <w:rPr>
          <w:color w:val="0000FF"/>
        </w:rPr>
        <w:t>oddly-shaped</w:t>
      </w:r>
      <w:r>
        <w:rPr>
          <w:color w:val="0000FF"/>
        </w:rPr>
        <w:t xml:space="preserve"> liver guitar</w:t>
      </w:r>
      <w:r>
        <w:t xml:space="preserve">, and </w:t>
      </w:r>
      <w:r>
        <w:rPr>
          <w:color w:val="0000FF"/>
        </w:rPr>
        <w:t>lung-looking speakers with some cobwebs for fibrosis</w:t>
      </w:r>
      <w:r>
        <w:t>. Well, I think this is about as much craziness as I can take in a day, so that about sums up this party for me. I don't know about y'all, but I'm going to watch my Instagram highlight reel from Coachella. I'll see you next time.</w:t>
      </w:r>
    </w:p>
    <w:p/>
    <w:p>
      <w:r>
        <w:rPr>
          <w:b/>
          <w:bCs/>
        </w:rPr>
        <w:t>Dyskeratosis Congenita (DKC) (Dyskeratosis_Congenita_transcript.txt)</w:t>
      </w:r>
    </w:p>
    <w:p>
      <w:r>
        <w:rPr>
          <w:i/>
          <w:iCs/>
        </w:rPr>
        <w:t>Theme: "DKC Music Festival" in Power &amp; Light District, KC</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X-linked recessive (DKC1) most common; AD (TERT, TERC); AR forms exist</w:t>
            </w:r>
          </w:p>
        </w:tc>
      </w:tr>
      <w:tr>
        <w:tc>
          <w:tcPr>
            <w:tcW w:type="dxa" w:w="4320"/>
          </w:tcPr>
          <w:p>
            <w:r>
              <w:rPr>
                <w:b/>
              </w:rPr>
              <w:t>Mechanism</w:t>
            </w:r>
          </w:p>
        </w:tc>
        <w:tc>
          <w:tcPr>
            <w:tcW w:type="dxa" w:w="4320"/>
          </w:tcPr>
          <w:p>
            <w:r>
              <w:t>Defective telomerase → shortened telomeres → genomic instability</w:t>
            </w:r>
          </w:p>
        </w:tc>
      </w:tr>
      <w:tr>
        <w:tc>
          <w:tcPr>
            <w:tcW w:type="dxa" w:w="4320"/>
          </w:tcPr>
          <w:p>
            <w:r>
              <w:rPr>
                <w:b/>
              </w:rPr>
              <w:t>Classic Triad</w:t>
            </w:r>
          </w:p>
        </w:tc>
        <w:tc>
          <w:tcPr>
            <w:tcW w:type="dxa" w:w="4320"/>
          </w:tcPr>
          <w:p>
            <w:r>
              <w:t>Reticulated hyperpigmentation + Nail dystrophy (pterygium → nail loss) + Leukoplakia (pre-malignant oral)</w:t>
            </w:r>
          </w:p>
        </w:tc>
      </w:tr>
      <w:tr>
        <w:tc>
          <w:tcPr>
            <w:tcW w:type="dxa" w:w="4320"/>
          </w:tcPr>
          <w:p>
            <w:r>
              <w:rPr>
                <w:b/>
              </w:rPr>
              <w:t>Bone marrow failure</w:t>
            </w:r>
          </w:p>
        </w:tc>
        <w:tc>
          <w:tcPr>
            <w:tcW w:type="dxa" w:w="4320"/>
          </w:tcPr>
          <w:p>
            <w:r>
              <w:t>50-90%; major mortality cause; Fanconi anaemia overlap</w:t>
            </w:r>
          </w:p>
        </w:tc>
      </w:tr>
      <w:tr>
        <w:tc>
          <w:tcPr>
            <w:tcW w:type="dxa" w:w="4320"/>
          </w:tcPr>
          <w:p>
            <w:r>
              <w:rPr>
                <w:b/>
              </w:rPr>
              <w:t>Cancer risk</w:t>
            </w:r>
          </w:p>
        </w:tc>
        <w:tc>
          <w:tcPr>
            <w:tcW w:type="dxa" w:w="4320"/>
          </w:tcPr>
          <w:p>
            <w:r>
              <w:t>SCC (skin, oral, oesophageal, anus); annual surveillance</w:t>
            </w:r>
          </w:p>
        </w:tc>
      </w:tr>
      <w:tr>
        <w:tc>
          <w:tcPr>
            <w:tcW w:type="dxa" w:w="4320"/>
          </w:tcPr>
          <w:p>
            <w:r>
              <w:rPr>
                <w:b/>
              </w:rPr>
              <w:t>Poikiloderma</w:t>
            </w:r>
          </w:p>
        </w:tc>
        <w:tc>
          <w:tcPr>
            <w:tcW w:type="dxa" w:w="4320"/>
          </w:tcPr>
          <w:p>
            <w:r>
              <w:t>Common skin finding alongside hyperpigmentation</w:t>
            </w:r>
          </w:p>
        </w:tc>
      </w:tr>
      <w:tr>
        <w:tc>
          <w:tcPr>
            <w:tcW w:type="dxa" w:w="4320"/>
          </w:tcPr>
          <w:p>
            <w:r>
              <w:rPr>
                <w:b/>
              </w:rPr>
              <w:t>Other</w:t>
            </w:r>
          </w:p>
        </w:tc>
        <w:tc>
          <w:tcPr>
            <w:tcW w:type="dxa" w:w="4320"/>
          </w:tcPr>
          <w:p>
            <w:r>
              <w:t>Lacrimal duct atresia (excessive tearing), pulmonary fibrosis, liver cirrhosis, premature greying</w:t>
            </w:r>
          </w:p>
        </w:tc>
      </w:tr>
      <w:tr>
        <w:tc>
          <w:tcPr>
            <w:tcW w:type="dxa" w:w="4320"/>
          </w:tcPr>
          <w:p>
            <w:r>
              <w:rPr>
                <w:b/>
              </w:rPr>
              <w:t>Hoyeraal-Hreidarsson</w:t>
            </w:r>
          </w:p>
        </w:tc>
        <w:tc>
          <w:tcPr>
            <w:tcW w:type="dxa" w:w="4320"/>
          </w:tcPr>
          <w:p>
            <w:r>
              <w:t>Severe variant; cerebellar hypoplasia + IUGR + immunodeficiency</w:t>
            </w:r>
          </w:p>
        </w:tc>
      </w:tr>
    </w:tbl>
    <w:p/>
    <w:p>
      <w:r>
        <w:br w:type="page"/>
      </w:r>
    </w:p>
    <w:p>
      <w:pPr>
        <w:pStyle w:val="Heading2"/>
      </w:pPr>
      <w:r>
        <w:t>19. Dermatomyositis - Clinical Features &amp; Autoantibodies</w:t>
      </w:r>
    </w:p>
    <w:p>
      <w:pPr>
        <w:pStyle w:val="Heading3"/>
      </w:pPr>
      <w:r>
        <w:t>Transcript</w:t>
      </w:r>
    </w:p>
    <w:p>
      <w:r>
        <w:t xml:space="preserve">Welcome </w:t>
      </w:r>
      <w:r>
        <w:t>adventures, and</w:t>
      </w:r>
      <w:r>
        <w:t xml:space="preserve"> feast your eyes on an epic adventure of magic and wits at the annual Master of Dungeons Association tournament.</w:t>
      </w:r>
    </w:p>
    <w:p>
      <w:r>
        <w:t xml:space="preserve">Welcome back, this sketch titled “The Dungeon Masters Dilemma” we will be covering the </w:t>
      </w:r>
      <w:r>
        <w:t>most high</w:t>
      </w:r>
      <w:r>
        <w:t xml:space="preserve"> yield auto-antibodies seen in Dermatomyositis and the unique clinical features associated with each. In general, dermatomyositis is an autoinflammatory disease associated with a wide variety of clinical features and muscle weakness. </w:t>
      </w:r>
      <w:r>
        <w:t>Because of the well described cutaneous and systemic manifestations in conjunction with relatively specific antibodies which are becoming a more heavily emphasized part of clinical practice, this dermatomyositis is a favorite for the boards.</w:t>
      </w:r>
    </w:p>
    <w:p>
      <w:r>
        <w:t xml:space="preserve">Enough of that, now who’s ready to roll the dice… of the </w:t>
      </w:r>
      <w:r>
        <w:t>12 sided</w:t>
      </w:r>
      <w:r>
        <w:t xml:space="preserve"> variety of course </w:t>
      </w:r>
    </w:p>
    <w:p>
      <w:r>
        <w:t>Our central hook will be our dungeon master who can be seen glaring ominously from behind his dungeon board.</w:t>
      </w:r>
      <w:r>
        <w:t xml:space="preserve"> </w:t>
      </w:r>
      <w:r>
        <w:t xml:space="preserve">The first unique group of cutaneous findings we’ll discuss is known as </w:t>
      </w:r>
      <w:r>
        <w:t>antisynthetasse</w:t>
      </w:r>
      <w:r>
        <w:t xml:space="preserve"> syndrome and will be shown on the </w:t>
      </w:r>
      <w:r>
        <w:t>right hand</w:t>
      </w:r>
      <w:r>
        <w:t xml:space="preserve"> side next to our dungeon master -</w:t>
      </w:r>
      <w:r>
        <w:t xml:space="preserve"> the elven orc slayer “Jo” who will represent the first autoantibod</w:t>
      </w:r>
      <w:r>
        <w:t>y</w:t>
      </w:r>
      <w:r>
        <w:t xml:space="preserve"> anti-Jo 1. Notice how he has a name tag which reads Jo to help remember Jo1. </w:t>
      </w:r>
    </w:p>
    <w:p>
      <w:r>
        <w:t xml:space="preserve">However, Jo1 is only one of several key tRNA synthetases associated with anti-synthetase syndrome including anti-PL7, anti-PL12, and anti-OJ. </w:t>
      </w:r>
      <w:r>
        <w:t>So</w:t>
      </w:r>
      <w:r>
        <w:t xml:space="preserve"> notice that Joe has come prepared with his 7-boomerang equipped on his hip, </w:t>
      </w:r>
      <w:r>
        <w:t>his own custom 12 sided dice</w:t>
      </w:r>
      <w:r>
        <w:t xml:space="preserve">, and a glass of OJ on the table in front of him to remind you of PL7, PL12, and OJ respectively. </w:t>
      </w:r>
    </w:p>
    <w:p>
      <w:r>
        <w:t xml:space="preserve">As mentioned above these are all tRNA synthetases and the resultant clinical features are known as anti-synthetase syndrome which includes severe </w:t>
      </w:r>
      <w:r>
        <w:t>interstitial lung disease,</w:t>
      </w:r>
      <w:r>
        <w:t xml:space="preserve"> </w:t>
      </w:r>
      <w:r>
        <w:t xml:space="preserve">arthritis, </w:t>
      </w:r>
      <w:r>
        <w:t>myositis</w:t>
      </w:r>
      <w:r>
        <w:t xml:space="preserve">,  </w:t>
      </w:r>
      <w:r>
        <w:t>mechanic’s</w:t>
      </w:r>
      <w:r>
        <w:t xml:space="preserve"> hands, and </w:t>
      </w:r>
      <w:r>
        <w:t>raynaud’s</w:t>
      </w:r>
      <w:r>
        <w:t xml:space="preserve"> phenomenon. </w:t>
      </w:r>
    </w:p>
    <w:p>
      <w:r>
        <w:t>(in a</w:t>
      </w:r>
      <w:r>
        <w:t>n announcer voice like “Pepper Brooks” from dodgeball</w:t>
      </w:r>
      <w:r>
        <w:t xml:space="preserve">) If the orc slayer can role a 7 or higher, </w:t>
      </w:r>
      <w:r>
        <w:t>he’ll</w:t>
      </w:r>
      <w:r>
        <w:t xml:space="preserve"> defeat the mechanic orc!</w:t>
      </w:r>
    </w:p>
    <w:p>
      <w:r>
        <w:t xml:space="preserve">Probably the most heavily tested of the above symptoms is mechanic’s hands, and we will use a mechanic’s wrench being wielded by the orc to remind you of mechanics hands. However, you should know as a clinician that the aspects that cause the highest morbidity and mortality are the arthritis, myalgias, and pulmonary involvement. Recall that Joe is sitting awkwardly, which it appears to have hurt his knee – notice the red pain bolts which is our recurring hook for arthralgias (and in the case myalgias). Also recall that </w:t>
      </w:r>
      <w:r>
        <w:t>he’s</w:t>
      </w:r>
      <w:r>
        <w:t xml:space="preserve"> holding the recurrent pulmonary involvement inhaler, but if that’s not enough, we’ll give his and the orc both these suspiciously lung shaped vests. Lastly, check out his shoes. Aside from being impossible to keep clean, the blue toes </w:t>
      </w:r>
      <w:r>
        <w:t>is</w:t>
      </w:r>
      <w:r>
        <w:t xml:space="preserve"> to help you remember Raynaud’s syndrome. </w:t>
      </w:r>
    </w:p>
    <w:p>
      <w:r>
        <w:t>(same announcer voice) Wrenching</w:t>
      </w:r>
      <w:r>
        <w:t xml:space="preserve"> blow </w:t>
      </w:r>
      <w:r>
        <w:t>cotton..</w:t>
      </w:r>
      <w:r>
        <w:t xml:space="preserve"> It seems Joe’s role came up as a one, and even with his substantial charisma boost, </w:t>
      </w:r>
      <w:r>
        <w:t xml:space="preserve">his mom will be taking this elf back to Osgiliath early (this is a city in the Lord of the rings series. You can find the pronunciation with a quick google search) </w:t>
      </w:r>
    </w:p>
    <w:p>
      <w:r>
        <w:t xml:space="preserve">Our next character is undoubtedly the favored champion with a strength bonus of plus 16, </w:t>
      </w:r>
      <w:r>
        <w:t>he’s</w:t>
      </w:r>
      <w:r>
        <w:t xml:space="preserve"> anything but weak. This muscle head at the end of the table will represent amyopathic dermatomyositis which has many of the classic cutaneous findings, but </w:t>
      </w:r>
      <w:r>
        <w:t>patient’s</w:t>
      </w:r>
      <w:r>
        <w:t xml:space="preserve"> typically lack myositis. To go along with our muscle head, </w:t>
      </w:r>
      <w:r>
        <w:t>we’ve</w:t>
      </w:r>
      <w:r>
        <w:t xml:space="preserve"> added a figurine of his hero on the table which is made to resemble Goku from Dragon-Ball Z and possibly the strongest character of all time. Notably, the same antibodies associated </w:t>
      </w:r>
      <w:r>
        <w:t xml:space="preserve">with amyopathic dermatomyositis are also associated with cancer associated DM, so </w:t>
      </w:r>
      <w:r>
        <w:t>we’ve</w:t>
      </w:r>
      <w:r>
        <w:t xml:space="preserve"> added our recurring cancer-crab as a monster for our champion to fight. </w:t>
      </w:r>
    </w:p>
    <w:p>
      <w:r>
        <w:t xml:space="preserve">Note that the most common cancer associated is Ovarian cancer and this is often tested, but in general, when making a diagnosis of dermatomyositis, you should always rule out an underlying malignancy. </w:t>
      </w:r>
    </w:p>
    <w:p>
      <w:r>
        <w:t xml:space="preserve">The specific antibodies associated with </w:t>
      </w:r>
      <w:r>
        <w:t>these forms of dermatomyositis are anti-p155/140 which target transcriptional intermediary factor 1-gamma.</w:t>
      </w:r>
    </w:p>
    <w:p>
      <w:r>
        <w:t xml:space="preserve">Before we add the hooks, </w:t>
      </w:r>
      <w:r>
        <w:t>let’s</w:t>
      </w:r>
      <w:r>
        <w:t xml:space="preserve"> first add our next character, this small girl observer who is just SHOCKED that Joe has already been eliminated. To make things worse, this meat head has spilled milk all over her. This child will represent childhood onset dermatomyositis which is often associated with cutaneous calcinosis – shown by the milk spilled on her. </w:t>
      </w:r>
    </w:p>
    <w:p>
      <w:r>
        <w:t xml:space="preserve">We took a step back because childhood DM with calcinosis is associated with p140. So instead of adding 3 additional hooks, we’ve chosen to remind you of p155/140 with the 1-sword neck to our meat head and the two 5-maracas on the table for 155, and this 1-sword on the table, 4-flag in our </w:t>
      </w:r>
      <w:r>
        <w:t>girls</w:t>
      </w:r>
      <w:r>
        <w:t xml:space="preserve"> hand, and 0-crown on her head for 140. </w:t>
      </w:r>
    </w:p>
    <w:p>
      <w:r>
        <w:t>It is important to note that p155/140 is NOT the same as p140 which encodes NXP-2</w:t>
      </w:r>
    </w:p>
    <w:p/>
    <w:p>
      <w:r>
        <w:t xml:space="preserve">That guy is strong, but </w:t>
      </w:r>
      <w:r>
        <w:t>don’t</w:t>
      </w:r>
      <w:r>
        <w:t xml:space="preserve"> count out the next player, </w:t>
      </w:r>
      <w:r>
        <w:t xml:space="preserve">who is known by the name “Magic Mike” due to his unbelievable, and seemingly </w:t>
      </w:r>
      <w:r>
        <w:rPr>
          <w:i/>
          <w:iCs/>
        </w:rPr>
        <w:t>magic</w:t>
      </w:r>
      <w:r>
        <w:t xml:space="preserve">, comebacks. Mike, who is adorned in </w:t>
      </w:r>
      <w:r>
        <w:t>wizards</w:t>
      </w:r>
      <w:r>
        <w:t xml:space="preserve"> robes will serve as the hook Mi-2 auto-antibodies. </w:t>
      </w:r>
      <w:r>
        <w:t>It’s</w:t>
      </w:r>
      <w:r>
        <w:t xml:space="preserve"> no wonder how he got his name, his character has taken a play right out of Greek mythology and transformed into a 2-Swan to elude his enemies. This </w:t>
      </w:r>
      <w:r>
        <w:t>2 swan</w:t>
      </w:r>
      <w:r>
        <w:t xml:space="preserve"> figurine will serve to reinforce Mi-2.</w:t>
      </w:r>
    </w:p>
    <w:p>
      <w:r>
        <w:t xml:space="preserve">(same narrator voice) I sure do like swans Cotton. </w:t>
      </w:r>
    </w:p>
    <w:p>
      <w:r>
        <w:t xml:space="preserve">Notably, Mi2 is a helicase, and if you recall from our sketch covering Werner and Bloom syndromes, </w:t>
      </w:r>
      <w:r>
        <w:t>we’ll</w:t>
      </w:r>
      <w:r>
        <w:t xml:space="preserve"> portray a helicase with a helix-shaped turn style… like this one to prevent the un-</w:t>
      </w:r>
      <w:r>
        <w:t>wanteds</w:t>
      </w:r>
      <w:r>
        <w:t xml:space="preserve"> from entering their lair.  </w:t>
      </w:r>
    </w:p>
    <w:p>
      <w:r>
        <w:t xml:space="preserve">Anti-Mi2 dermatomyositis is </w:t>
      </w:r>
      <w:r>
        <w:t>really only</w:t>
      </w:r>
      <w:r>
        <w:t xml:space="preserve"> notable because it has a good prognosis… Hence why Mike is smiling and giving a thumbs up. </w:t>
      </w:r>
    </w:p>
    <w:p>
      <w:r>
        <w:t xml:space="preserve">I know what you’re thinking, “How can </w:t>
      </w:r>
      <w:r>
        <w:t>their</w:t>
      </w:r>
      <w:r>
        <w:t xml:space="preserve"> be a dungeon raid without a </w:t>
      </w:r>
      <w:r>
        <w:t>drawf</w:t>
      </w:r>
      <w:r>
        <w:t xml:space="preserve">?!” Well, fret not halfling. Our next character is our fearless </w:t>
      </w:r>
      <w:r>
        <w:t>drawf</w:t>
      </w:r>
      <w:r>
        <w:t xml:space="preserve"> and is positioned on the left side of the table by the dungeon master. </w:t>
      </w:r>
      <w:r>
        <w:t xml:space="preserve">You might notice that his poor hero has be slain by the serpent of doom. The serpent of doom is meant to represent anti-SRP antibodies and like our dwarf, </w:t>
      </w:r>
      <w:r>
        <w:t>they’re</w:t>
      </w:r>
      <w:r>
        <w:t xml:space="preserve"> often short… lived… </w:t>
      </w:r>
    </w:p>
    <w:p>
      <w:r>
        <w:t xml:space="preserve">Anti-SRP antibodies are associated with fulminant disease with cardiac involvement and </w:t>
      </w:r>
      <w:r>
        <w:t>a very poor</w:t>
      </w:r>
      <w:r>
        <w:t xml:space="preserve"> prognosis. </w:t>
      </w:r>
      <w:r>
        <w:t>So</w:t>
      </w:r>
      <w:r>
        <w:t xml:space="preserve"> notice the vaguely heart shaped pool of blood by the fallen dwarven soldier and how the dwarf player is holding a heart as if were his own heart ripped from his chest. </w:t>
      </w:r>
    </w:p>
    <w:p>
      <w:r>
        <w:t xml:space="preserve">Meanwhile, the camera guy is just </w:t>
      </w:r>
      <w:r>
        <w:t>chillin</w:t>
      </w:r>
      <w:r>
        <w:t xml:space="preserve"> in the background by this “Master of Dungeons Association” </w:t>
      </w:r>
      <w:r>
        <w:t xml:space="preserve">poster (or MDA for </w:t>
      </w:r>
      <w:r>
        <w:t>short )</w:t>
      </w:r>
      <w:r>
        <w:t xml:space="preserve"> taking it </w:t>
      </w:r>
      <w:r>
        <w:t>alllllll</w:t>
      </w:r>
      <w:r>
        <w:t xml:space="preserve"> in. </w:t>
      </w:r>
    </w:p>
    <w:p>
      <w:r>
        <w:t xml:space="preserve">This Camera man by the MDA sign with a 5 maraca is to remind you of anti-MDA5 antibodies which are sometimes referred to as anti CADM 140.  Note that CADM is an acronym for Clinically Amyopathic </w:t>
      </w:r>
      <w:r>
        <w:t>DermatoMyositis</w:t>
      </w:r>
      <w:r>
        <w:t xml:space="preserve">. </w:t>
      </w:r>
    </w:p>
    <w:p>
      <w:r>
        <w:t xml:space="preserve">Despite not playing, </w:t>
      </w:r>
      <w:r>
        <w:t>he’s</w:t>
      </w:r>
      <w:r>
        <w:t xml:space="preserve"> a huge fan of the game and has brought his 1-swor, 4-flag, and 0-crown to cheer the heroes on – which is to help you recall CADM 140. Clinically, anti-MDA5 dermatomyositis presents with classic cutaneous features of dermatomyositis such as </w:t>
      </w:r>
      <w:r>
        <w:t>gottrons</w:t>
      </w:r>
      <w:r>
        <w:t xml:space="preserve"> papules, </w:t>
      </w:r>
      <w:r>
        <w:t xml:space="preserve">mechanics hands, </w:t>
      </w:r>
      <w:r>
        <w:t xml:space="preserve">poikiloderma, </w:t>
      </w:r>
      <w:r>
        <w:t>etc</w:t>
      </w:r>
      <w:r>
        <w:t xml:space="preserve">, but LACKS myositis and has RAPIDLY progressive interstitial lung disease. </w:t>
      </w:r>
      <w:r>
        <w:t>So</w:t>
      </w:r>
      <w:r>
        <w:t xml:space="preserve"> notice that we’ve drawn our camera man so that he’s quote “fat but jacked” to remind you that they’re amyopathic, given him some </w:t>
      </w:r>
      <w:r>
        <w:t>ballin</w:t>
      </w:r>
      <w:r>
        <w:t xml:space="preserve">’ medieval jeweled rings to remind you of </w:t>
      </w:r>
      <w:r>
        <w:t>gottrons</w:t>
      </w:r>
      <w:r>
        <w:t xml:space="preserve"> papules,</w:t>
      </w:r>
      <w:r>
        <w:t xml:space="preserve"> a tool box full of wrenches for mechanics hands,</w:t>
      </w:r>
      <w:r>
        <w:t xml:space="preserve"> and</w:t>
      </w:r>
      <w:r>
        <w:t xml:space="preserve"> another stylish yet peculiar lung shaped vest. However, because </w:t>
      </w:r>
      <w:r>
        <w:t>it’s</w:t>
      </w:r>
      <w:r>
        <w:t xml:space="preserve"> important to differentiate the RAPIDLY progressive ILD associated with anti-MDA5, we’ll give our camera man a pocket watch dangling from his vest pocket. </w:t>
      </w:r>
    </w:p>
    <w:p/>
    <w:p>
      <w:r>
        <w:t xml:space="preserve">I know that was a lot of minutia, so </w:t>
      </w:r>
      <w:r>
        <w:t>let’s</w:t>
      </w:r>
      <w:r>
        <w:t xml:space="preserve"> review the hooks one more time. The central hook to remind you od dermatomyositis is our dungeon master. Next to him on the right is Joe for anti-Jo antibodies. Joe has a 7-boomerang, </w:t>
      </w:r>
      <w:r>
        <w:t>12 sided</w:t>
      </w:r>
      <w:r>
        <w:t xml:space="preserve"> dice, and 7 boomerang to remind you of the other synthetases that are less commonly targets – PL7, PL12, and OJ respectively. The clinical presentation is known as anti-synthetase syndrome and manifests with arthritis, myositis, interstitial lung disease, and mechanics hands – shown by the red pain bolts, inhaler and lung shaped vests, and orc holding a </w:t>
      </w:r>
      <w:r>
        <w:t>wrench</w:t>
      </w:r>
      <w:r>
        <w:t xml:space="preserve"> respectively. </w:t>
      </w:r>
    </w:p>
    <w:p>
      <w:r>
        <w:t xml:space="preserve">The next two characters are easiest to remember as a pair, our amyopathic meat head and out child. Amyopathic and cancer associated dermatomyositis are both due to anti p155/140 antibodies and are represented by our meat head with his </w:t>
      </w:r>
      <w:r>
        <w:t>guku</w:t>
      </w:r>
      <w:r>
        <w:t>-esc figurine fighting a cancer crab. You can recall p155/140 by remembering the 1 sword and 5-maracas on the left of him and the 1-sword, 4-flag, and 0-crown on the right where they are placed</w:t>
      </w:r>
      <w:r>
        <w:t xml:space="preserve"> so that they are involving the child to remind you that childhood onset dermatomyositis is due to anti-p140 antibodies. Notably, anti-p140 childhood dermatomyositis as also associated with cutaneous calcinosis, so </w:t>
      </w:r>
      <w:r>
        <w:t>don’t</w:t>
      </w:r>
      <w:r>
        <w:t xml:space="preserve"> forget the spilled milk. </w:t>
      </w:r>
    </w:p>
    <w:p>
      <w:r>
        <w:t xml:space="preserve">To his left, magic mike is just grinning away with his 2-swan figurine. He represents anti-Mi2 associated dermatomyositis which has a favorable prognosis. Recall that Mi2 is a helicase which is shown by our helix shaped turn-style. </w:t>
      </w:r>
    </w:p>
    <w:p>
      <w:r>
        <w:t xml:space="preserve">Our </w:t>
      </w:r>
      <w:r>
        <w:t>short lived</w:t>
      </w:r>
      <w:r>
        <w:t xml:space="preserve"> dwarf who’s hero was killed by a serpent and holding his broken heart should remind you that anti-SRP associated DM is associated with cardiac involvement and carries a very poor prognosis. </w:t>
      </w:r>
    </w:p>
    <w:p>
      <w:r>
        <w:t xml:space="preserve">Lastly, our camera man by the MDA poster and sporting a 1-sword, 4-flag, and 0-crown represents anti-MDA5/CADM140 associated dermatomyositis. Recall that CADM literally stands for clinically amyopathic dermatomyositis which is why we’ve made him fat-but-jacked, and this form presents with the classic findings of </w:t>
      </w:r>
      <w:r>
        <w:t>gottrons</w:t>
      </w:r>
      <w:r>
        <w:t xml:space="preserve"> papules and mechanics hands, but has rapidly progressive interstitial lung disease – shown by the jeweled rings, </w:t>
      </w:r>
      <w:r>
        <w:t>tool box</w:t>
      </w:r>
      <w:r>
        <w:t xml:space="preserve"> full of wrenches, and his lung shaped vest with a pocket watch hanging from the pocket. </w:t>
      </w:r>
    </w:p>
    <w:p>
      <w:r>
        <w:t xml:space="preserve">Thanks for tuning in, and font forget to test and reinforce your knowledge by taking the quiz and following along with the coloring page. Catch </w:t>
      </w:r>
      <w:r>
        <w:t>ya</w:t>
      </w:r>
      <w:r>
        <w:t xml:space="preserve"> next time! </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Classic skin features</w:t>
            </w:r>
          </w:p>
        </w:tc>
        <w:tc>
          <w:tcPr>
            <w:tcW w:type="dxa" w:w="4320"/>
          </w:tcPr>
          <w:p>
            <w:r>
              <w:t>Heliotrope rash (periorbital violaceous + oedema); Gottron papules (knuckles); Gottron sign (elbows/knees)</w:t>
            </w:r>
          </w:p>
        </w:tc>
      </w:tr>
      <w:tr>
        <w:tc>
          <w:tcPr>
            <w:tcW w:type="dxa" w:w="4320"/>
          </w:tcPr>
          <w:p>
            <w:r>
              <w:rPr>
                <w:b/>
              </w:rPr>
              <w:t>Other skin</w:t>
            </w:r>
          </w:p>
        </w:tc>
        <w:tc>
          <w:tcPr>
            <w:tcW w:type="dxa" w:w="4320"/>
          </w:tcPr>
          <w:p>
            <w:r>
              <w:t>Shawl sign, V-sign, holster sign, mechanic's hands, periungual erythema/telangiectasias, flagellate erythema (bleomycin-like)</w:t>
            </w:r>
          </w:p>
        </w:tc>
      </w:tr>
      <w:tr>
        <w:tc>
          <w:tcPr>
            <w:tcW w:type="dxa" w:w="4320"/>
          </w:tcPr>
          <w:p>
            <w:r>
              <w:rPr>
                <w:b/>
              </w:rPr>
              <w:t>Calcinosis cutis</w:t>
            </w:r>
          </w:p>
        </w:tc>
        <w:tc>
          <w:tcPr>
            <w:tcW w:type="dxa" w:w="4320"/>
          </w:tcPr>
          <w:p>
            <w:r>
              <w:t>Especially childhood DM; NXP-2 antibody association</w:t>
            </w:r>
          </w:p>
        </w:tc>
      </w:tr>
      <w:tr>
        <w:tc>
          <w:tcPr>
            <w:tcW w:type="dxa" w:w="4320"/>
          </w:tcPr>
          <w:p>
            <w:r>
              <w:rPr>
                <w:b/>
              </w:rPr>
              <w:t>Anti-Mi-2</w:t>
            </w:r>
          </w:p>
        </w:tc>
        <w:tc>
          <w:tcPr>
            <w:tcW w:type="dxa" w:w="4320"/>
          </w:tcPr>
          <w:p>
            <w:r>
              <w:t>Classic DM features; GOOD prognosis</w:t>
            </w:r>
          </w:p>
        </w:tc>
      </w:tr>
      <w:tr>
        <w:tc>
          <w:tcPr>
            <w:tcW w:type="dxa" w:w="4320"/>
          </w:tcPr>
          <w:p>
            <w:r>
              <w:rPr>
                <w:b/>
              </w:rPr>
              <w:t>Anti-TIF1-gamma (p155/140)</w:t>
            </w:r>
          </w:p>
        </w:tc>
        <w:tc>
          <w:tcPr>
            <w:tcW w:type="dxa" w:w="4320"/>
          </w:tcPr>
          <w:p>
            <w:r>
              <w:t>Amyopathic DM; cancer-associated DM (screen for malignancy)</w:t>
            </w:r>
          </w:p>
        </w:tc>
      </w:tr>
      <w:tr>
        <w:tc>
          <w:tcPr>
            <w:tcW w:type="dxa" w:w="4320"/>
          </w:tcPr>
          <w:p>
            <w:r>
              <w:rPr>
                <w:b/>
              </w:rPr>
              <w:t>Anti-NXP-2</w:t>
            </w:r>
          </w:p>
        </w:tc>
        <w:tc>
          <w:tcPr>
            <w:tcW w:type="dxa" w:w="4320"/>
          </w:tcPr>
          <w:p>
            <w:r>
              <w:t>Juvenile DM; calcinosis cutis</w:t>
            </w:r>
          </w:p>
        </w:tc>
      </w:tr>
      <w:tr>
        <w:tc>
          <w:tcPr>
            <w:tcW w:type="dxa" w:w="4320"/>
          </w:tcPr>
          <w:p>
            <w:r>
              <w:rPr>
                <w:b/>
              </w:rPr>
              <w:t>Anti-MDA5</w:t>
            </w:r>
          </w:p>
        </w:tc>
        <w:tc>
          <w:tcPr>
            <w:tcW w:type="dxa" w:w="4320"/>
          </w:tcPr>
          <w:p>
            <w:r>
              <w:t>Clinically amyopathic DM; mechanic's hands; rapidly progressive ILD (worst pulmonary prognosis)</w:t>
            </w:r>
          </w:p>
        </w:tc>
      </w:tr>
      <w:tr>
        <w:tc>
          <w:tcPr>
            <w:tcW w:type="dxa" w:w="4320"/>
          </w:tcPr>
          <w:p>
            <w:r>
              <w:rPr>
                <w:b/>
              </w:rPr>
              <w:t>Anti-SRP</w:t>
            </w:r>
          </w:p>
        </w:tc>
        <w:tc>
          <w:tcPr>
            <w:tcW w:type="dxa" w:w="4320"/>
          </w:tcPr>
          <w:p>
            <w:r>
              <w:t>Severe necrotising myopathy; cardiac involvement; very poor prognosis</w:t>
            </w:r>
          </w:p>
        </w:tc>
      </w:tr>
      <w:tr>
        <w:tc>
          <w:tcPr>
            <w:tcW w:type="dxa" w:w="4320"/>
          </w:tcPr>
          <w:p>
            <w:r>
              <w:rPr>
                <w:b/>
              </w:rPr>
              <w:t>Anti-Jo-1 (anti-synthetase)</w:t>
            </w:r>
          </w:p>
        </w:tc>
        <w:tc>
          <w:tcPr>
            <w:tcW w:type="dxa" w:w="4320"/>
          </w:tcPr>
          <w:p>
            <w:r>
              <w:t>ILD + arthritis + myositis + mechanic's hands + Raynaud's</w:t>
            </w:r>
          </w:p>
        </w:tc>
      </w:tr>
      <w:tr>
        <w:tc>
          <w:tcPr>
            <w:tcW w:type="dxa" w:w="4320"/>
          </w:tcPr>
          <w:p>
            <w:r>
              <w:rPr>
                <w:b/>
              </w:rPr>
              <w:t>Malignancy screening</w:t>
            </w:r>
          </w:p>
        </w:tc>
        <w:tc>
          <w:tcPr>
            <w:tcW w:type="dxa" w:w="4320"/>
          </w:tcPr>
          <w:p>
            <w:r>
              <w:t>Required especially for TIF1-gamma; ovarian most common associated</w:t>
            </w:r>
          </w:p>
        </w:tc>
      </w:tr>
      <w:tr>
        <w:tc>
          <w:tcPr>
            <w:tcW w:type="dxa" w:w="4320"/>
          </w:tcPr>
          <w:p>
            <w:r>
              <w:rPr>
                <w:b/>
              </w:rPr>
              <w:t>Treatment</w:t>
            </w:r>
          </w:p>
        </w:tc>
        <w:tc>
          <w:tcPr>
            <w:tcW w:type="dxa" w:w="4320"/>
          </w:tcPr>
          <w:p>
            <w:r>
              <w:t>Systemic corticosteroids; methotrexate; IVIG; hydroxychloroquine for skin features</w:t>
            </w:r>
          </w:p>
        </w:tc>
      </w:tr>
    </w:tbl>
    <w:p/>
    <w:p>
      <w:r>
        <w:br w:type="page"/>
      </w:r>
    </w:p>
    <w:p>
      <w:pPr>
        <w:pStyle w:val="Heading2"/>
      </w:pPr>
      <w:r>
        <w:t>20. Diffuse Palmoplantar Keratodermas (PPKs)</w:t>
      </w:r>
    </w:p>
    <w:p>
      <w:pPr>
        <w:pStyle w:val="Heading3"/>
      </w:pPr>
      <w:r>
        <w:t>Transcript</w:t>
      </w:r>
    </w:p>
    <w:p>
      <w:r>
        <w:t xml:space="preserve">Diffuse PPKs An Uma Thurman Action Film </w:t>
      </w:r>
    </w:p>
    <w:p/>
    <w:p>
      <w:r>
        <w:t>Imagine the setting of this sketch is an adrenaline fueled action film starring Uma Thurman, Mel Gibson, Vince Papale (former Philadelphia eagle player), Snidley whiplash (playing the part of the villain) and random guy 1 (his only job is to play dead).</w:t>
      </w:r>
    </w:p>
    <w:p/>
    <w:p>
      <w:r>
        <w:t xml:space="preserve">Uma Thurman: She’s wearing her signature “Kill Bill” style jump suit and drenched in sweat, but she’s finally manages to corner her target. </w:t>
      </w:r>
    </w:p>
    <w:p>
      <w:r>
        <w:t>At her feet a dozens of spent ammunition rounds scattered haphazardly  from the uzi in her hand</w:t>
      </w:r>
    </w:p>
    <w:p>
      <w:r>
        <w:t>The sword in her hand (again another “Kill Bill” reference)</w:t>
      </w:r>
    </w:p>
    <w:p>
      <w:r>
        <w:t xml:space="preserve">Uma is standing in a puddle of sweat, she has water/sweat beads streaming down her back </w:t>
      </w:r>
    </w:p>
    <w:p>
      <w:r>
        <w:t xml:space="preserve">The villain. Meant to resemble Snidley Whiplash (from the old Dudley Doright cartoons) he’s been backed into a corner. </w:t>
      </w:r>
    </w:p>
    <w:p>
      <w:r>
        <w:t xml:space="preserve">The bricks around him are covered in bullet holes </w:t>
      </w:r>
    </w:p>
    <w:p>
      <w:r>
        <w:t>This character is also wielding a sword in one hand</w:t>
      </w:r>
    </w:p>
    <w:p>
      <w:r>
        <w:t xml:space="preserve">In the other hand he’s holding a large balloon </w:t>
      </w:r>
      <w:r/>
      <w:r>
        <w:t xml:space="preserve"> if there’s room, a hot air balloon would be ideal</w:t>
      </w:r>
    </w:p>
    <w:p>
      <w:r>
        <w:t>The brick wall behind him is dilapidated and crumbling apart</w:t>
      </w:r>
    </w:p>
    <w:p>
      <w:r>
        <w:t>Enter Mel Gibson. He’s clearly identifiable by his clothing (meant to resemble the 17</w:t>
      </w:r>
      <w:r>
        <w:rPr>
          <w:vertAlign w:val="superscript"/>
        </w:rPr>
        <w:t>th</w:t>
      </w:r>
      <w:r>
        <w:t xml:space="preserve"> century clothing he wore in his role in “The Patriot”) </w:t>
      </w:r>
    </w:p>
    <w:p>
      <w:r>
        <w:t>He’s also holding a “SLURPie” in on hand</w:t>
      </w:r>
    </w:p>
    <w:p>
      <w:r>
        <w:t>Notice that he’s got a severe body odor as depicted by the smelly odor lines being emitted from him</w:t>
      </w:r>
    </w:p>
    <w:p>
      <w:r>
        <w:t xml:space="preserve">Lastly, he has some GROSS nails. </w:t>
      </w:r>
    </w:p>
    <w:p>
      <w:r>
        <w:t xml:space="preserve">As seen in the movie the patriot, Mel Gibson has clearly thrown this axe into this poo innocent bystander </w:t>
      </w:r>
      <w:r>
        <w:t>who’s now lying dead on the ground</w:t>
      </w:r>
    </w:p>
    <w:p>
      <w:r>
        <w:t>His hair needs to be very fluffy and curly resembling “WOOL”</w:t>
      </w:r>
    </w:p>
    <w:p>
      <w:r>
        <w:t>And the blood running from his chest should be somewhat resembling a heart (and should be on the characters right side of his body)</w:t>
      </w:r>
    </w:p>
    <w:p>
      <w:r>
        <w:t>The “Twinkle Records” store</w:t>
      </w:r>
    </w:p>
    <w:p>
      <w:r>
        <w:t xml:space="preserve">If you could make the words really stand out that would be ideal – perhaps a neon light, or make it look almost sparkly </w:t>
      </w:r>
    </w:p>
    <w:p>
      <w:r>
        <w:t>Notice how there’s a small stream running along the ground? #16 is a small bridge over this stream and just to the right of the bridge is a duck/swan is floating in this stream next to the bridge</w:t>
      </w:r>
    </w:p>
    <w:p>
      <w:r>
        <w:t>This is the “Twinkling Star”</w:t>
      </w:r>
      <w:r/>
    </w:p>
    <w:p>
      <w:r>
        <w:t xml:space="preserve">If it’s easier to just make a large signs that reads “Twinkle Records” and then incorporate the star into that sign like you might see for a retail store, that is what I had imagined but couldn’t draw myself </w:t>
      </w:r>
    </w:p>
    <w:p>
      <w:r>
        <w:t>This is a bee hive / hornet’s nest that’s hanging out on the wall near the “Twinkle records” store</w:t>
      </w:r>
    </w:p>
    <w:p>
      <w:r>
        <w:t xml:space="preserve">On the door of the record store there is a picture of Over ear headphones </w:t>
      </w:r>
    </w:p>
    <w:p>
      <w:r>
        <w:t xml:space="preserve">These headphones will be a recurring symbol in future sketches </w:t>
      </w:r>
    </w:p>
    <w:p>
      <w:r>
        <w:t xml:space="preserve">On the ground there is some garbage, specifically, this is one of those plastic can holders that a 6 pack typically comes in (like if you were to go out and buy a coke and you have to pull each can </w:t>
      </w:r>
      <w:r>
        <w:t>out of the plastic holder they’re in… this is also a recurring symbol used in a couple sketches, though if you don’t understand what this is let me know and I’ll find a picture for you)</w:t>
      </w:r>
    </w:p>
    <w:p>
      <w:r>
        <w:t>Vince Papale. He was enjoying a nice brunch at a local restaurant when all of a sudden this bunch of crazies came swooping in to ruin his day</w:t>
      </w:r>
    </w:p>
    <w:p>
      <w:r>
        <w:t>I’ve depicted him still wearing his “Eagles” jersey, knee pads, elbow pads, and helmet</w:t>
      </w:r>
    </w:p>
    <w:p>
      <w:r>
        <w:t xml:space="preserve">Note that he’s also holding a bottle of milk? Well stupid Uma has blasted this into bits </w:t>
      </w:r>
    </w:p>
    <w:p>
      <w:r>
        <w:t>Next to him is this cute cat (needs to just be recognizable as a cat and sitting at his feet)</w:t>
      </w:r>
    </w:p>
    <w:p>
      <w:r>
        <w:t>Make his face mask on his helmet prominent and kinda resemble messed up teeth</w:t>
      </w:r>
    </w:p>
    <w:p>
      <w:r>
        <w:t xml:space="preserve">The milk from the bottle in his hand has been blasted and several large drops/puddles have landed on his helmet. </w:t>
      </w:r>
    </w:p>
    <w:p>
      <w:r>
        <w:t xml:space="preserve">The milk on his helmet needs to be on his helmet (as opposed to other places) and needs to be visible </w:t>
      </w:r>
    </w:p>
    <w:p>
      <w:r>
        <w:t>There is a “Please wash your hands” sign on the restaurant window</w:t>
      </w:r>
    </w:p>
    <w:p>
      <w:r>
        <w:t xml:space="preserve">This is again a recurring symbol that appears in many sketches </w:t>
      </w:r>
    </w:p>
    <w:p/>
    <w:p>
      <w:r>
        <w:t xml:space="preserve">Narration: </w:t>
      </w:r>
    </w:p>
    <w:p>
      <w:r>
        <w:t xml:space="preserve">Welcome to our first sketch in the section on inherited disorders of cornification. It’s shaping up to be an action packed ride, and our first sketch is a teaser for a gripping action film starring Uma Thost, Snidley Whiplash, Mel Gibson, and Vince Papaly and will help you remember the key facts regarding diffuse PPKs – a group of disorders due to AD or AR mutations marker by palmar and plantar hyperkeratosis. </w:t>
      </w:r>
      <w:r>
        <w:t xml:space="preserve">Our recurring symbol for PPK is debis and holes grouped in the scene, so to reinforce that this is a sketch about DIFFUSE PPKS, we’ll add bullet holes all over the walls, and spent ammunition rounds on the ground. </w:t>
      </w:r>
    </w:p>
    <w:p/>
    <w:p>
      <w:r>
        <w:t xml:space="preserve">So to start, lets introduce  our first character Uma Thurman. She’ll represent Unna-Thost PPK and be dressed in her classic yellow jump suit to help you remember that this type of PPK features diffuse well demarcated yellow hyper keratosis. Unna -Thost PPK is due to AD mutations in keratin 1. To signify this, lets give Uma her typical “Kill bill” 1 sword to go along with her jump suit. </w:t>
      </w:r>
      <w:r>
        <w:t xml:space="preserve"> Oh boy, she must have been in some sort of crazy chase, look how bad she’s sweating! This is because patients with Unna-Thost PPK will also have associated hyperhidrosis.</w:t>
      </w:r>
    </w:p>
    <w:p>
      <w:r>
        <w:t xml:space="preserve">Uma! What do you think you’re doing with that Uzi?! Ohhhhh, I see. There’s a “Villan in the corner” this Snidley whiplash looking villan in the corner, should remind you of Vorner PPK which clinically presents identically to Unna-Thost. As you can probably tell by our villians 1 sword, Vorners is due to a AD defect in keratin 1 – which may explain the same clinical manifestations as Unna-Thost PPK – but is also due to a defect in keratin 9. To remind you of this, lets add our recurring symbol for the number 9, a balloon on a string. </w:t>
      </w:r>
    </w:p>
    <w:p>
      <w:r>
        <w:t>- does he really think that his hunch back can get away with a tiny balloon like that?</w:t>
      </w:r>
    </w:p>
    <w:p>
      <w:r>
        <w:t xml:space="preserve">In addition to the same clinical features as Unna-Thost, Vorner’s also has the histologic feature of acnatholysis. To remind you of this, we’ve made this brick wall behind his crumbling and falling apart; one might say it looks acantholytic. </w:t>
      </w:r>
    </w:p>
    <w:p>
      <w:r>
        <w:t xml:space="preserve">Let’s move on to our next type, Vohwinkel PPK, also known as mutilating PPK, which will be </w:t>
      </w:r>
      <w:r>
        <w:t xml:space="preserve">enmphasized here by our mom-and-pop record shop “Twinkle records”. This type of PPK is due to </w:t>
      </w:r>
      <w:r>
        <w:t xml:space="preserve">mutations in either Loricrin or GJB2 (connexin 26). TO help remind you of this, let’s add a slogan for their sign that reads “Lots Of Records” standing for LOR. Then, you’ll notice that there’s a small drain infront of the shop. Tada! A bridge to help their customers get to the shop. As you will see in our next set of sketches, the bridge will be a recurring symbol for gap junction proteins because its “bridging the gap”. And to remind you that this is GJB2, lets throw our recurring 2 swan/duck next to the bridge. It’s worth nothing that the protein product of this gene is connexin 26, so we’ve added our recurring #6 golf club here by our duck to remind you of #26, you can choose to remember this or not. Note that mutations in LOR result in Vohwinkle’s + ichthyosis, but mutations in GJB2 result in Vohwinkles + deafness (this will be reinforced </w:t>
      </w:r>
      <w:r>
        <w:t xml:space="preserve">again </w:t>
      </w:r>
      <w:r>
        <w:t>in our ichthyosis sketch)</w:t>
      </w:r>
      <w:r>
        <w:t>.</w:t>
      </w:r>
    </w:p>
    <w:p>
      <w:r>
        <w:t xml:space="preserve">That’s a lot about the cause, but important features to remember are that Vohwinkles is a mutilating PPK, meaning it can cause disfiguring scarring. Tests often </w:t>
      </w:r>
      <w:r>
        <w:t>lead you to a diagnosis of Vohwinkle</w:t>
      </w:r>
      <w:r>
        <w:t xml:space="preserve"> by showing you “star-fish keratoses” on the knuckles – exemplified by our “Star” on the twinkle records sign -honeycomb palmar PPKs – exemplified by our bee hive/honeycomb here on the wall – or pseudoainhum (circumferential constriction of the digits) exemplified by our plastic 6-pack soda-pop yolk (bet ya didn’t know that’s what those are called).  Context clues to aid in arriving at this conclusion are history of deafness. Remember our recurring over-ear head phones. </w:t>
      </w:r>
    </w:p>
    <w:p>
      <w:r>
        <w:t xml:space="preserve">Now that we’ve covered all the first 3 he characters on the, I’d like to point out that these types of PPK are ALL DUE TO AD mutations. The last 3 characters we’ll cover will represent the AR forms of difusse PPK. </w:t>
      </w:r>
    </w:p>
    <w:p>
      <w:r>
        <w:t>Oh dear, well that wont be good for business. This random guy here who apparently was hit by a stray axe, if to help remind you of Naxos. This is due to A</w:t>
      </w:r>
      <w:r>
        <w:t>R</w:t>
      </w:r>
      <w:r>
        <w:t xml:space="preserve"> mutations in Plakoglobin (I pronounce, Pl-AXE-o-globin). Key features of this disease are diffuse PPK, wolly hair, and right sided cardiomyopathy. These features are exemplified by random guy’s sweet wooly fro and the axe sticking out of his chest – but to drive home the right sided cardiomyopathy (which seems to be the most testable fact) we will add this oddly heart shaped pool of blood on the characters right side. </w:t>
      </w:r>
      <w:r>
        <w:t xml:space="preserve">Remember, the cardiac complications develop later in relation to the cutaneous features, so recognition of wooly hair + PPK is important to prevent life threatening complications in these patients. </w:t>
      </w:r>
    </w:p>
    <w:p>
      <w:r>
        <w:t xml:space="preserve">I don’t know about you, but I want to know what kind of monster killed this poor guy just trying to enjoy a trip to the record store…. *gasp* it would be smelly mel Gibson! </w:t>
      </w:r>
      <w:r>
        <w:t>You can tell it’s Mel based on his iconic 16</w:t>
      </w:r>
      <w:r>
        <w:rPr>
          <w:vertAlign w:val="superscript"/>
        </w:rPr>
        <w:t>th</w:t>
      </w:r>
      <w:r>
        <w:t xml:space="preserve"> century Patriot clothing and propensity for throwing tomahawks. </w:t>
      </w:r>
      <w:r>
        <w:t>Smelly Mel should remind you of Mal de Meleda, and AR PPK due to mutations in SLURP-1. To remind you of SLURP-1, we’ve given smelly Mel a “Slurpy” – remember, test makers may try to confuse you by using “Secreted Ly6/Plaur domain containing protein 1”, a tip if they use only full names, is take the first letter from each word and see if that abbreviation matches anything you’re familiar with. Notable features of this PPK are</w:t>
      </w:r>
      <w:r>
        <w:t xml:space="preserve"> a horrible odor and dystrophic nails. So we’ve added these </w:t>
      </w:r>
      <w:r>
        <w:t xml:space="preserve">green smelly </w:t>
      </w:r>
      <w:r>
        <w:t xml:space="preserve">waves </w:t>
      </w:r>
      <w:r>
        <w:t xml:space="preserve">and some gnarly nasty nails to smelly Mel to remind you of this. </w:t>
      </w:r>
    </w:p>
    <w:p/>
    <w:p>
      <w:r>
        <w:t xml:space="preserve">And our last character stopping in for a brief cameo and a delicious brunch at the best bakery in town, Vince Papaly. He’s to remind you of Papillon-Lefevre PPK due to mutations in cathepsin. So we’ve drawn him in his classic Philadelphia eagles uniform, and put a cute cat beside him. This form of PPK has many overlapping features with other PPKs, but a key feature to help you differentiate Papillon Lefevre is presence of severe periodontitis/gingivitis will loss of teeth. We’ll portray this by adding a faceguard to his helmet. Furthermore, they may give you the diagnosis or clues and ask what might be seen on imaging of the head. Know that this can be associated with dural calcifications. So this cold refreshing </w:t>
      </w:r>
      <w:r>
        <w:t xml:space="preserve">bottle of milk he was drinking has been shattered by a stray bullet resulting in milk being sprayed all over his helmet – resembling dural calcifications. </w:t>
      </w:r>
    </w:p>
    <w:p>
      <w:r>
        <w:t xml:space="preserve">- Oh well, no use crying over spilled milk </w:t>
      </w:r>
    </w:p>
    <w:p>
      <w:r>
        <w:t>Furthermore, these patient’s are prone to psoriasiform lesions of the elbows and knees as well as recurrent pyogenic infections. So we’ve given vince knee and elbow pads and added our recurring symbol for immune-deficiency – a sign that reads “Please wash your hands”</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Unna-Thost (Diffuse non-epidermolytic PPK)</w:t>
            </w:r>
          </w:p>
        </w:tc>
        <w:tc>
          <w:tcPr>
            <w:tcW w:type="dxa" w:w="4320"/>
          </w:tcPr>
          <w:p>
            <w:r>
              <w:t>AD; KRT1; diffuse waxy yellow PPK; no epidermolysis on histology</w:t>
            </w:r>
          </w:p>
        </w:tc>
      </w:tr>
      <w:tr>
        <w:tc>
          <w:tcPr>
            <w:tcW w:type="dxa" w:w="4320"/>
          </w:tcPr>
          <w:p>
            <w:r>
              <w:rPr>
                <w:b/>
              </w:rPr>
              <w:t>Vörner PPK (Diffuse epidermolytic PPK)</w:t>
            </w:r>
          </w:p>
        </w:tc>
        <w:tc>
          <w:tcPr>
            <w:tcW w:type="dxa" w:w="4320"/>
          </w:tcPr>
          <w:p>
            <w:r>
              <w:t>AD; KRT1 or KRT9; identical to Unna-Thost clinically but has epidermolysis on histology</w:t>
            </w:r>
          </w:p>
        </w:tc>
      </w:tr>
      <w:tr>
        <w:tc>
          <w:tcPr>
            <w:tcW w:type="dxa" w:w="4320"/>
          </w:tcPr>
          <w:p>
            <w:r>
              <w:rPr>
                <w:b/>
              </w:rPr>
              <w:t>Mal de Meleda</w:t>
            </w:r>
          </w:p>
        </w:tc>
        <w:tc>
          <w:tcPr>
            <w:tcW w:type="dxa" w:w="4320"/>
          </w:tcPr>
          <w:p>
            <w:r>
              <w:t>AR; SLURP1; transgrediens PPK (extends to dorsal hands/feet); constricting bands; pseudoainhum risk</w:t>
            </w:r>
          </w:p>
        </w:tc>
      </w:tr>
      <w:tr>
        <w:tc>
          <w:tcPr>
            <w:tcW w:type="dxa" w:w="4320"/>
          </w:tcPr>
          <w:p>
            <w:r>
              <w:rPr>
                <w:b/>
              </w:rPr>
              <w:t>Papillon-Lefèvre Syndrome</w:t>
            </w:r>
          </w:p>
        </w:tc>
        <w:tc>
          <w:tcPr>
            <w:tcW w:type="dxa" w:w="4320"/>
          </w:tcPr>
          <w:p>
            <w:r>
              <w:t>AR; CTSC (cathepsin C); PPK + severe periodontitis (tooth loss by age 5); ↑ pyogenic infections (Papillon-Lefèvre + Haim-Munk)</w:t>
            </w:r>
          </w:p>
        </w:tc>
      </w:tr>
      <w:tr>
        <w:tc>
          <w:tcPr>
            <w:tcW w:type="dxa" w:w="4320"/>
          </w:tcPr>
          <w:p>
            <w:r>
              <w:rPr>
                <w:b/>
              </w:rPr>
              <w:t>Haim-Munk Syndrome</w:t>
            </w:r>
          </w:p>
        </w:tc>
        <w:tc>
          <w:tcPr>
            <w:tcW w:type="dxa" w:w="4320"/>
          </w:tcPr>
          <w:p>
            <w:r>
              <w:t>AR; CTSC; PPK + periodontitis + arachnodactyly + onychogryphosis + flat feet</w:t>
            </w:r>
          </w:p>
        </w:tc>
      </w:tr>
      <w:tr>
        <w:tc>
          <w:tcPr>
            <w:tcW w:type="dxa" w:w="4320"/>
          </w:tcPr>
          <w:p>
            <w:r>
              <w:rPr>
                <w:b/>
              </w:rPr>
              <w:t>Vohwinkle Syndrome</w:t>
            </w:r>
          </w:p>
        </w:tc>
        <w:tc>
          <w:tcPr>
            <w:tcW w:type="dxa" w:w="4320"/>
          </w:tcPr>
          <w:p>
            <w:r>
              <w:t>GJB2 (connexin 26); honeycomb PPK + starfish-shaped dorsal keratoderma + pseudoainhum + deafness</w:t>
            </w:r>
          </w:p>
        </w:tc>
      </w:tr>
      <w:tr>
        <w:tc>
          <w:tcPr>
            <w:tcW w:type="dxa" w:w="4320"/>
          </w:tcPr>
          <w:p>
            <w:r>
              <w:rPr>
                <w:b/>
              </w:rPr>
              <w:t>Loricrin Keratoderma</w:t>
            </w:r>
          </w:p>
        </w:tc>
        <w:tc>
          <w:tcPr>
            <w:tcW w:type="dxa" w:w="4320"/>
          </w:tcPr>
          <w:p>
            <w:r>
              <w:t>LOR gene; Vohwinkle-like without deafness; ichthyosis</w:t>
            </w:r>
          </w:p>
        </w:tc>
      </w:tr>
      <w:tr>
        <w:tc>
          <w:tcPr>
            <w:tcW w:type="dxa" w:w="4320"/>
          </w:tcPr>
          <w:p>
            <w:r>
              <w:rPr>
                <w:b/>
              </w:rPr>
              <w:t>Howel-Evans Syndrome (TOC)</w:t>
            </w:r>
          </w:p>
        </w:tc>
        <w:tc>
          <w:tcPr>
            <w:tcW w:type="dxa" w:w="4320"/>
          </w:tcPr>
          <w:p>
            <w:r>
              <w:t>AD; RHBDF2; PPK + oesophageal SCC; tylosis</w:t>
            </w:r>
          </w:p>
        </w:tc>
      </w:tr>
      <w:tr>
        <w:tc>
          <w:tcPr>
            <w:tcW w:type="dxa" w:w="4320"/>
          </w:tcPr>
          <w:p>
            <w:r>
              <w:rPr>
                <w:b/>
              </w:rPr>
              <w:t>Bart-Pumphrey Syndrome</w:t>
            </w:r>
          </w:p>
        </w:tc>
        <w:tc>
          <w:tcPr>
            <w:tcW w:type="dxa" w:w="4320"/>
          </w:tcPr>
          <w:p>
            <w:r>
              <w:t>GJB2; PPK + leukonychia + knuckle pads + deafness</w:t>
            </w:r>
          </w:p>
        </w:tc>
      </w:tr>
    </w:tbl>
    <w:p/>
    <w:p>
      <w:r>
        <w:br w:type="page"/>
      </w:r>
    </w:p>
    <w:p>
      <w:pPr>
        <w:pStyle w:val="Heading2"/>
      </w:pPr>
      <w:r>
        <w:t>21. Erythema Elevatum Diutinum (EED) &amp; Haemorrhagic Oedema of Infancy (HEI)</w:t>
      </w:r>
    </w:p>
    <w:p>
      <w:pPr>
        <w:pStyle w:val="Heading3"/>
      </w:pPr>
      <w:r>
        <w:t>Transcript</w:t>
      </w:r>
    </w:p>
    <w:p>
      <w:r>
        <w:t>EED and Acute hemorrhagic edema of infancy:</w:t>
      </w:r>
    </w:p>
    <w:p/>
    <w:p>
      <w:r>
        <w:t xml:space="preserve">It’s about that time of year… Soon children will be splashing, the warm summer breeze blowing, and the hot sizzle of bloodvessels – I mean bar-b-q will </w:t>
      </w:r>
      <w:r>
        <w:t>fill</w:t>
      </w:r>
      <w:r>
        <w:t xml:space="preserve"> the air. </w:t>
      </w:r>
    </w:p>
    <w:p>
      <w:r>
        <w:t xml:space="preserve">Sorry for the Freudian slip, I was thinking about the diseases that will be covered in this sketch and how they sizzle the small blood vessels, and when I think of sizzling, I picture a summertime backyard BBQ. </w:t>
      </w:r>
    </w:p>
    <w:p>
      <w:r>
        <w:t xml:space="preserve">That’s right, this sketch will be covering the small vessel vasculitides hemorrhagic edema of infancy, erythema elevatum diutinum, and granuloma facial. To help you remember that this is a small vessel vasculitis, we’ve brought back our recurring small vessel sail boat as part of the background. </w:t>
      </w:r>
      <w:r>
        <w:t xml:space="preserve">The sketch will portray acute hemorrhagic edema of infancy on the left half of the sketch but G. Facial and EED will be portrayed together on the right because many clinicians often consider these to be different manifestations of the same process. </w:t>
      </w:r>
    </w:p>
    <w:p>
      <w:r>
        <w:t>Let</w:t>
      </w:r>
      <w:r>
        <w:t>’</w:t>
      </w:r>
      <w:r>
        <w:t>s get started. Hemorrhagic edema of infancy is… well hemorrhagic</w:t>
      </w:r>
      <w:r>
        <w:t xml:space="preserve">, </w:t>
      </w:r>
      <w:r>
        <w:t>edematous</w:t>
      </w:r>
      <w:r>
        <w:t>, and seen in infancy</w:t>
      </w:r>
      <w:r>
        <w:t>. The lesions often for</w:t>
      </w:r>
      <w:r>
        <w:t>m</w:t>
      </w:r>
      <w:r>
        <w:t xml:space="preserve"> annular bright red-to-violaceous plaques that favor the upper extremities. I like </w:t>
      </w:r>
      <w:r>
        <w:t xml:space="preserve">picture these lesions by </w:t>
      </w:r>
      <w:r>
        <w:t>think</w:t>
      </w:r>
      <w:r>
        <w:t>ing</w:t>
      </w:r>
      <w:r>
        <w:t xml:space="preserve"> about this edematous inflatable pool with this kiddo playing in it. Notice how the top of the pool is purple to remind you of the violaceous color</w:t>
      </w:r>
      <w:r>
        <w:t xml:space="preserve"> while the water in the pool should remind you of the edematous appearance</w:t>
      </w:r>
      <w:r>
        <w:t>.</w:t>
      </w:r>
    </w:p>
    <w:p>
      <w:r>
        <w:t xml:space="preserve"> I’m sure every kid played in a pool like this at </w:t>
      </w:r>
      <w:r>
        <w:t xml:space="preserve">some point. I remember the </w:t>
      </w:r>
      <w:r>
        <w:t xml:space="preserve">most frustrating </w:t>
      </w:r>
      <w:r>
        <w:t xml:space="preserve">aspect </w:t>
      </w:r>
      <w:r>
        <w:t xml:space="preserve">was that </w:t>
      </w:r>
      <w:r>
        <w:t>the water</w:t>
      </w:r>
      <w:r>
        <w:t xml:space="preserve"> was </w:t>
      </w:r>
      <w:r>
        <w:t xml:space="preserve">only deep </w:t>
      </w:r>
      <w:r>
        <w:t>enough to reach the nipples leaving your upper extremities, head, and neck exposed. This kid with his arms head and neck exposed should remind you of the classic sites of involvement for HE</w:t>
      </w:r>
      <w:r>
        <w:t>I</w:t>
      </w:r>
      <w:r>
        <w:t xml:space="preserve">. </w:t>
      </w:r>
      <w:r>
        <w:t>Also remember that this kid does NOT look ill, and with HE</w:t>
      </w:r>
      <w:r>
        <w:t>I</w:t>
      </w:r>
      <w:r>
        <w:t xml:space="preserve"> they usually appear relatively healthy. </w:t>
      </w:r>
    </w:p>
    <w:p>
      <w:r>
        <w:t>One very classic description of the lesions seen in HE</w:t>
      </w:r>
      <w:r>
        <w:t>I</w:t>
      </w:r>
      <w:r>
        <w:t xml:space="preserve"> is cockade and because of this, the lesions are often able to be diagnosed on clinical exam. Take a look at the table umbrella next to the pool. If you’re not sure what a cockade is…. That’s what a cockade looks like (essentially a fancy word for targetoid)</w:t>
      </w:r>
      <w:r>
        <w:t xml:space="preserve">. </w:t>
      </w:r>
    </w:p>
    <w:p>
      <w:r>
        <w:t>Other clinical features of HED that you should be aware of are the age group of 6 months to 2</w:t>
      </w:r>
      <w:r>
        <w:t>4 months</w:t>
      </w:r>
      <w:r>
        <w:t xml:space="preserve">, orchiditis, and facial edema. These features will be show with the other characters on the </w:t>
      </w:r>
      <w:r>
        <w:t>left-hand</w:t>
      </w:r>
      <w:r>
        <w:t xml:space="preserve"> side. First is this little boy</w:t>
      </w:r>
      <w:r>
        <w:t>’</w:t>
      </w:r>
      <w:r>
        <w:t xml:space="preserve">s dad. See how he’s in the pool catching a face full of water and how it’s puffing up his cheeks? This should </w:t>
      </w:r>
      <w:r>
        <w:t>evoke</w:t>
      </w:r>
      <w:r>
        <w:t xml:space="preserve"> a picture of facial edema which </w:t>
      </w:r>
      <w:r>
        <w:t>is</w:t>
      </w:r>
      <w:r>
        <w:t xml:space="preserve"> commonly seen in these kiddos. </w:t>
      </w:r>
    </w:p>
    <w:p>
      <w:r>
        <w:t>Also notice in the back of the sketch by the fence the 2 hoodlums playing put-put? The girl is holding our recurring 6-golf-club and there is a rubber 2-duck next to the 4-flag to her right. This should remind you of 6 – 24 month</w:t>
      </w:r>
      <w:r>
        <w:t xml:space="preserve"> which is the most common age group to get HED</w:t>
      </w:r>
      <w:r>
        <w:t>.</w:t>
      </w:r>
    </w:p>
    <w:p>
      <w:r>
        <w:t xml:space="preserve">Classic, she hit this poor boy </w:t>
      </w:r>
      <w:r>
        <w:t>r</w:t>
      </w:r>
      <w:r>
        <w:t xml:space="preserve">ight in the nads and he’s clearly in intense pain… </w:t>
      </w:r>
      <w:r>
        <w:t>this is to remind you that HED may present at scrotal swelling and pain in males.</w:t>
      </w:r>
    </w:p>
    <w:p>
      <w:r>
        <w:t xml:space="preserve">* I bet her name is Carol… </w:t>
      </w:r>
    </w:p>
    <w:p>
      <w:r>
        <w:t xml:space="preserve">Lastly, do you see this mess of mud around the pool? Thaaaat’s right, our mud should make you think of diarrhea. </w:t>
      </w:r>
    </w:p>
    <w:p>
      <w:r>
        <w:t>Like most small vessel vasculitides, HED can be caused by a number of etiologies ranging from viral, to medications, and even vaccinations</w:t>
      </w:r>
      <w:r>
        <w:t xml:space="preserve">, </w:t>
      </w:r>
      <w:r>
        <w:t xml:space="preserve"> and while it’s probably not worth while to memorize ALL of them, we</w:t>
      </w:r>
      <w:r>
        <w:t>’</w:t>
      </w:r>
      <w:r>
        <w:t xml:space="preserve">ll highlight a few. You’ll first notice the logo on the pool which read’s “Hippo Pools”. The hippo is our </w:t>
      </w:r>
      <w:r>
        <w:t>recurring symbol for hepatitis (in this case usually hepatitis A). You should also know that antibiotics are a common cause, notably cephalosporins</w:t>
      </w:r>
      <w:r>
        <w:t xml:space="preserve"> and</w:t>
      </w:r>
      <w:r>
        <w:t xml:space="preserve"> beta-lactam antibiotics, so we’ve brough back our cephalosporin </w:t>
      </w:r>
      <w:r>
        <w:t>cephalopod as</w:t>
      </w:r>
      <w:r>
        <w:t xml:space="preserve"> a toy here in the pool, and we’ll add our B-lactam beta classes here on the table for good measure.</w:t>
      </w:r>
      <w:r>
        <w:t xml:space="preserve"> We’ll also add our step pharyngitis lei to our dad it the pool.</w:t>
      </w:r>
    </w:p>
    <w:p>
      <w:r>
        <w:t>These people are crazy! They</w:t>
      </w:r>
      <w:r>
        <w:t xml:space="preserve"> didn’t even hire a life guard</w:t>
      </w:r>
      <w:r>
        <w:t>. T</w:t>
      </w:r>
      <w:r>
        <w:t>his sign with our recurring N-SAD sad face should remind you of NSAIDs as another common trigger. Lastly</w:t>
      </w:r>
      <w:r>
        <w:t>,</w:t>
      </w:r>
      <w:r>
        <w:t xml:space="preserve"> do you see</w:t>
      </w:r>
      <w:r>
        <w:t xml:space="preserve"> how the</w:t>
      </w:r>
      <w:r>
        <w:t>re is a purse on the table that’s fallen over and is spilling it’s contents? Embarraaaaasiiinggg….</w:t>
      </w:r>
      <w:r>
        <w:t xml:space="preserve"> a few of </w:t>
      </w:r>
      <w:r>
        <w:t>he</w:t>
      </w:r>
      <w:r>
        <w:t xml:space="preserve">r TMP-SMX tampons </w:t>
      </w:r>
      <w:r>
        <w:t xml:space="preserve">are </w:t>
      </w:r>
      <w:r>
        <w:t>falling out of it</w:t>
      </w:r>
      <w:r>
        <w:t xml:space="preserve"> – this should </w:t>
      </w:r>
      <w:r>
        <w:t xml:space="preserve">remind you that Bactrim is also a common cause. </w:t>
      </w:r>
    </w:p>
    <w:p>
      <w:r>
        <w:t xml:space="preserve">It’s worth noting that most viruses that are common in the pediatric population can trigger HED – such as coxsackie, EBV, adenovirus, </w:t>
      </w:r>
      <w:r>
        <w:t xml:space="preserve">rotavirus, HSV, and VZV and these are not explicitly shown in the sketch. </w:t>
      </w:r>
    </w:p>
    <w:p>
      <w:r>
        <w:t xml:space="preserve">Now </w:t>
      </w:r>
      <w:r>
        <w:t>let’s</w:t>
      </w:r>
      <w:r>
        <w:t xml:space="preserve"> move on to the other 2 types of vasculitis we’ll be discussing in this sketch erythema elevatum diutinum and granuloma facial which are considered by some to be the same </w:t>
      </w:r>
      <w:r>
        <w:t>disease</w:t>
      </w:r>
      <w:r>
        <w:t xml:space="preserve"> just with different anatomic predilictions. If you’ll recall from our overview sketch covering small vessel vasculitis, EED was shown by a meditating monk. In my mind, meditation and yoga are </w:t>
      </w:r>
      <w:r>
        <w:t xml:space="preserve">pretty much </w:t>
      </w:r>
      <w:r>
        <w:t xml:space="preserve">the same thing, so we’ll use this “Elevate” yoga mat with this yogi woman to exemplify the important features of EED.  </w:t>
      </w:r>
    </w:p>
    <w:p>
      <w:r>
        <w:t>- Ah, downward dog, nothing like crippling your knees and hammies to bring you enlightenment.</w:t>
      </w:r>
    </w:p>
    <w:p>
      <w:r>
        <w:t>The classic lesions of EED are described as red-brown violaceous papules and nodules which favor the extenso</w:t>
      </w:r>
      <w:r>
        <w:t>r</w:t>
      </w:r>
      <w:r>
        <w:t xml:space="preserve"> surfaces and skin overlying joints. To help you remember this, we’ve given her yoga pants </w:t>
      </w:r>
      <w:r>
        <w:t xml:space="preserve">these violaceous stripes on the extensor surfaces and this purple patch over her knee. </w:t>
      </w:r>
    </w:p>
    <w:p>
      <w:r>
        <w:t>Like other forms of small vessel vasculitis, EED can also manifest with systemic symptoms</w:t>
      </w:r>
      <w:r>
        <w:t xml:space="preserve"> such as </w:t>
      </w:r>
      <w:r>
        <w:t xml:space="preserve">arthralgias and ocular symptoms. Here at dermnemonics, we depict arthralgias with pain-bolts by a </w:t>
      </w:r>
      <w:r>
        <w:t>joint and ocular symptom</w:t>
      </w:r>
      <w:r>
        <w:t xml:space="preserve"> with sweet red sunglasses being worn by a character in the sketch. So, let’s add our pain bolts by this woman’s knee and give her some sweet red shades for this bright summer day. </w:t>
      </w:r>
    </w:p>
    <w:p>
      <w:r>
        <w:t xml:space="preserve">There are numerous triggers of EED, and we will cover several of them, but the ONE you CANT FORGET is HIV. So we’ve put our recurring HIV first aid bag front and center </w:t>
      </w:r>
      <w:r>
        <w:t xml:space="preserve">by our EED yoga mat. </w:t>
      </w:r>
    </w:p>
    <w:p>
      <w:r>
        <w:t xml:space="preserve">We will show some of the other notable causes with our grill master and his adorable side-kick wolf-dog. </w:t>
      </w:r>
      <w:r>
        <w:t xml:space="preserve">You </w:t>
      </w:r>
      <w:r>
        <w:t>dermnemoniacs</w:t>
      </w:r>
      <w:r>
        <w:t xml:space="preserve"> should already </w:t>
      </w:r>
      <w:r>
        <w:t xml:space="preserve">know that a wolf can only mean one thing, Lupus. </w:t>
      </w:r>
    </w:p>
    <w:p>
      <w:r>
        <w:t>Who’s a good boy</w:t>
      </w:r>
      <w:r>
        <w:t>? S</w:t>
      </w:r>
      <w:r>
        <w:t xml:space="preserve">iiiiitt, let </w:t>
      </w:r>
      <w:r>
        <w:t>me</w:t>
      </w:r>
      <w:r>
        <w:t xml:space="preserve">e wave this fire out and you can have one of these delicious bowel looking snausages. </w:t>
      </w:r>
    </w:p>
    <w:p>
      <w:r>
        <w:t>Yes, t</w:t>
      </w:r>
      <w:r>
        <w:t xml:space="preserve">hese flaming sausages are meant to look like bowel, because inflammatory bowel disease is also a trigger for EED but what good is sausage without some sides. Do you see that tuber in his hand? Well that tuber, or for the lay person “po-ta-to”, is the hook for tuberculosis and he looks like he’s going to season this </w:t>
      </w:r>
      <w:r>
        <w:t xml:space="preserve">delicious meal with some limes. Recall that a </w:t>
      </w:r>
      <w:r>
        <w:t>lime</w:t>
      </w:r>
      <w:r>
        <w:t xml:space="preserve"> in the sketch should remind you of lymphoma. </w:t>
      </w:r>
    </w:p>
    <w:p>
      <w:r>
        <w:t>I’m no Bobby Flay, but personally, I think appl</w:t>
      </w:r>
      <w:r>
        <w:t xml:space="preserve">e seasoning </w:t>
      </w:r>
      <w:r>
        <w:t xml:space="preserve">would have gone better with this meal. He doesn’t have an apply you say? What do you think about that?! Suck it! </w:t>
      </w:r>
    </w:p>
    <w:p>
      <w:r>
        <w:t xml:space="preserve">This apple tree is to help remind you that another important </w:t>
      </w:r>
      <w:r>
        <w:t xml:space="preserve">association </w:t>
      </w:r>
      <w:r>
        <w:t xml:space="preserve"> is IgA paraproteinemia/monoclonal gammopath</w:t>
      </w:r>
      <w:r>
        <w:t>y</w:t>
      </w:r>
      <w:r>
        <w:t xml:space="preserve">. Lastly, remember that group B strep can be associated, so we’ve added our recurring lei to our chef – which I think fits quite wonderfully in this chill summertime sketch. </w:t>
      </w:r>
    </w:p>
    <w:p>
      <w:r>
        <w:t xml:space="preserve">I’m not saying I’m not in the mood for sausage and </w:t>
      </w:r>
      <w:r>
        <w:t>tuber-</w:t>
      </w:r>
      <w:r>
        <w:t xml:space="preserve">tater, but I hope he’s grilling up something a little more filling… Something savory and plump. Maybe something liiiike, YES! Dapsone-dim-dum. </w:t>
      </w:r>
    </w:p>
    <w:p>
      <w:r>
        <w:t>Treatment of choice for EED is dapsone, and as you can probably guess, if dapsone is a treatment choice, you can probably use colchicine</w:t>
      </w:r>
      <w:r>
        <w:t>… S</w:t>
      </w:r>
      <w:r>
        <w:t xml:space="preserve">ure enough, here’s our char-coal-colchicine bag next to his charcoal grill. </w:t>
      </w:r>
    </w:p>
    <w:p>
      <w:r>
        <w:t xml:space="preserve">One quick additional note about EED is the classic finding on histology of perivascular </w:t>
      </w:r>
      <w:r>
        <w:t>“</w:t>
      </w:r>
      <w:r>
        <w:t>onion-skin</w:t>
      </w:r>
      <w:r>
        <w:t>”</w:t>
      </w:r>
      <w:r>
        <w:t xml:space="preserve"> fibrosis. So we’re gonna put some onions here by our limes as a subtle hook. </w:t>
      </w:r>
    </w:p>
    <w:p>
      <w:r>
        <w:t>Now, shift your focus back to our yoga woman. Have you wondered who she is? Well, she’s clearly someone</w:t>
      </w:r>
      <w:r>
        <w:t>’</w:t>
      </w:r>
      <w:r>
        <w:t>s Girl Friend…. GF</w:t>
      </w:r>
      <w:r>
        <w:t xml:space="preserve"> for you hip millennials, but GF also for</w:t>
      </w:r>
      <w:r>
        <w:t xml:space="preserve"> granuloma facial. We depicted the common findings of EED</w:t>
      </w:r>
      <w:r>
        <w:t xml:space="preserve"> already, and </w:t>
      </w:r>
      <w:r>
        <w:t xml:space="preserve">while G. facial may be </w:t>
      </w:r>
      <w:r>
        <w:t>a related process</w:t>
      </w:r>
      <w:r>
        <w:t>, it has a predilection for</w:t>
      </w:r>
      <w:r>
        <w:t xml:space="preserve"> one spot in particular. You get 2 guesses and the first doesn’t count…</w:t>
      </w:r>
      <w:r>
        <w:t xml:space="preserve"> the face. </w:t>
      </w:r>
    </w:p>
    <w:p>
      <w:r>
        <w:t>Classically</w:t>
      </w:r>
      <w:r>
        <w:t xml:space="preserve">, </w:t>
      </w:r>
      <w:r>
        <w:t xml:space="preserve">G. </w:t>
      </w:r>
      <w:r>
        <w:t>facial presents as discrete red-brown papules, plaques, and nodules on the face sometimes giving a peau d’orange appearance. So we’</w:t>
      </w:r>
      <w:r>
        <w:t>ve</w:t>
      </w:r>
      <w:r>
        <w:t xml:space="preserve"> add</w:t>
      </w:r>
      <w:r>
        <w:t>ed</w:t>
      </w:r>
      <w:r>
        <w:t xml:space="preserve"> this fruit basket above her head full of these nodular oranges and red berries. If you’ve seen our sketches on blistering disease, you’re probably thinking “don’t red berries mean eosinophils?” They sure do! </w:t>
      </w:r>
    </w:p>
    <w:p>
      <w:r>
        <w:t>I</w:t>
      </w:r>
      <w:r>
        <w:t xml:space="preserve">n this sketch they will serve 2 functions because apart from seeing eos on pathology, they will help remind you of red papules on/around the face. </w:t>
      </w:r>
      <w:r>
        <w:t xml:space="preserve">An important finding in granuloma facial is follicular accentuation which we’ll portray with these accentuated grass sprouts that look a bit like follicles. </w:t>
      </w:r>
    </w:p>
    <w:p>
      <w:r>
        <w:t>Treatment of GF is pretty simple. First line is</w:t>
      </w:r>
      <w:r>
        <w:t xml:space="preserve"> topical and intralesional steroids. Our recurring hook for steroids is our hydrocooler, but since this is only local steroids, we’ll draw a little baby hydro-cooler water bottle knocked over here by the GF’s face. </w:t>
      </w:r>
    </w:p>
    <w:p>
      <w:r>
        <w:t>Y</w:t>
      </w:r>
      <w:r>
        <w:t xml:space="preserve">ou should know that G. facial </w:t>
      </w:r>
      <w:r>
        <w:t xml:space="preserve">is on the </w:t>
      </w:r>
      <w:r>
        <w:t xml:space="preserve">histologic </w:t>
      </w:r>
      <w:r>
        <w:t xml:space="preserve">differential for diseases with a “Grenz zone” </w:t>
      </w:r>
      <w:r>
        <w:t>-</w:t>
      </w:r>
      <w:r>
        <w:t>which is essentially a gap from the epidermis to the start of the inflammatory infiltrate in the dermis. To represent this finding, we’ll use a field goal post… think about it like a gap between the 2 posts. We’ve also added this box around this area as an “in-zone” to remind you of grenz zone.</w:t>
      </w:r>
      <w:r>
        <w:t xml:space="preserve"> Furthermore, the inflammation seen in histology is “mixed” and you can see eosinophils, neutrophils, and plasma cells. Our recurring hooks for these cell types will be red berries/raspberries, ants, and chocolate chip cookies respectively. I like these hooks because they’re also good descriptors of what these cell types resemble under the scope.</w:t>
      </w:r>
    </w:p>
    <w:p>
      <w:r>
        <w:t xml:space="preserve">Okay, </w:t>
      </w:r>
      <w:r>
        <w:t xml:space="preserve">Let’s wrap this </w:t>
      </w:r>
      <w:r>
        <w:t>breezy summertime</w:t>
      </w:r>
      <w:r>
        <w:t xml:space="preserve"> sketch </w:t>
      </w:r>
      <w:r>
        <w:t xml:space="preserve">with </w:t>
      </w:r>
      <w:r>
        <w:t>a quick summary</w:t>
      </w:r>
      <w:r>
        <w:t xml:space="preserve"> of the hooks. </w:t>
      </w:r>
    </w:p>
    <w:p>
      <w:r>
        <w:t xml:space="preserve">Starting with the pool, this represents </w:t>
      </w:r>
      <w:r>
        <w:t>HEI</w:t>
      </w:r>
      <w:r>
        <w:t xml:space="preserve"> with the violaceous ring and edematous water. Remember that this goofy kiddie pools leave your top exposed, just like this kids top half, and this corresponds to the most common distribution. Recall that he is spraying the dad in the face and puffing up his cheeks to remind you of facial edema</w:t>
      </w:r>
      <w:r>
        <w:t xml:space="preserve">. </w:t>
      </w:r>
      <w:r>
        <w:t>Most importantly is the classic “cockaid – lesion” which is represented by the table umbrella that looks like a scalloped target.</w:t>
      </w:r>
    </w:p>
    <w:p>
      <w:r>
        <w:t>Behind the pool are the hood</w:t>
      </w:r>
      <w:r>
        <w:t>lums playing putput. Carol with her 6 clup and the 2-duck and 4 flag are there to remind you it’s most common between 6 and 24 months and the boy who she’s it in the nads is to remind you that it may be seen on the scrotum in boys.</w:t>
      </w:r>
    </w:p>
    <w:p>
      <w:r>
        <w:t>The common causes of HE</w:t>
      </w:r>
      <w:r>
        <w:t xml:space="preserve">I </w:t>
      </w:r>
      <w:r>
        <w:t xml:space="preserve">include </w:t>
      </w:r>
      <w:r>
        <w:t>bacterial infections such as group B strep (our strep pharyngitis lei), viral infections such as hepatitis A (the hippo pool), and medications such a beta-lactam antibiotics, cephalosporins, tmp-smx, and NSAIDs (shown with our beta sunglasses, cephalosporin cephalopod, tmp-</w:t>
      </w:r>
      <w:r>
        <w:t xml:space="preserve">smx tampons, and NSAID sad face respectively). Remember that many other viruses, infections, and even vaccinations can trigger HEI. </w:t>
      </w:r>
    </w:p>
    <w:p>
      <w:r>
        <w:t>Next we cover erythema elevatum diutinum, shown by our woman doing yoga/meditation on her “elevate yoga mat”. This presents as red-brown to violaceous papules and plaques over extensor surfaces with predilection for skin overlying joints. We’ve show this with the brown almonds meant to resembles papules by her knee and the purple pattern on her pants over the extensor surface and a pig plaque over her knee. This is often associated with arthralgias which are shown by the pain bolts</w:t>
      </w:r>
      <w:r>
        <w:t xml:space="preserve"> and ocular involvement shown by our red sunglasses worn by characters on this side of the sketch</w:t>
      </w:r>
      <w:r>
        <w:t xml:space="preserve">. There are many common causes, but you have to know HIV, so the HIV first AID bag is front and center. Other causes will be </w:t>
      </w:r>
      <w:r>
        <w:t xml:space="preserve">portrayed with our grill guy and his wolf-dog. These </w:t>
      </w:r>
      <w:r>
        <w:t xml:space="preserve">are lupus, IBD, </w:t>
      </w:r>
      <w:r>
        <w:t xml:space="preserve">tuberculosis, lymphoma (or hematologic malignancies in general) and importantly IgA monoclonal gammopathy. The wolf for lupus, flaming bowel shaped sausages for IBD, limes for lymphoma, and the apple tree for monoclonal IgA gammopathy. Treatent of choice is dapsone and shown by out dapsone-dimsum, and this of course means colchicine is also a treatment and is shown by the colchicine char-coal. A classic finding on histology is onionskin fibrosis around vessels so recall the onions on his table by the limes. </w:t>
      </w:r>
    </w:p>
    <w:p>
      <w:r>
        <w:t xml:space="preserve">Granuloma facial is though by some to be the same disease as EED with different anatomic predilection, so we’ve chosen to exemplify GF with the GF in the sketch, but the hooks are positioned hear her face. GF presents with erythematous papules/plaques on the face which may give a peau’d orange appearance with follicular accentuation. This is shown with our fruit basket with red papule berries and arranges and being surrounded by follicule looking grass sprouts. Additionally, the red berries respresent eosinophils because the infiltrate of GF is a mixed infiltrate of eosinophils, neutrophils, and plasma cells. So we’ve also added these ants to remind you of neutrophils and the chocolate chip coockies to remind you of plasma cells. G. facial is treated with topical or intralesional steroids, remember the small hydrocooler water bottle. And finally, remember that G. Facial is on the grenz zone histologic differential diagnosis – the goal post / inzone. </w:t>
      </w:r>
    </w:p>
    <w:p>
      <w:r>
        <w:t xml:space="preserve">No go get yourself a juicy </w:t>
      </w:r>
      <w:r>
        <w:t>sausage, some, dim-sum, and some friends and kick the summer off right!</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EED clinical</w:t>
            </w:r>
          </w:p>
        </w:tc>
        <w:tc>
          <w:tcPr>
            <w:tcW w:type="dxa" w:w="4320"/>
          </w:tcPr>
          <w:p>
            <w:r>
              <w:t>Red-brown to violaceous papules/nodules over extensor surfaces and joints; arthralgias; ocular symptoms</w:t>
            </w:r>
          </w:p>
        </w:tc>
      </w:tr>
      <w:tr>
        <w:tc>
          <w:tcPr>
            <w:tcW w:type="dxa" w:w="4320"/>
          </w:tcPr>
          <w:p>
            <w:r>
              <w:rPr>
                <w:b/>
              </w:rPr>
              <w:t>EED associations</w:t>
            </w:r>
          </w:p>
        </w:tc>
        <w:tc>
          <w:tcPr>
            <w:tcW w:type="dxa" w:w="4320"/>
          </w:tcPr>
          <w:p>
            <w:r>
              <w:t>HIV (most important); lupus; IBD; TB; lymphoma; IgA paraproteinaemia</w:t>
            </w:r>
          </w:p>
        </w:tc>
      </w:tr>
      <w:tr>
        <w:tc>
          <w:tcPr>
            <w:tcW w:type="dxa" w:w="4320"/>
          </w:tcPr>
          <w:p>
            <w:r>
              <w:rPr>
                <w:b/>
              </w:rPr>
              <w:t>EED histology</w:t>
            </w:r>
          </w:p>
        </w:tc>
        <w:tc>
          <w:tcPr>
            <w:tcW w:type="dxa" w:w="4320"/>
          </w:tcPr>
          <w:p>
            <w:r>
              <w:t>Perivascular onion-skin fibrosis (early: LCV; late: fibrosing)</w:t>
            </w:r>
          </w:p>
        </w:tc>
      </w:tr>
      <w:tr>
        <w:tc>
          <w:tcPr>
            <w:tcW w:type="dxa" w:w="4320"/>
          </w:tcPr>
          <w:p>
            <w:r>
              <w:rPr>
                <w:b/>
              </w:rPr>
              <w:t>EED treatment</w:t>
            </w:r>
          </w:p>
        </w:tc>
        <w:tc>
          <w:tcPr>
            <w:tcW w:type="dxa" w:w="4320"/>
          </w:tcPr>
          <w:p>
            <w:r>
              <w:t>Dapsone (treatment of choice); colchicine</w:t>
            </w:r>
          </w:p>
        </w:tc>
      </w:tr>
      <w:tr>
        <w:tc>
          <w:tcPr>
            <w:tcW w:type="dxa" w:w="4320"/>
          </w:tcPr>
          <w:p>
            <w:r>
              <w:rPr>
                <w:b/>
              </w:rPr>
              <w:t>HEI demographics</w:t>
            </w:r>
          </w:p>
        </w:tc>
        <w:tc>
          <w:tcPr>
            <w:tcW w:type="dxa" w:w="4320"/>
          </w:tcPr>
          <w:p>
            <w:r>
              <w:t>Ages 6-24 months; bright red-violaceous annular/cockade (targetoid) plaques; upper extremities, head, neck; facial oedema; child appears well despite alarming appearance</w:t>
            </w:r>
          </w:p>
        </w:tc>
      </w:tr>
      <w:tr>
        <w:tc>
          <w:tcPr>
            <w:tcW w:type="dxa" w:w="4320"/>
          </w:tcPr>
          <w:p>
            <w:r>
              <w:rPr>
                <w:b/>
              </w:rPr>
              <w:t>HEI triggers</w:t>
            </w:r>
          </w:p>
        </w:tc>
        <w:tc>
          <w:tcPr>
            <w:tcW w:type="dxa" w:w="4320"/>
          </w:tcPr>
          <w:p>
            <w:r>
              <w:t>Hepatitis A; antibiotics (cephalosporins, beta-lactams, TMP-SMX); streptococcal pharyngitis; NSAIDs; viral infections (coxsackie, EBV, HSV, VZV); vaccinations</w:t>
            </w:r>
          </w:p>
        </w:tc>
      </w:tr>
      <w:tr>
        <w:tc>
          <w:tcPr>
            <w:tcW w:type="dxa" w:w="4320"/>
          </w:tcPr>
          <w:p>
            <w:r>
              <w:rPr>
                <w:b/>
              </w:rPr>
              <w:t>HEI course</w:t>
            </w:r>
          </w:p>
        </w:tc>
        <w:tc>
          <w:tcPr>
            <w:tcW w:type="dxa" w:w="4320"/>
          </w:tcPr>
          <w:p>
            <w:r>
              <w:t>Self-limiting; resolves without sequelae</w:t>
            </w:r>
          </w:p>
        </w:tc>
      </w:tr>
    </w:tbl>
    <w:p/>
    <w:p>
      <w:r>
        <w:br w:type="page"/>
      </w:r>
    </w:p>
    <w:p>
      <w:pPr>
        <w:pStyle w:val="Heading2"/>
      </w:pPr>
      <w:r>
        <w:t>22. Epidermolysis Bullosa (EB)</w:t>
      </w:r>
    </w:p>
    <w:p>
      <w:pPr>
        <w:pStyle w:val="Heading3"/>
      </w:pPr>
      <w:r>
        <w:t>Transcript</w:t>
      </w:r>
    </w:p>
    <w:p>
      <w:r>
        <w:rPr>
          <w:b/>
          <w:bCs/>
        </w:rPr>
        <w:t>Epidermolysis_Bullosa.mp4</w:t>
      </w:r>
    </w:p>
    <w:p>
      <w:r>
        <w:rPr>
          <w:b/>
          <w:bCs/>
        </w:rPr>
        <w:t>[Speaker A]:</w:t>
      </w:r>
      <w:r>
        <w:t xml:space="preserve"> Welcome to the EBS playground. EBS stands for Epidermolysis Bullosa Simplex, which is a type of Epidermolysis Bullosa.</w:t>
      </w:r>
    </w:p>
    <w:p>
      <w:r>
        <w:rPr>
          <w:b/>
          <w:bCs/>
        </w:rPr>
        <w:t>[Speaker B]:</w:t>
      </w:r>
      <w:r>
        <w:t xml:space="preserve"> Epidermolysis Bullosa, or EB, is a group of inherited </w:t>
      </w:r>
      <w:r>
        <w:t>mechanobullous</w:t>
      </w:r>
      <w:r>
        <w:t xml:space="preserve"> disorders that manifest as fragile skin leading to blisters. There are four major types of EB, and they are categorized based on the level of blister cleavage.</w:t>
      </w:r>
    </w:p>
    <w:p>
      <w:r>
        <w:rPr>
          <w:b/>
          <w:bCs/>
        </w:rPr>
        <w:t>[Speaker A]:</w:t>
      </w:r>
      <w:r>
        <w:t xml:space="preserve"> One of these four major subtypes is EB Simplex, which has an intraepidermal blister with the split occurring at the basal layer. This broken home base plate represents that the blister is intraepidermal with the split occurring at the basal layer. The other subtypes are junctional EB, where blisters are through the lamina lucida, dystrophic EB with blistering below the lamina </w:t>
      </w:r>
      <w:r>
        <w:t>densa</w:t>
      </w:r>
      <w:r>
        <w:t>, and finally Kindler syndrome, which can have mixed levels of blister cleavage.</w:t>
      </w:r>
    </w:p>
    <w:p>
      <w:r>
        <w:rPr>
          <w:b/>
          <w:bCs/>
        </w:rPr>
        <w:t>[Speaker B]:</w:t>
      </w:r>
      <w:r>
        <w:t xml:space="preserve"> In this graphic, we'll specifically be covering Epidermolysis Bullosa Simplex, or EBS, which is the most common form of EB. Because Epidermolysis Bullosa is a </w:t>
      </w:r>
      <w:r>
        <w:t>mechanobullous</w:t>
      </w:r>
      <w:r>
        <w:t xml:space="preserve"> disease, we will represent EB with a mechanical bull. Notice the kid next to the bull is kicking up dirt on the ground. He represents that in all forms of EB, the biopsy should be taken from an induced blister rather than a pre-existing blister, hence the friction of his foot inducing the dirt to come up into the air. This is important to obtain an accurate result of the level of the split.</w:t>
      </w:r>
    </w:p>
    <w:p>
      <w:r>
        <w:rPr>
          <w:b/>
          <w:bCs/>
        </w:rPr>
        <w:t>[Speaker A]:</w:t>
      </w:r>
      <w:r>
        <w:t xml:space="preserve"> Since we are covering EB Simplex specifically, this mechanical bull is a simple toy bull, representing Simplex. There are five subtypes of EBS, and all except for EBS with muscular dystrophy are autosomal dominant in inheritance. This will be represented by the autosomal dominant domino. We'll get into the exception in a little bit.</w:t>
      </w:r>
    </w:p>
    <w:p>
      <w:r>
        <w:rPr>
          <w:b/>
          <w:bCs/>
        </w:rPr>
        <w:t>[Speaker B]:</w:t>
      </w:r>
      <w:r>
        <w:t xml:space="preserve"> Bullae generally heal without scarring in EBS, as shown by this happy little cowboy giving a thumbs up, representing no scarring. The first subtype of EBS is localized EBS, previously called Weber-Cockayne. Localized EBS, as well as the next three subtypes that we'll cover, all have a mutation in KRT14, as shown by this go-kart for KRT with a 14-year-old holding up five fingers, representing KRT14 and KRT5. Notice his black protective gloves and shoes that represent the location of tense bullae predominantly occurring on the hands and feet.</w:t>
      </w:r>
    </w:p>
    <w:p>
      <w:r>
        <w:rPr>
          <w:b/>
          <w:bCs/>
        </w:rPr>
        <w:t>[Speaker A]:</w:t>
      </w:r>
      <w:r>
        <w:t xml:space="preserve"> These patients typically have a normal lifespan, which is why he's smiling. The second subtype is generalized intermediate EBS, previously known as Koebner type. This will be represented by the bull rider with generalized protective gear. And notice that the protective gear is in good condition, which reminds us that we are talking about generalized intermediate rather than the generalized severe subtype that we'll get to shortly. He's next to the go-kart driver, since EBS generalized intermediate also has a mutation in KRT5 and 14. This form typically presents with tense bullae at any site of friction, as shown by his protective padding covering all parts of his body.</w:t>
      </w:r>
    </w:p>
    <w:p>
      <w:r>
        <w:rPr>
          <w:b/>
          <w:bCs/>
        </w:rPr>
        <w:t>[Speaker B]:</w:t>
      </w:r>
      <w:r>
        <w:t xml:space="preserve"> The third subtype is the generalized severe form, which is shown by the bull rider with generalized protective gear that is in severely bad condition, reminding us that it's the generalized severe subtype that we're talking about. Again, this has the same mutations in KRT5 and KRT14, so we placed him next to the same go-kart driver. Clinically, this can also present as generalized blisters, as his generalized protective padding suggests. After the first few months of life, the bullae can take on a characteristic clustered herpetiform appearance. This is shown by the small white polka dots on the red erythematous base on his protective gear, resembling a </w:t>
      </w:r>
      <w:r>
        <w:t>herpetic appearance. Nail dystrophy and hyperkeratotic nails are common associated clinical features, and these are shown by the thick fingernail-shaped debris on the ground.</w:t>
      </w:r>
    </w:p>
    <w:p>
      <w:r>
        <w:rPr>
          <w:b/>
          <w:bCs/>
        </w:rPr>
        <w:t>[Speaker A]:</w:t>
      </w:r>
      <w:r>
        <w:t xml:space="preserve"> </w:t>
      </w:r>
      <w:r>
        <w:t>Take a look</w:t>
      </w:r>
      <w:r>
        <w:t xml:space="preserve"> at this cowboy with thick hyperkeratotic gloves and shoes. He represents that palmoplantar hyperkeratosis may also be associated with this subtype. Notice that he's angry to symbolize that this subtype is the most severe form of EBS, as its name suggests. While most patients usually have a normal lifespan, this subtype is rarely associated with early death due to sepsis, as shown by the germs causing a fire around this cowboy, symbolizing sepsis, which is a state of systemic inflammation, hence the flames.</w:t>
      </w:r>
    </w:p>
    <w:p>
      <w:r>
        <w:rPr>
          <w:b/>
          <w:bCs/>
        </w:rPr>
        <w:t>[Speaker B]:</w:t>
      </w:r>
      <w:r>
        <w:t xml:space="preserve"> Finally, electron microscopy will show characteristic clumped tonofilaments, represented by these clumps of filament on the ground.</w:t>
      </w:r>
    </w:p>
    <w:p>
      <w:r>
        <w:rPr>
          <w:b/>
          <w:bCs/>
        </w:rPr>
        <w:t>[Speaker A]:</w:t>
      </w:r>
      <w:r>
        <w:t xml:space="preserve"> Up next, this bull rider with a soda bottle represents EBS with mottled pigmentation. Notice how he spilled the soda on his trunk and limbs, representing the appearance of mottled hyperpigmentation on the trunk and limbs. The final EBS subtype is EBS with muscular dystrophy, as shown by this weak and frail cowboy with dystrophic muscles. This is the only subtype of EBS that's autosomal recessive, as shown by his recessive Reese's chocolate. EBS with muscular dystrophy is due to a mutation in </w:t>
      </w:r>
      <w:r>
        <w:t>plectin</w:t>
      </w:r>
      <w:r>
        <w:t>, shown by the plankton behind the cowboy on the slide. In this subtype, the bullae develop at birth, but the muscle weakness is usually delayed and may develop in infancy and through adulthood. This is represented by the slow grandfather clock, reminding us that the muscle weakness is delayed.</w:t>
      </w:r>
    </w:p>
    <w:p>
      <w:r>
        <w:rPr>
          <w:b/>
          <w:bCs/>
        </w:rPr>
        <w:t>[Speaker B]:</w:t>
      </w:r>
      <w:r>
        <w:t xml:space="preserve"> And that concludes our ride through the EBS playground. Let's head over to the junction of the playground and the parking lot to cover junctional EB. See you there.</w:t>
      </w:r>
    </w:p>
    <w:p>
      <w:r w:rsidRPr="00A6776F">
        <w:pict w14:anchorId="563A4A13">
          <v:rect id="_x0000_i1031" style="width:0;height:.75pt" o:hralign="center" o:hrstd="t" o:hr="t" fillcolor="#a0a0a0" stroked="f"/>
        </w:pict>
      </w:r>
    </w:p>
    <w:p>
      <w:r>
        <w:rPr>
          <w:b/>
          <w:bCs/>
        </w:rPr>
      </w:r>
    </w:p>
    <w:p>
      <w:r>
        <w:rPr>
          <w:b/>
          <w:bCs/>
        </w:rPr>
        <w:t>Epidermolysis_Bullosa_2.mp4</w:t>
      </w:r>
    </w:p>
    <w:p>
      <w:r>
        <w:rPr>
          <w:b/>
          <w:bCs/>
        </w:rPr>
        <w:t>[Speaker A]:</w:t>
      </w:r>
      <w:r>
        <w:t xml:space="preserve"> In this graphic, we'll cover junctional epidermolysis bullosa. To remind you that it's junctional, we're at the junction of the playground and the parking lot by a fence. </w:t>
      </w:r>
      <w:r>
        <w:t>Take a look</w:t>
      </w:r>
      <w:r>
        <w:t xml:space="preserve"> at this cowboy who's about to wrangle up the mechanical bull with a lasso. The lasso represents that in junctional EB, the blisters through the lamina lucida, which kind of sounds like lamina </w:t>
      </w:r>
      <w:r>
        <w:t>lassoda</w:t>
      </w:r>
      <w:r>
        <w:t>. All forms of JEB present with enamel hypoplasia, pitting, and tooth loss. This is shown by the little cowboy with bad teeth. Junctional EB has three subtypes: the generalized severe form, generalized intermediate, and junctional EB with pyloric atresia. All of them are autosomal recessive, so we gave this cowboy a recessive Reese's chocolate.</w:t>
      </w:r>
    </w:p>
    <w:p>
      <w:r>
        <w:t xml:space="preserve">Check out this cowboy with a generalized severely damaged outfit, representing the generalized severe form of JEB. He brought along his pet lamb with 332 horsepower to symbolize the affected protein is laminin 332. Affected patients may also have completely absent or extremely rudimentary hemidesmosomes, which is symbolized by the completely damaged hemidesmosome by the cowboy. The baby cowboy wearing a red diaper and crying with a red open mouth represents the clinical presentation of blisters on the buttocks as well as oral and perioral blisters. The red earmuffs that he's wearing represent that blisters can also affect the pinna of the ears. Notice the loud cry, shown by the coarse squiggly lines coming out of the baby. This represents that affected patients will typically have a hoarse cry due to laryngeal involvement. Laryngeal involvement is symbolized by the laryngeal links on this baby's chain. Despite crying, he's giving a thumbs up, representing that these blisters typically heal without scarring. The cowboy didn't travel alone. He brought along his clown friend. This clown with red paint around the mouth represents the classic perioral granulation tissue that can develop beyond six months of age in patients with junctional EB. Unfortunately, this subtype of JEB often results in death in the first few years of life, most commonly due to respiratory failure or </w:t>
      </w:r>
      <w:r>
        <w:t>septicemia</w:t>
      </w:r>
      <w:r>
        <w:t xml:space="preserve">. Respiratory failure is shown by this cowboy with a lung-shaped respiratory vest, and </w:t>
      </w:r>
      <w:r>
        <w:t>septicemia</w:t>
      </w:r>
      <w:r>
        <w:t xml:space="preserve"> is represented by this cowboy lying on the floor covered in blood and germs for </w:t>
      </w:r>
      <w:r>
        <w:t>septicemia</w:t>
      </w:r>
      <w:r>
        <w:t>.</w:t>
      </w:r>
    </w:p>
    <w:p>
      <w:r>
        <w:t xml:space="preserve">The next subtype of JEB is the generalized intermediate form, as shown by the cowboy with a generalized outfit that's in a little bit better condition. Notice how he's also next to the </w:t>
      </w:r>
      <w:r>
        <w:t>332 horsepower</w:t>
      </w:r>
      <w:r>
        <w:t xml:space="preserve"> lamb, symbolizing that laminin 332 is also the affected protein in this form. On the other side, a pirate with two peg legs represents BPAG2, also known as collagen 17, hence the 17-year-old driver's license that he's holding. The pirate is bald to represent the scarring alopecia that's often seen in this form of JEB. See that thin atrophic tissue paper that the cowboy is holding? This represents that lesions often heal with atrophic scarring.</w:t>
      </w:r>
    </w:p>
    <w:p>
      <w:r>
        <w:t xml:space="preserve">The last subtype of JEB is symbolized by this baby holding a pyloric purse, representing JEB with pyloric atresia. We brought back the beta-shaped sunglasses to symbolize the affected protein here, which is alpha 6 beta 4 integrin. And </w:t>
      </w:r>
      <w:r>
        <w:t>take a look</w:t>
      </w:r>
      <w:r>
        <w:t xml:space="preserve"> at this other cowboy squeezing a bladder-shaped glass to represent that in addition to pyloric atresia, affected patients can also have ureteral stenosis. Is that an elf behind him? This elf with tiny ears symbolizes that affected patients can also have rudimentary and malformed ears. The elf has a skull with crossbones on his shirt to represent the poor prognosis and often high mortality rate associated with JEB with pyloric atresia.</w:t>
      </w:r>
    </w:p>
    <w:p>
      <w:r>
        <w:t xml:space="preserve">Let's recap the symbols. The fence is at the junction of the playground and the parking lot to symbolize that we are learning about junctional EB. The cowboy with a lasso indicates that blisters form through the lamina lucida or the lamina </w:t>
      </w:r>
      <w:r>
        <w:t>lassoda</w:t>
      </w:r>
      <w:r>
        <w:t xml:space="preserve">. The little cowboy's bad teeth </w:t>
      </w:r>
      <w:r>
        <w:t xml:space="preserve">symbolize enamel hypoplasia, pitting, and tooth loss that's common in all forms of JEB. The cowboy is holding a Reese's chocolate to indicate that all forms of JEB are autosomal recessive. There are three forms of JEB that we covered here. The cowboy with a severely damaged outfit represents the generalized severe form. His pet lamb with 332 horsepower denotes that the affected protein is laminin 332. The completely damaged hemidesmosome anchor shows that patients will have rudimentary or absent hemidesmosomes. The baby cowboy with red diapers and an open mouth represents blisters that can form on the buttocks, oral, and perioral regions. His red earmuffs signify that blisters can also form on the pinna of the ears. The squiggly lines represent the hoarse cry due to laryngeal involvement, which is further symbolized by the laryngeal links on his chain. Despite crying, his thumbs up indicates that these blisters usually heal without scarring. The clown with red paint around his mouth shows the classic perioral granulation tissue that can develop in these patients. The baby cowboy with a lung-shaped respiratory vest represents that a common cause of death is respiratory failure. The other cowboy lying on the floor covered in blood and germs represents the other common cause of death, which is </w:t>
      </w:r>
      <w:r>
        <w:t>septicemia</w:t>
      </w:r>
      <w:r>
        <w:t>. Next up is the generalized intermediate form, which is shown by the cowboy with a less damaged outfit. He's also next to the llama with 332 horsepower, indicating that laminin 332 is also the affected protein in the generalized intermediate form. The pirate with two peg legs represents BPAG2, also known as collagen 17, shown by the 17-year-old driver's license that he's holding.</w:t>
      </w:r>
    </w:p>
    <w:p>
      <w:r>
        <w:t>That's a wrap on junctional epidermolysis bullosa. Who's ready to head to Spain for the mechanical bullfighting competition?</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EBS Generalised Severe (Dowling-Meara)</w:t>
            </w:r>
          </w:p>
        </w:tc>
        <w:tc>
          <w:tcPr>
            <w:tcW w:type="dxa" w:w="4320"/>
          </w:tcPr>
          <w:p>
            <w:r>
              <w:t>KRT5/KRT14; herpetiform blistering; PPK</w:t>
            </w:r>
          </w:p>
        </w:tc>
      </w:tr>
      <w:tr>
        <w:tc>
          <w:tcPr>
            <w:tcW w:type="dxa" w:w="4320"/>
          </w:tcPr>
          <w:p>
            <w:r>
              <w:rPr>
                <w:b/>
              </w:rPr>
              <w:t>EBS Generalised Intermediate (Koebner)</w:t>
            </w:r>
          </w:p>
        </w:tc>
        <w:tc>
          <w:tcPr>
            <w:tcW w:type="dxa" w:w="4320"/>
          </w:tcPr>
          <w:p>
            <w:r>
              <w:t>KRT5/KRT14</w:t>
            </w:r>
          </w:p>
        </w:tc>
      </w:tr>
      <w:tr>
        <w:tc>
          <w:tcPr>
            <w:tcW w:type="dxa" w:w="4320"/>
          </w:tcPr>
          <w:p>
            <w:r>
              <w:rPr>
                <w:b/>
              </w:rPr>
              <w:t>EBS Localised (Weber-Cockayne)</w:t>
            </w:r>
          </w:p>
        </w:tc>
        <w:tc>
          <w:tcPr>
            <w:tcW w:type="dxa" w:w="4320"/>
          </w:tcPr>
          <w:p>
            <w:r>
              <w:t>KRT5/KRT14; hands and feet only</w:t>
            </w:r>
          </w:p>
        </w:tc>
      </w:tr>
      <w:tr>
        <w:tc>
          <w:tcPr>
            <w:tcW w:type="dxa" w:w="4320"/>
          </w:tcPr>
          <w:p>
            <w:r>
              <w:rPr>
                <w:b/>
              </w:rPr>
              <w:t>EBS Mottled Pigmentation</w:t>
            </w:r>
          </w:p>
        </w:tc>
        <w:tc>
          <w:tcPr>
            <w:tcW w:type="dxa" w:w="4320"/>
          </w:tcPr>
          <w:p>
            <w:r>
              <w:t>KRT5 only</w:t>
            </w:r>
          </w:p>
        </w:tc>
      </w:tr>
      <w:tr>
        <w:tc>
          <w:tcPr>
            <w:tcW w:type="dxa" w:w="4320"/>
          </w:tcPr>
          <w:p>
            <w:r>
              <w:rPr>
                <w:b/>
              </w:rPr>
              <w:t>EBS with Muscular Dystrophy</w:t>
            </w:r>
          </w:p>
        </w:tc>
        <w:tc>
          <w:tcPr>
            <w:tcW w:type="dxa" w:w="4320"/>
          </w:tcPr>
          <w:p>
            <w:r>
              <w:t>PLEC (plectin); only AR EBS form</w:t>
            </w:r>
          </w:p>
        </w:tc>
      </w:tr>
      <w:tr>
        <w:tc>
          <w:tcPr>
            <w:tcW w:type="dxa" w:w="4320"/>
          </w:tcPr>
          <w:p>
            <w:r>
              <w:rPr>
                <w:b/>
              </w:rPr>
              <w:t>JEB Severe (Herlitz)</w:t>
            </w:r>
          </w:p>
        </w:tc>
        <w:tc>
          <w:tcPr>
            <w:tcW w:type="dxa" w:w="4320"/>
          </w:tcPr>
          <w:p>
            <w:r>
              <w:t>LAMA3/LAMB3/LAMC2 (laminin 332); hoarse cry; perioral granulation tissue; infant death</w:t>
            </w:r>
          </w:p>
        </w:tc>
      </w:tr>
      <w:tr>
        <w:tc>
          <w:tcPr>
            <w:tcW w:type="dxa" w:w="4320"/>
          </w:tcPr>
          <w:p>
            <w:r>
              <w:rPr>
                <w:b/>
              </w:rPr>
              <w:t>JEB Intermediate</w:t>
            </w:r>
          </w:p>
        </w:tc>
        <w:tc>
          <w:tcPr>
            <w:tcW w:type="dxa" w:w="4320"/>
          </w:tcPr>
          <w:p>
            <w:r>
              <w:t>Laminin 332 + Collagen XVII (COL17A1)</w:t>
            </w:r>
          </w:p>
        </w:tc>
      </w:tr>
      <w:tr>
        <w:tc>
          <w:tcPr>
            <w:tcW w:type="dxa" w:w="4320"/>
          </w:tcPr>
          <w:p>
            <w:r>
              <w:rPr>
                <w:b/>
              </w:rPr>
              <w:t>JEB with Pyloric Atresia</w:t>
            </w:r>
          </w:p>
        </w:tc>
        <w:tc>
          <w:tcPr>
            <w:tcW w:type="dxa" w:w="4320"/>
          </w:tcPr>
          <w:p>
            <w:r>
              <w:t>ITGA6/ITGB4 (α6β4 integrin)</w:t>
            </w:r>
          </w:p>
        </w:tc>
      </w:tr>
      <w:tr>
        <w:tc>
          <w:tcPr>
            <w:tcW w:type="dxa" w:w="4320"/>
          </w:tcPr>
          <w:p>
            <w:r>
              <w:rPr>
                <w:b/>
              </w:rPr>
              <w:t>DEB Dominant (Pasini/Cockayne-Touraine)</w:t>
            </w:r>
          </w:p>
        </w:tc>
        <w:tc>
          <w:tcPr>
            <w:tcW w:type="dxa" w:w="4320"/>
          </w:tcPr>
          <w:p>
            <w:r>
              <w:t>COL7A1; albopapuloid papules (Pasini)</w:t>
            </w:r>
          </w:p>
        </w:tc>
      </w:tr>
      <w:tr>
        <w:tc>
          <w:tcPr>
            <w:tcW w:type="dxa" w:w="4320"/>
          </w:tcPr>
          <w:p>
            <w:r>
              <w:rPr>
                <w:b/>
              </w:rPr>
              <w:t>DEB Recessive Severe (Hallopeau-Siemens)</w:t>
            </w:r>
          </w:p>
        </w:tc>
        <w:tc>
          <w:tcPr>
            <w:tcW w:type="dxa" w:w="4320"/>
          </w:tcPr>
          <w:p>
            <w:r>
              <w:t>COL7A1; severe; SCC &gt; renal failure; mitten deformity</w:t>
            </w:r>
          </w:p>
        </w:tc>
      </w:tr>
      <w:tr>
        <w:tc>
          <w:tcPr>
            <w:tcW w:type="dxa" w:w="4320"/>
          </w:tcPr>
          <w:p>
            <w:r>
              <w:rPr>
                <w:b/>
              </w:rPr>
              <w:t>Kindler Syndrome</w:t>
            </w:r>
          </w:p>
        </w:tc>
        <w:tc>
          <w:tcPr>
            <w:tcW w:type="dxa" w:w="4320"/>
          </w:tcPr>
          <w:p>
            <w:r>
              <w:t>FERMT1 (kindlin-1); acral blistering, poikiloderma, photosensitivity</w:t>
            </w:r>
          </w:p>
        </w:tc>
      </w:tr>
      <w:tr>
        <w:tc>
          <w:tcPr>
            <w:tcW w:type="dxa" w:w="4320"/>
          </w:tcPr>
          <w:p>
            <w:r>
              <w:rPr>
                <w:b/>
              </w:rPr>
              <w:t>Split level mnemonic</w:t>
            </w:r>
          </w:p>
        </w:tc>
        <w:tc>
          <w:tcPr>
            <w:tcW w:type="dxa" w:w="4320"/>
          </w:tcPr>
          <w:p>
            <w:r>
              <w:t>EBS = intra-epidermal (above BMZ); JEB = lamina lucida; DEB = sub-lamina densa</w:t>
            </w:r>
          </w:p>
        </w:tc>
      </w:tr>
    </w:tbl>
    <w:p/>
    <w:p>
      <w:r>
        <w:br w:type="page"/>
      </w:r>
    </w:p>
    <w:p>
      <w:pPr>
        <w:pStyle w:val="Heading2"/>
      </w:pPr>
      <w:r>
        <w:t>23. Bullous Pemphigoid - Clinical Features &amp; Treatment</w:t>
      </w:r>
    </w:p>
    <w:p>
      <w:pPr>
        <w:pStyle w:val="Heading3"/>
      </w:pPr>
      <w:r>
        <w:t>Transcript</w:t>
      </w:r>
    </w:p>
    <w:p>
      <w:r>
        <w:t>Grandpa’s Big Party</w:t>
      </w:r>
    </w:p>
    <w:p>
      <w:r>
        <w:t xml:space="preserve">In this scene, the family has all gathered to share in grandpa’s big party. The “Big Party” sign that we’ve brough back from our “Droid’s toys” </w:t>
      </w:r>
      <w:r>
        <w:t>sketch,  should</w:t>
      </w:r>
      <w:r>
        <w:t xml:space="preserve"> remind you that this sketch will be focusing on the clinical presentations and treatments of bullous pemphigoid. </w:t>
      </w:r>
    </w:p>
    <w:p>
      <w:r>
        <w:t>So</w:t>
      </w:r>
      <w:r>
        <w:t xml:space="preserve"> to get started, you should know that BP is most commonly seen in men over the age of 60 and who else to better represent that demographic than grandpa! If you’ve got unlimited memory, you might also remember that individuals with HLA-DQB 0301 are at increased risk. We’ve added a 0 cake </w:t>
      </w:r>
      <w:r>
        <w:t>–  3</w:t>
      </w:r>
      <w:r>
        <w:t xml:space="preserve"> heart- 0 cake – 1 sword to grandpa’s birthday sign. </w:t>
      </w:r>
    </w:p>
    <w:p>
      <w:r>
        <w:t xml:space="preserve">I am always open to new easy to remember hook suggestions </w:t>
      </w:r>
    </w:p>
    <w:p>
      <w:r>
        <w:t xml:space="preserve">As discussed in our droid’s toys sketch, BP is due to autoantibodies targeting </w:t>
      </w:r>
      <w:r>
        <w:t>hemidesmosomal</w:t>
      </w:r>
      <w:r>
        <w:t xml:space="preserve"> proteins. Most notably BPAG 2 and BPAG 1. </w:t>
      </w:r>
      <w:r>
        <w:t>So</w:t>
      </w:r>
      <w:r>
        <w:t xml:space="preserve"> we’ll add our swan stroller and our backpack with </w:t>
      </w:r>
      <w:r>
        <w:t>a one-</w:t>
      </w:r>
      <w:r>
        <w:t xml:space="preserve">sword from the previous sketch to remind you of these antigens. </w:t>
      </w:r>
    </w:p>
    <w:p>
      <w:r>
        <w:t>Check</w:t>
      </w:r>
      <w:r>
        <w:t xml:space="preserve"> out that loaf of bread, </w:t>
      </w:r>
      <w:r>
        <w:t>its</w:t>
      </w:r>
      <w:r>
        <w:t xml:space="preserve"> so fancy and </w:t>
      </w:r>
      <w:r>
        <w:t>fenchy</w:t>
      </w:r>
      <w:r>
        <w:t xml:space="preserve">, and </w:t>
      </w:r>
      <w:r>
        <w:t>loafy</w:t>
      </w:r>
      <w:r>
        <w:t xml:space="preserve">… The shape reminds me of </w:t>
      </w:r>
      <w:r>
        <w:t xml:space="preserve">a </w:t>
      </w:r>
      <w:r>
        <w:t xml:space="preserve"> </w:t>
      </w:r>
      <w:r>
        <w:t>hemidesmosome</w:t>
      </w:r>
      <w:r>
        <w:t xml:space="preserve">. </w:t>
      </w:r>
    </w:p>
    <w:p>
      <w:r>
        <w:t xml:space="preserve">Remember that BPAG1 is a member of the plakin family and is </w:t>
      </w:r>
      <w:r>
        <w:t>NOT</w:t>
      </w:r>
      <w:r>
        <w:t xml:space="preserve">, I repeat, is NOT the primary antigen of BP. Instead, it is though that antibodies to BPAG1 develop as a result of a phenomenon known as “epitope spreading”. You should remember that BPAG1 is part of the plakin family, so try and remember this stake of </w:t>
      </w:r>
      <w:r>
        <w:rPr>
          <w:b/>
          <w:bCs/>
          <w:i/>
          <w:iCs/>
        </w:rPr>
        <w:t>plates</w:t>
      </w:r>
      <w:r>
        <w:rPr>
          <w:i/>
          <w:iCs/>
        </w:rPr>
        <w:t xml:space="preserve"> </w:t>
      </w:r>
      <w:r>
        <w:t xml:space="preserve"> for</w:t>
      </w:r>
      <w:r>
        <w:t xml:space="preserve"> plakin. </w:t>
      </w:r>
    </w:p>
    <w:p>
      <w:r>
        <w:t xml:space="preserve">This party isn’t about the bread though. Let’s focus on grandpa because this is where we will cover the basic features of bullous pemphigoid. Classically there are 2 phases of BP, non-bullous and bullous. In the non-bullous </w:t>
      </w:r>
      <w:r>
        <w:t>phase</w:t>
      </w:r>
      <w:r>
        <w:t xml:space="preserve"> there may be urticarial lesions, macular lesions, no primary lesion, or a polymorphous eruption. Most commonly though, it presents as fixed urticaria and if commonly called “urticarial BP”. If the disease progresses, </w:t>
      </w:r>
      <w:r>
        <w:rPr>
          <w:b/>
          <w:bCs/>
        </w:rPr>
        <w:t>tense</w:t>
      </w:r>
      <w:r>
        <w:t xml:space="preserve"> fluid filled vesicles and bullae form. </w:t>
      </w:r>
    </w:p>
    <w:p>
      <w:r>
        <w:t xml:space="preserve">In both cases, the primary sites of involvement include the trunk, abdomen, and flexural extremities. </w:t>
      </w:r>
      <w:r>
        <w:t>So</w:t>
      </w:r>
      <w:r>
        <w:t xml:space="preserve"> let’s draw some bright red berry </w:t>
      </w:r>
      <w:r>
        <w:t>pir</w:t>
      </w:r>
      <w:r>
        <w:t xml:space="preserve"> crumbs on grandpa’s trunk and the flexure of his arm. While oral involvement isn’t as common as in other blistering disorders, it </w:t>
      </w:r>
      <w:r>
        <w:rPr>
          <w:b/>
          <w:bCs/>
        </w:rPr>
        <w:t>DOES OCCUR</w:t>
      </w:r>
      <w:r>
        <w:t xml:space="preserve"> in up to 30% of patients. </w:t>
      </w:r>
      <w:r>
        <w:t>So</w:t>
      </w:r>
      <w:r>
        <w:t xml:space="preserve"> we’ve added some berried around grandpa’s mouth to remind you that </w:t>
      </w:r>
      <w:r>
        <w:t xml:space="preserve">just because you see blistering in the mouth, does </w:t>
      </w:r>
      <w:r>
        <w:rPr>
          <w:b/>
          <w:bCs/>
        </w:rPr>
        <w:t>NOT MEAN YOU CAN EXCLUDE BP</w:t>
      </w:r>
      <w:r>
        <w:t xml:space="preserve">. </w:t>
      </w:r>
    </w:p>
    <w:p>
      <w:r>
        <w:t xml:space="preserve">Alright, alright grandpa, your story was great, but if you could just share some of that delicious berry pie and stop spraying the berries everywhere. Just like grandpa when he’s telling a story with a mouth full of red-berry pie, eosinophils are commonly found all over in the body including the peripheral blood and tissues. </w:t>
      </w:r>
      <w:r>
        <w:t>So</w:t>
      </w:r>
      <w:r>
        <w:t xml:space="preserve"> try and remember that these red berries scattered on the table are there to remind you that in roughly 50% of cases the patient will have peripheral eosinophilia. </w:t>
      </w:r>
    </w:p>
    <w:p>
      <w:r>
        <w:t>Next</w:t>
      </w:r>
      <w:r>
        <w:t xml:space="preserve"> we’ll discuss the clinical variants of bullous pemphigoid with each variant corresponding to a member of the party. First off, we have the loving daughter. Look at that, he’s so excited that he’s getting to wave to his future </w:t>
      </w:r>
      <w:r>
        <w:t>grand-person</w:t>
      </w:r>
      <w:r>
        <w:t xml:space="preserve">. We’ve drawn this guest as pregnant to remind you of pemphigus </w:t>
      </w:r>
      <w:r>
        <w:t>gestationis</w:t>
      </w:r>
      <w:r>
        <w:t xml:space="preserve"> (also known as </w:t>
      </w:r>
      <w:r>
        <w:t>hepes</w:t>
      </w:r>
      <w:r>
        <w:t xml:space="preserve"> </w:t>
      </w:r>
      <w:r>
        <w:t>gestationis</w:t>
      </w:r>
      <w:r>
        <w:t xml:space="preserve">, but don’t you dare tell a pregnant woman that). P. </w:t>
      </w:r>
      <w:r>
        <w:t>Gestationis</w:t>
      </w:r>
      <w:r>
        <w:t xml:space="preserve"> can occur at any time in pregnancy</w:t>
      </w:r>
      <w:r>
        <w:t xml:space="preserve"> and classically starts near the umbilicus</w:t>
      </w:r>
      <w:r>
        <w:t>, but it’s most common in the 2</w:t>
      </w:r>
      <w:r>
        <w:rPr>
          <w:vertAlign w:val="superscript"/>
        </w:rPr>
        <w:t>nd</w:t>
      </w:r>
      <w:r>
        <w:t xml:space="preserve"> and 3</w:t>
      </w:r>
      <w:r>
        <w:rPr>
          <w:vertAlign w:val="superscript"/>
        </w:rPr>
        <w:t>rd</w:t>
      </w:r>
      <w:r>
        <w:t xml:space="preserve"> trimesters with many patients flaring at time of delivery. </w:t>
      </w:r>
    </w:p>
    <w:p>
      <w:r>
        <w:t>You don’t get a belly like that in your first trimester I can tell you that much</w:t>
      </w:r>
      <w:r>
        <w:t xml:space="preserve"> and notice that her hands are placed by her umbilicus to remind you this is where the blistering begins </w:t>
      </w:r>
    </w:p>
    <w:p>
      <w:r>
        <w:t xml:space="preserve"> </w:t>
      </w:r>
      <w:r>
        <w:t xml:space="preserve">You </w:t>
      </w:r>
      <w:r>
        <w:t>have to</w:t>
      </w:r>
      <w:r>
        <w:t xml:space="preserve"> know that P. </w:t>
      </w:r>
      <w:r>
        <w:t>Gestationis</w:t>
      </w:r>
      <w:r>
        <w:t xml:space="preserve"> is associated with increased risk for preterm delivery – our hook for early delivery will be this clock on the wall directly behind our pregnant woman. Look at the time! No really, look at the time. The hour hand and the minute hand being pointed to 3 and 4 respectively is to help remind you that P. </w:t>
      </w:r>
      <w:r>
        <w:t>Gestationis</w:t>
      </w:r>
      <w:r>
        <w:t xml:space="preserve"> is </w:t>
      </w:r>
      <w:r>
        <w:rPr>
          <w:b/>
          <w:bCs/>
        </w:rPr>
        <w:t xml:space="preserve">STRONGLY </w:t>
      </w:r>
      <w:r>
        <w:rPr>
          <w:b/>
          <w:bCs/>
        </w:rPr>
        <w:t xml:space="preserve">ASSOCIATED </w:t>
      </w:r>
      <w:r>
        <w:t xml:space="preserve"> with</w:t>
      </w:r>
      <w:r>
        <w:t xml:space="preserve"> HLA subtypes </w:t>
      </w:r>
      <w:r>
        <w:rPr>
          <w:b/>
          <w:bCs/>
        </w:rPr>
        <w:t>DR3 and DR4</w:t>
      </w:r>
      <w:r>
        <w:t xml:space="preserve"> with DR3 being the most notable.  </w:t>
      </w:r>
    </w:p>
    <w:p>
      <w:r>
        <w:t xml:space="preserve">Lastly, know that women with P. </w:t>
      </w:r>
      <w:r>
        <w:t>gestationis</w:t>
      </w:r>
      <w:r>
        <w:t xml:space="preserve"> are at higher risk of developing Grave’s disease with anti- TPO antibodies. </w:t>
      </w:r>
      <w:r>
        <w:t>SO</w:t>
      </w:r>
      <w:r>
        <w:t xml:space="preserve"> we’ll add this cute red-bow-tie to our soon to be mom to remind you of this association. </w:t>
      </w:r>
    </w:p>
    <w:p>
      <w:r>
        <w:t xml:space="preserve">Our husband standing behind our mom is Lil’ Playa, a soon to be big hit rapper (stay tuned for our lichen planus sketch). Lil’ Playa is to remind you of Lichen Planus </w:t>
      </w:r>
      <w:r>
        <w:t>pemphigoides</w:t>
      </w:r>
      <w:r>
        <w:t xml:space="preserve"> which is literally just LP-like papules and plaques and </w:t>
      </w:r>
      <w:r>
        <w:t xml:space="preserve">tense bullae arising in skin </w:t>
      </w:r>
      <w:r>
        <w:rPr>
          <w:b/>
          <w:bCs/>
        </w:rPr>
        <w:t>UNAFFECTED</w:t>
      </w:r>
      <w:r>
        <w:t xml:space="preserve"> by LP. </w:t>
      </w:r>
    </w:p>
    <w:p>
      <w:r>
        <w:t>Fortunately</w:t>
      </w:r>
      <w:r>
        <w:t xml:space="preserve"> we know this couple can handle the pressure of children because they’ve already got several of their own. </w:t>
      </w:r>
      <w:r>
        <w:t>First</w:t>
      </w:r>
      <w:r>
        <w:t xml:space="preserve"> you’ll notice their adorable little girl in the center. She’s </w:t>
      </w:r>
      <w:r>
        <w:t>represent</w:t>
      </w:r>
      <w:r>
        <w:t xml:space="preserve"> pemphigus </w:t>
      </w:r>
      <w:r>
        <w:t>vegetans</w:t>
      </w:r>
      <w:r>
        <w:t xml:space="preserve"> which is characterized by vegetative plaques favoring intertriginous areas. To represent this, we’ll show her down here with one of the presents, and do you see how the bow is </w:t>
      </w:r>
      <w:r>
        <w:t>kinda</w:t>
      </w:r>
      <w:r>
        <w:t xml:space="preserve"> vegetating to cover her groin and how the frills on her shirt are covering some of the other intertriginous regions? That’s to help remind you of the classic plaques you’ll see in the groin, inframammary, and axillary regions with the p. </w:t>
      </w:r>
      <w:r>
        <w:t>vegetans</w:t>
      </w:r>
      <w:r>
        <w:t xml:space="preserve"> variant of BP. </w:t>
      </w:r>
    </w:p>
    <w:p>
      <w:r>
        <w:t xml:space="preserve">Her little brother playing next to her is to remind you of infantile/childhood pemphigoid. In these kids, they often get blistering favoring the face, hands and genitals. </w:t>
      </w:r>
      <w:r>
        <w:t>So</w:t>
      </w:r>
      <w:r>
        <w:t xml:space="preserve"> we’ll add a whole mess of berry filling on his face, our balloon animal for him to play with, and this diaper he’s wearing should serve to remind you hands and genitals. </w:t>
      </w:r>
    </w:p>
    <w:p>
      <w:r>
        <w:t xml:space="preserve">I don’t know if this is universal, but I feel like at every family gathering there’s that one person who just doesn’t want to be there… one awkward cousin who definitely does drugs, watches too many cartoons, and </w:t>
      </w:r>
      <w:r>
        <w:t xml:space="preserve">has a really </w:t>
      </w:r>
      <w:r>
        <w:rPr>
          <w:b/>
          <w:bCs/>
        </w:rPr>
        <w:t xml:space="preserve">FAT ABDOMEN. </w:t>
      </w:r>
      <w:r>
        <w:t xml:space="preserve">Well that guy in this sketch will be our character to help you remember the drugs associated with drug induced pemphigus. A common mnemonic for remembering these is FAT ABDOMEN, but if you’re not a “memorize letters” </w:t>
      </w:r>
      <w:r>
        <w:t>kinda</w:t>
      </w:r>
      <w:r>
        <w:t xml:space="preserve"> person, just focus on the character. </w:t>
      </w:r>
    </w:p>
    <w:p>
      <w:r>
        <w:t xml:space="preserve">First, can you tell he just </w:t>
      </w:r>
      <w:r>
        <w:rPr>
          <w:b/>
          <w:bCs/>
        </w:rPr>
        <w:t>FURIOUS</w:t>
      </w:r>
      <w:r>
        <w:t xml:space="preserve">? He just wants to do drugs and play </w:t>
      </w:r>
      <w:r>
        <w:t>mario</w:t>
      </w:r>
      <w:r>
        <w:t xml:space="preserve"> cart! And check out that sweet shirt that he bough to match his favorite character of all time Ace Ventura. This Ace Ventura Hawaiian shirt will be a recurring hook for ace inhibitors. </w:t>
      </w:r>
    </w:p>
    <w:p>
      <w:r>
        <w:t xml:space="preserve">Recall from our Pemphigus vulgaris group that ace inhibitors has a sulfhydryl group just like penicillamine. And take a look at that, our penicillamine pencil has found </w:t>
      </w:r>
      <w:r>
        <w:t>it’s</w:t>
      </w:r>
      <w:r>
        <w:t xml:space="preserve"> way into this sketch… He was probably using it creatively as part of his drug apparatus. </w:t>
      </w:r>
    </w:p>
    <w:p>
      <w:r>
        <w:t xml:space="preserve">What’s that next to the pencil, only the coolest cephalopod in the scene (did you see what we did there?). The cephalosporin cephalopod with his sweet beta sunglasses should remind you of cephalosporins and other beta-lactam antibiotics. </w:t>
      </w:r>
    </w:p>
    <w:p>
      <w:r>
        <w:t xml:space="preserve">Next, let’s talk about Linear IGA Bullous Dermatosis or “LABD” which is technically not a variant of BP, but is in the same family of disease and so we feel belongs in this sketch. Again, we’ll bring back our recurring A </w:t>
      </w:r>
      <w:r>
        <w:t>LADder</w:t>
      </w:r>
      <w:r>
        <w:t xml:space="preserve"> to remind you of LABD as well as the most common antigen LAD-1. </w:t>
      </w:r>
    </w:p>
    <w:p>
      <w:r>
        <w:t>LABD typically presents as annular, polycyclic, or her</w:t>
      </w:r>
      <w:r>
        <w:t>pe</w:t>
      </w:r>
      <w:r>
        <w:t xml:space="preserve">tiform lesions favoring the lower trunk, groin, thigh, and buttocks. </w:t>
      </w:r>
      <w:r>
        <w:t>So</w:t>
      </w:r>
      <w:r>
        <w:t xml:space="preserve"> we’ve drawn our </w:t>
      </w:r>
      <w:r>
        <w:t xml:space="preserve">workaholic aunt over here on the right doing some home improvement. And she’s gotten paint all over her overalls in the same distribution with several annular lesions. </w:t>
      </w:r>
    </w:p>
    <w:p>
      <w:r>
        <w:t xml:space="preserve">Remember however, that in adults, LABD is usually drug induced (most commonly vancomycin or phenytoin – our van and tow truck from droids toys sketch) and in these cases can be much more diffuse without the typical “crown of jewels” annular lesions that are common in the childhood form. </w:t>
      </w:r>
    </w:p>
    <w:p>
      <w:r>
        <w:t xml:space="preserve">Treatment of choice for LABD is dapsone plain and simple, so we’ve drawn a couple dapsone-dim sums knocked over by her paint can. </w:t>
      </w:r>
    </w:p>
    <w:p>
      <w:r>
        <w:t xml:space="preserve">Treatment of all the other forms of BP will revolve around steroids + a steroid sparing immunosuppressive agent of your choosing – methotrexate, cyclophosphamide, AZA… </w:t>
      </w:r>
      <w:r>
        <w:t>So</w:t>
      </w:r>
      <w:r>
        <w:t xml:space="preserve"> here’s our recurring hydro cooler to remind you of systemic steroids, and lets put a T-rex and astronaut toy on the ground to remind you of methotrexate and azathioprine. For recalcitrant cases, </w:t>
      </w:r>
      <w:r>
        <w:t>IVIg</w:t>
      </w:r>
      <w:r>
        <w:t xml:space="preserve"> (shown by out </w:t>
      </w:r>
      <w:r>
        <w:t>IVIg</w:t>
      </w:r>
      <w:r>
        <w:t xml:space="preserve"> Ivy) or </w:t>
      </w:r>
      <w:r>
        <w:t>Ritux</w:t>
      </w:r>
      <w:r>
        <w:t>imab</w:t>
      </w:r>
      <w:r>
        <w:t xml:space="preserve"> </w:t>
      </w:r>
      <w:r>
        <w:t>are</w:t>
      </w:r>
      <w:r>
        <w:t xml:space="preserve"> the treatment of choice</w:t>
      </w:r>
      <w:r>
        <w:t>; a</w:t>
      </w:r>
      <w:r>
        <w:t xml:space="preserve">nd wouldn’t you know it, the family has spared no expense on this big party. They’re even hired a waiter in a tux to serve </w:t>
      </w:r>
      <w:r>
        <w:t>entrees</w:t>
      </w:r>
      <w:r>
        <w:t>.</w:t>
      </w:r>
      <w:r>
        <w:t xml:space="preserve"> </w:t>
      </w:r>
    </w:p>
    <w:p>
      <w:r>
        <w:t xml:space="preserve">It’s too bad fat uncle Perry with his overly protective racquetball glasses is eating them all. Uncle perry is to remind you of the mucous membrane pemphigoid and the special variant called </w:t>
      </w:r>
      <w:r>
        <w:t>brunsting</w:t>
      </w:r>
      <w:r>
        <w:t xml:space="preserve"> perry. Mild cases of MMP are best treated with dapsone, but if there is progressive ocular disease, you should treat aggressively with cyclophosphamide and systemic steroids. </w:t>
      </w:r>
      <w:r>
        <w:t>So</w:t>
      </w:r>
      <w:r>
        <w:t xml:space="preserve"> to remind you that this is the only form that cyclophosphamide is the treatment of choice, check out the awesome tucked in T uncle T has chosen to wear to support his favorite band Cyclops! The single cyclops eye will be a recurring symbol for cyclophosphamide. </w:t>
      </w:r>
    </w:p>
    <w:p>
      <w:r>
        <w:t xml:space="preserve">On a side note, remember that you should never attempt surgical correction of these patient’s disease until AFTER the disease in under control </w:t>
      </w:r>
    </w:p>
    <w:p>
      <w:r>
        <w:t>Before we wrap up, here’s some additional board fodder you should know. DIF on salt split skin BP goes to the roof</w:t>
      </w:r>
      <w:r>
        <w:t xml:space="preserve"> </w:t>
      </w:r>
      <w:r>
        <w:t xml:space="preserve">with an “N-serrated” pattern. </w:t>
      </w:r>
      <w:r>
        <w:t>So</w:t>
      </w:r>
      <w:r>
        <w:t xml:space="preserve"> we’ve made this doorway shaped like the letter n, and we’ve drawn a decorative antibody shaped molding on the “roof” of it – as my fellow residents like to say “BP </w:t>
      </w:r>
      <w:r>
        <w:rPr>
          <w:b/>
          <w:bCs/>
        </w:rPr>
        <w:t>RAISE THE ROOOOF”</w:t>
      </w:r>
      <w:r>
        <w:t xml:space="preserve">. </w:t>
      </w:r>
    </w:p>
    <w:p>
      <w:r>
        <w:t xml:space="preserve">That is a lot of info to remember, so </w:t>
      </w:r>
      <w:r>
        <w:t>lets</w:t>
      </w:r>
      <w:r>
        <w:t xml:space="preserve"> hit the high points of this sketch by pointing out each hoo</w:t>
      </w:r>
      <w:r>
        <w:t>k</w:t>
      </w:r>
    </w:p>
    <w:p>
      <w:r>
        <w:t xml:space="preserve">The bog party sign for </w:t>
      </w:r>
      <w:r>
        <w:t>grandpas</w:t>
      </w:r>
      <w:r>
        <w:t xml:space="preserve"> birthday is to remind you that the video will be discussing the variants of bullous pemphigoid</w:t>
      </w:r>
    </w:p>
    <w:p>
      <w:r>
        <w:t>On the sign, you can try to remember the HLA association DR 0301 as shown by the 0 cake, 3 heart, zero cake, 1 sword</w:t>
      </w:r>
    </w:p>
    <w:p>
      <w:r>
        <w:t xml:space="preserve">The items on and around </w:t>
      </w:r>
      <w:r>
        <w:t>the table are to remind you of some basic facts about BP. Notably, the primary target is BPAG2 as shown by our swan stroller</w:t>
      </w:r>
      <w:r>
        <w:t xml:space="preserve"> but through epitope spreading </w:t>
      </w:r>
      <w:r>
        <w:t>can involve BPAG1</w:t>
      </w:r>
      <w:r>
        <w:t xml:space="preserve"> (also known as the 230 </w:t>
      </w:r>
      <w:r>
        <w:t>KDa</w:t>
      </w:r>
      <w:r>
        <w:t xml:space="preserve"> protein) and shown by our backpa</w:t>
      </w:r>
      <w:r>
        <w:t xml:space="preserve">ck and </w:t>
      </w:r>
      <w:r>
        <w:t xml:space="preserve">sword </w:t>
      </w:r>
      <w:r>
        <w:t xml:space="preserve">/ </w:t>
      </w:r>
      <w:r>
        <w:t>Air Jordan 230 sho</w:t>
      </w:r>
      <w:r>
        <w:t>es</w:t>
      </w:r>
      <w:r>
        <w:t xml:space="preserve">. </w:t>
      </w:r>
    </w:p>
    <w:p>
      <w:r>
        <w:t xml:space="preserve">These are components of the </w:t>
      </w:r>
      <w:r>
        <w:t>hemidesmosomal</w:t>
      </w:r>
      <w:r>
        <w:t xml:space="preserve"> comple</w:t>
      </w:r>
      <w:r>
        <w:t xml:space="preserve">x which is shown by the </w:t>
      </w:r>
      <w:r>
        <w:t>facy</w:t>
      </w:r>
      <w:r>
        <w:t xml:space="preserve"> French loaf of bread resembling a hemidesmosome and notably BPAG1 is a member of the Plakin </w:t>
      </w:r>
      <w:r>
        <w:t>flamily</w:t>
      </w:r>
      <w:r>
        <w:t xml:space="preserve">, so we’ve added this stack of plates </w:t>
      </w:r>
    </w:p>
    <w:p>
      <w:r>
        <w:t xml:space="preserve">Remember that redberries are our recurring symbol for eosinophils, so the red berries scattered over the table should remind you that around 50% of patient’s get peripheral eosinophilia. </w:t>
      </w:r>
    </w:p>
    <w:p>
      <w:r>
        <w:t>Grandpa in the center should remind you of the classic patient population</w:t>
      </w:r>
      <w:r>
        <w:t xml:space="preserve"> </w:t>
      </w:r>
      <w:r>
        <w:t>( old</w:t>
      </w:r>
      <w:r>
        <w:t xml:space="preserve"> men) and t</w:t>
      </w:r>
      <w:r>
        <w:t xml:space="preserve">he common locations for lesions which is emphasized by grandpa’s messy berry eating with crumbs on his trunk and flexural extremities. Remember that he has a few crumbs around his mouth because oral involvement is seen in about 30% of patients. </w:t>
      </w:r>
    </w:p>
    <w:p>
      <w:r>
        <w:t xml:space="preserve">His daughter in the green shirt is to remind you of P. </w:t>
      </w:r>
      <w:r>
        <w:t>gestationes</w:t>
      </w:r>
      <w:r>
        <w:t xml:space="preserve"> </w:t>
      </w:r>
      <w:r>
        <w:t xml:space="preserve">which usually begins with blistering around the belly button (the </w:t>
      </w:r>
      <w:r>
        <w:t>moms</w:t>
      </w:r>
      <w:r>
        <w:t xml:space="preserve"> hand on the belly in this sketch and the droids toys sketch)</w:t>
      </w:r>
      <w:r>
        <w:t>. Also remember that her belly is big, so you know she’s in her 2</w:t>
      </w:r>
      <w:r>
        <w:rPr>
          <w:vertAlign w:val="superscript"/>
        </w:rPr>
        <w:t>nd</w:t>
      </w:r>
      <w:r>
        <w:t xml:space="preserve"> or 3</w:t>
      </w:r>
      <w:r>
        <w:rPr>
          <w:vertAlign w:val="superscript"/>
        </w:rPr>
        <w:t>rd</w:t>
      </w:r>
      <w:r>
        <w:t xml:space="preserve"> trimester</w:t>
      </w:r>
    </w:p>
    <w:p>
      <w:r>
        <w:t>Remember the clock on the wall has hands pointing to 3 and 4. This is to help you remember the STRONG association with HLA DR3 and DR4 (3 more so)</w:t>
      </w:r>
    </w:p>
    <w:p>
      <w:r>
        <w:t xml:space="preserve">Her </w:t>
      </w:r>
      <w:r>
        <w:t>bow-tie</w:t>
      </w:r>
      <w:r>
        <w:t xml:space="preserve"> is to remind you that this form of BP can be associated with autoimmune thyroid disease, specifically Grave’s disease</w:t>
      </w:r>
    </w:p>
    <w:p>
      <w:r>
        <w:t>Her significant other, Lil’ Playa, should remind you of Lichen Planus BP</w:t>
      </w:r>
    </w:p>
    <w:p>
      <w:r>
        <w:t xml:space="preserve">Their adorable girl playing in the center is to represent P. </w:t>
      </w:r>
      <w:r>
        <w:t>vegetans</w:t>
      </w:r>
      <w:r>
        <w:t xml:space="preserve"> with verrucous lesions of the intertriginous </w:t>
      </w:r>
      <w:r>
        <w:t>regious</w:t>
      </w:r>
      <w:r>
        <w:t xml:space="preserve"> (remember the frills around the chest and armpits and the bow in the groin)</w:t>
      </w:r>
    </w:p>
    <w:p>
      <w:r>
        <w:t xml:space="preserve">And her baby brother represents the infantile/childhood for of BP which manifests with acral blistering, </w:t>
      </w:r>
      <w:r>
        <w:t>oro</w:t>
      </w:r>
      <w:r>
        <w:t xml:space="preserve">-facial involvement, and lesions in the diaper area. Remember the balloon animal in his hand, the red-berry pie on his face, and his diaper. </w:t>
      </w:r>
    </w:p>
    <w:p>
      <w:r>
        <w:t xml:space="preserve">Our worthless cousin on the couch is to help you remember the causes of drug induced BP -remember that he’s the one doing drugs. </w:t>
      </w:r>
      <w:r>
        <w:t xml:space="preserve"> Recall that he’s </w:t>
      </w:r>
      <w:r>
        <w:t xml:space="preserve">“Furious” (for </w:t>
      </w:r>
      <w:r>
        <w:t>Furosemide)  because</w:t>
      </w:r>
      <w:r>
        <w:t xml:space="preserve"> they’re interrupting his video games</w:t>
      </w:r>
      <w:r>
        <w:t xml:space="preserve">. </w:t>
      </w:r>
    </w:p>
    <w:p>
      <w:r>
        <w:t xml:space="preserve">The shirt he’s wearing is a floral Hawaiian shirt that should remind you of ACE </w:t>
      </w:r>
      <w:r>
        <w:t>ventura</w:t>
      </w:r>
      <w:r>
        <w:t xml:space="preserve"> and is the recurring symbol for ace inhibitors. </w:t>
      </w:r>
    </w:p>
    <w:p>
      <w:r>
        <w:t xml:space="preserve">Our </w:t>
      </w:r>
      <w:r>
        <w:t>swanky cephalopod with his beta glasses has made it back in to remind you of cephalosporins and beta lactam antibiotics in general</w:t>
      </w:r>
    </w:p>
    <w:p>
      <w:r>
        <w:t>And the pencil next to him should remind you of penicillamine (remember there is a common sulfhydryl group shared common to the ace inhibitors and penicillamine)</w:t>
      </w:r>
    </w:p>
    <w:p>
      <w:r>
        <w:t xml:space="preserve">In the front right, our workaholic aunt on her LAD-der is to remind you of linear IgA bullous disease which is in the same family of disease. The ladder is a recurring symbol from our Droid’s Toys sketch and the A shape should remind you of linear IgA, but the </w:t>
      </w:r>
      <w:r>
        <w:t>LADder</w:t>
      </w:r>
      <w:r>
        <w:t xml:space="preserve"> should remind you that the primary antigen is LAD1. </w:t>
      </w:r>
    </w:p>
    <w:p>
      <w:r>
        <w:t>The blisters in this disease favor the buttocks/thighs/</w:t>
      </w:r>
      <w:r>
        <w:t xml:space="preserve">lower trunk with this pattern being represented by the pain on her overalls. </w:t>
      </w:r>
    </w:p>
    <w:p>
      <w:r>
        <w:t>Recall that in children this will often form annular/cyclic lesions referred to as a “crown of jewels” but in adults these lesions aren’t as common</w:t>
      </w:r>
    </w:p>
    <w:p>
      <w:r>
        <w:t>Fat uncle perry in his ridiculous ra</w:t>
      </w:r>
      <w:r>
        <w:t xml:space="preserve">cket </w:t>
      </w:r>
      <w:r>
        <w:t>ball glasses and stuffing his mouth</w:t>
      </w:r>
      <w:r>
        <w:t xml:space="preserve"> is to remind you of </w:t>
      </w:r>
      <w:r>
        <w:t>brunsting</w:t>
      </w:r>
      <w:r>
        <w:t xml:space="preserve"> perry / </w:t>
      </w:r>
      <w:r>
        <w:t xml:space="preserve">cicatricial / mucous membrane pemphigoid. </w:t>
      </w:r>
    </w:p>
    <w:p>
      <w:r>
        <w:t xml:space="preserve">For </w:t>
      </w:r>
      <w:r>
        <w:t>you</w:t>
      </w:r>
      <w:r>
        <w:t xml:space="preserve"> splitters… </w:t>
      </w:r>
      <w:r>
        <w:t>Brunsting</w:t>
      </w:r>
      <w:r>
        <w:t xml:space="preserve">-Perry specifically refers to the form of MMP without mucosal involvement manifesting as blisters and erosions on the scalp and face </w:t>
      </w:r>
    </w:p>
    <w:p>
      <w:r>
        <w:t xml:space="preserve">His glasses and him stuffing his mouth should remind you that the eyes and oral mucosa are </w:t>
      </w:r>
      <w:r>
        <w:t xml:space="preserve">the most </w:t>
      </w:r>
      <w:r>
        <w:t xml:space="preserve">common sites of involvement with feared complications such as </w:t>
      </w:r>
      <w:r>
        <w:t xml:space="preserve">symblepharon, blindness, tooth loss, and esophageal strictures. </w:t>
      </w:r>
    </w:p>
    <w:p>
      <w:r>
        <w:t>Uncle Perry’s awesome “Cyclops” shirt is to remind you that when there is ocular involvement or severe disease the treatment of choice is cyclophos</w:t>
      </w:r>
      <w:r>
        <w:t>ph</w:t>
      </w:r>
      <w:r>
        <w:t>amide</w:t>
      </w:r>
      <w:r>
        <w:t xml:space="preserve"> (in addition to systemic steroids of course) </w:t>
      </w:r>
    </w:p>
    <w:p>
      <w:r>
        <w:t xml:space="preserve">The dapsone </w:t>
      </w:r>
      <w:r>
        <w:t>dimsum</w:t>
      </w:r>
      <w:r>
        <w:t xml:space="preserve"> that he’s cramming in his pie hole is to remind you that dapsone can be used</w:t>
      </w:r>
      <w:r>
        <w:t xml:space="preserve"> as first line</w:t>
      </w:r>
      <w:r>
        <w:t xml:space="preserve"> in mild cases</w:t>
      </w:r>
    </w:p>
    <w:p>
      <w:r>
        <w:t xml:space="preserve">Note that there are also some dapsone </w:t>
      </w:r>
      <w:r>
        <w:t>dimsum</w:t>
      </w:r>
      <w:r>
        <w:t xml:space="preserve"> over by our LABD aunt also </w:t>
      </w:r>
    </w:p>
    <w:p>
      <w:r>
        <w:t>The treatment options for BP are shown on the left</w:t>
      </w:r>
    </w:p>
    <w:p>
      <w:r>
        <w:t>First line is systemic steroids (out hydro cooler) + your choice of additional steroid sparing agents such as azathioprine and methotrexate (though things such as mycophenolate, and cyclophosphamide can also be used)</w:t>
      </w:r>
    </w:p>
    <w:p>
      <w:r>
        <w:t>In recalcitrant cases</w:t>
      </w:r>
      <w:r>
        <w:t xml:space="preserve">, scheduled infusions with medications such as </w:t>
      </w:r>
      <w:r>
        <w:t>IVIg</w:t>
      </w:r>
      <w:r>
        <w:t xml:space="preserve"> or Rituximab may be beneficial so remember our indoor house IV ivy and our super </w:t>
      </w:r>
      <w:r>
        <w:t>cancy</w:t>
      </w:r>
      <w:r>
        <w:t xml:space="preserve"> waiter in his Rituxan tux. </w:t>
      </w:r>
    </w:p>
    <w:p>
      <w:r>
        <w:t xml:space="preserve">Lastly, for the boards you need to know that DIF on salt split skin will show an “N-serrated pattern” with staining on the ROOF of the blister. </w:t>
      </w:r>
      <w:r>
        <w:t>So</w:t>
      </w:r>
      <w:r>
        <w:t xml:space="preserve"> we’ve made this doorway in the back shaped like the letter “n” and put some classy IgG shaped </w:t>
      </w:r>
      <w:r>
        <w:t>moulding</w:t>
      </w:r>
      <w:r>
        <w:t xml:space="preserve"> along the roof.</w:t>
      </w:r>
    </w:p>
    <w:p>
      <w:r>
        <w:t xml:space="preserve">That about does it my fellow nerds, don’t forget to RAISE THE ROOF next time you throw a Big Party for gramps.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Demographics</w:t>
            </w:r>
          </w:p>
        </w:tc>
        <w:tc>
          <w:tcPr>
            <w:tcW w:type="dxa" w:w="4320"/>
          </w:tcPr>
          <w:p>
            <w:r>
              <w:t>Most common autoimmune blistering disease; elderly &gt;60 years</w:t>
            </w:r>
          </w:p>
        </w:tc>
      </w:tr>
      <w:tr>
        <w:tc>
          <w:tcPr>
            <w:tcW w:type="dxa" w:w="4320"/>
          </w:tcPr>
          <w:p>
            <w:r>
              <w:rPr>
                <w:b/>
              </w:rPr>
              <w:t>Drug triggers</w:t>
            </w:r>
          </w:p>
        </w:tc>
        <w:tc>
          <w:tcPr>
            <w:tcW w:type="dxa" w:w="4320"/>
          </w:tcPr>
          <w:p>
            <w:r>
              <w:t>DPP-4 inhibitors (gliptins), PD-1/PD-L1 inhibitors, furosemide, spironolactone, NSAIDs</w:t>
            </w:r>
          </w:p>
        </w:tc>
      </w:tr>
      <w:tr>
        <w:tc>
          <w:tcPr>
            <w:tcW w:type="dxa" w:w="4320"/>
          </w:tcPr>
          <w:p>
            <w:r>
              <w:rPr>
                <w:b/>
              </w:rPr>
              <w:t>Prodromal phase</w:t>
            </w:r>
          </w:p>
        </w:tc>
        <w:tc>
          <w:tcPr>
            <w:tcW w:type="dxa" w:w="4320"/>
          </w:tcPr>
          <w:p>
            <w:r>
              <w:t>Pruritic urticarial/eczematous plaques weeks-months before blisters</w:t>
            </w:r>
          </w:p>
        </w:tc>
      </w:tr>
      <w:tr>
        <w:tc>
          <w:tcPr>
            <w:tcW w:type="dxa" w:w="4320"/>
          </w:tcPr>
          <w:p>
            <w:r>
              <w:rPr>
                <w:b/>
              </w:rPr>
              <w:t>Bullous phase</w:t>
            </w:r>
          </w:p>
        </w:tc>
        <w:tc>
          <w:tcPr>
            <w:tcW w:type="dxa" w:w="4320"/>
          </w:tcPr>
          <w:p>
            <w:r>
              <w:t>Tense fluid-filled bullae on erythematous base; flexural distribution; mucosa rare (&lt;20%)</w:t>
            </w:r>
          </w:p>
        </w:tc>
      </w:tr>
      <w:tr>
        <w:tc>
          <w:tcPr>
            <w:tcW w:type="dxa" w:w="4320"/>
          </w:tcPr>
          <w:p>
            <w:r>
              <w:rPr>
                <w:b/>
              </w:rPr>
              <w:t>Sites</w:t>
            </w:r>
          </w:p>
        </w:tc>
        <w:tc>
          <w:tcPr>
            <w:tcW w:type="dxa" w:w="4320"/>
          </w:tcPr>
          <w:p>
            <w:r>
              <w:t>Inner thighs, lower abdomen, flexor forearms</w:t>
            </w:r>
          </w:p>
        </w:tc>
      </w:tr>
      <w:tr>
        <w:tc>
          <w:tcPr>
            <w:tcW w:type="dxa" w:w="4320"/>
          </w:tcPr>
          <w:p>
            <w:r>
              <w:rPr>
                <w:b/>
              </w:rPr>
              <w:t>Nikolsky sign</w:t>
            </w:r>
          </w:p>
        </w:tc>
        <w:tc>
          <w:tcPr>
            <w:tcW w:type="dxa" w:w="4320"/>
          </w:tcPr>
          <w:p>
            <w:r>
              <w:t>NEGATIVE</w:t>
            </w:r>
          </w:p>
        </w:tc>
      </w:tr>
      <w:tr>
        <w:tc>
          <w:tcPr>
            <w:tcW w:type="dxa" w:w="4320"/>
          </w:tcPr>
          <w:p>
            <w:r>
              <w:rPr>
                <w:b/>
              </w:rPr>
              <w:t>Histology</w:t>
            </w:r>
          </w:p>
        </w:tc>
        <w:tc>
          <w:tcPr>
            <w:tcW w:type="dxa" w:w="4320"/>
          </w:tcPr>
          <w:p>
            <w:r>
              <w:t>Sub-epidermal blister; eosinophil-rich infiltrate</w:t>
            </w:r>
          </w:p>
        </w:tc>
      </w:tr>
      <w:tr>
        <w:tc>
          <w:tcPr>
            <w:tcW w:type="dxa" w:w="4320"/>
          </w:tcPr>
          <w:p>
            <w:r>
              <w:rPr>
                <w:b/>
              </w:rPr>
              <w:t>DIF (perilesional)</w:t>
            </w:r>
          </w:p>
        </w:tc>
        <w:tc>
          <w:tcPr>
            <w:tcW w:type="dxa" w:w="4320"/>
          </w:tcPr>
          <w:p>
            <w:r>
              <w:t>Linear IgG and C3 at BMZ (n-serrated pattern)</w:t>
            </w:r>
          </w:p>
        </w:tc>
      </w:tr>
      <w:tr>
        <w:tc>
          <w:tcPr>
            <w:tcW w:type="dxa" w:w="4320"/>
          </w:tcPr>
          <w:p>
            <w:r>
              <w:rPr>
                <w:b/>
              </w:rPr>
              <w:t>IIF salt-split skin</w:t>
            </w:r>
          </w:p>
        </w:tc>
        <w:tc>
          <w:tcPr>
            <w:tcW w:type="dxa" w:w="4320"/>
          </w:tcPr>
          <w:p>
            <w:r>
              <w:t>IgG binds epidermal (roof) side</w:t>
            </w:r>
          </w:p>
        </w:tc>
      </w:tr>
      <w:tr>
        <w:tc>
          <w:tcPr>
            <w:tcW w:type="dxa" w:w="4320"/>
          </w:tcPr>
          <w:p>
            <w:r>
              <w:rPr>
                <w:b/>
              </w:rPr>
              <w:t>ELISA</w:t>
            </w:r>
          </w:p>
        </w:tc>
        <w:tc>
          <w:tcPr>
            <w:tcW w:type="dxa" w:w="4320"/>
          </w:tcPr>
          <w:p>
            <w:r>
              <w:t>Anti-BP180 (NC16A domain) + anti-BP230</w:t>
            </w:r>
          </w:p>
        </w:tc>
      </w:tr>
      <w:tr>
        <w:tc>
          <w:tcPr>
            <w:tcW w:type="dxa" w:w="4320"/>
          </w:tcPr>
          <w:p>
            <w:r>
              <w:rPr>
                <w:b/>
              </w:rPr>
              <w:t>Treatment mild</w:t>
            </w:r>
          </w:p>
        </w:tc>
        <w:tc>
          <w:tcPr>
            <w:tcW w:type="dxa" w:w="4320"/>
          </w:tcPr>
          <w:p>
            <w:r>
              <w:t>Topical clobetasol (Joly trial - first-line)</w:t>
            </w:r>
          </w:p>
        </w:tc>
      </w:tr>
      <w:tr>
        <w:tc>
          <w:tcPr>
            <w:tcW w:type="dxa" w:w="4320"/>
          </w:tcPr>
          <w:p>
            <w:r>
              <w:rPr>
                <w:b/>
              </w:rPr>
              <w:t>Treatment moderate/severe</w:t>
            </w:r>
          </w:p>
        </w:tc>
        <w:tc>
          <w:tcPr>
            <w:tcW w:type="dxa" w:w="4320"/>
          </w:tcPr>
          <w:p>
            <w:r>
              <w:t>Systemic prednisolone + steroid-sparing (azathioprine, MMF, doxycycline + nicotinamide)</w:t>
            </w:r>
          </w:p>
        </w:tc>
      </w:tr>
      <w:tr>
        <w:tc>
          <w:tcPr>
            <w:tcW w:type="dxa" w:w="4320"/>
          </w:tcPr>
          <w:p>
            <w:r>
              <w:rPr>
                <w:b/>
              </w:rPr>
              <w:t>Refractory</w:t>
            </w:r>
          </w:p>
        </w:tc>
        <w:tc>
          <w:tcPr>
            <w:tcW w:type="dxa" w:w="4320"/>
          </w:tcPr>
          <w:p>
            <w:r>
              <w:t>Rituximab, omalizumab, dupilumab, IVIG</w:t>
            </w:r>
          </w:p>
        </w:tc>
      </w:tr>
      <w:tr>
        <w:tc>
          <w:tcPr>
            <w:tcW w:type="dxa" w:w="4320"/>
          </w:tcPr>
          <w:p>
            <w:r>
              <w:rPr>
                <w:b/>
              </w:rPr>
              <w:t>Mortality</w:t>
            </w:r>
          </w:p>
        </w:tc>
        <w:tc>
          <w:tcPr>
            <w:tcW w:type="dxa" w:w="4320"/>
          </w:tcPr>
          <w:p>
            <w:r>
              <w:t>20-40% at 1 year in elderly with comorbidities</w:t>
            </w:r>
          </w:p>
        </w:tc>
      </w:tr>
    </w:tbl>
    <w:p/>
    <w:p>
      <w:r>
        <w:br w:type="page"/>
      </w:r>
    </w:p>
    <w:p>
      <w:pPr>
        <w:pStyle w:val="Heading2"/>
      </w:pPr>
      <w:r>
        <w:t>24. Griscelli Syndrome &amp; Related Hypopigmentation Disorders</w:t>
      </w:r>
    </w:p>
    <w:p>
      <w:pPr>
        <w:pStyle w:val="Heading3"/>
      </w:pPr>
      <w:r>
        <w:t>Transcript</w:t>
      </w:r>
    </w:p>
    <w:p>
      <w:r>
        <w:t>Griscelli’s</w:t>
      </w:r>
      <w:r>
        <w:t xml:space="preserve"> in the woods</w:t>
      </w:r>
    </w:p>
    <w:p>
      <w:r>
        <w:t xml:space="preserve">Quarantine log day 5: I feel I may have made a dire error. My how to dance video is now part of the permanent record… I should have worn pants. For those of you trying to avoid posting embarrassing videos on the internet, maybe you can head outside to the great outdoors and experience nature in all </w:t>
      </w:r>
      <w:r>
        <w:t>it’s</w:t>
      </w:r>
      <w:r>
        <w:t xml:space="preserve"> glory.</w:t>
      </w:r>
    </w:p>
    <w:p>
      <w:r>
        <w:t>*grizzly roar*</w:t>
      </w:r>
    </w:p>
    <w:p>
      <w:r>
        <w:t xml:space="preserve">On second </w:t>
      </w:r>
      <w:r>
        <w:t>though</w:t>
      </w:r>
      <w:r>
        <w:t xml:space="preserve">, maybe I’ll make a double stacker BP&amp;J because I am terrified of bears, especially grizzly bears. Speaking of grizzlies, this sketch will be covering </w:t>
      </w:r>
      <w:r>
        <w:t>griscelli</w:t>
      </w:r>
      <w:r>
        <w:t xml:space="preserve"> syndrome – a genetic syndrome characterized by silver hair with a variety of systemic manifestations </w:t>
      </w:r>
      <w:r>
        <w:t xml:space="preserve">which are </w:t>
      </w:r>
      <w:r>
        <w:t xml:space="preserve">classified </w:t>
      </w:r>
      <w:r>
        <w:t xml:space="preserve">as </w:t>
      </w:r>
      <w:r>
        <w:t>Griscelli</w:t>
      </w:r>
      <w:r>
        <w:t xml:space="preserve"> syndromes 1-3</w:t>
      </w:r>
      <w:r>
        <w:t xml:space="preserve">. </w:t>
      </w:r>
      <w:r>
        <w:t>Though all forms of the disease are due to defects in melanin transport, the systemic manifestations depend on the gene involved, but all forms share the common feature of “silver hair”.</w:t>
      </w:r>
      <w:r>
        <w:t xml:space="preserve"> </w:t>
      </w:r>
    </w:p>
    <w:p>
      <w:r>
        <w:t>I</w:t>
      </w:r>
      <w:r>
        <w:t>f you’ll notice in the background, w</w:t>
      </w:r>
      <w:r>
        <w:t xml:space="preserve">e’ve drawn this wrecked canoe who’s </w:t>
      </w:r>
      <w:r>
        <w:t xml:space="preserve">(you might say </w:t>
      </w:r>
      <w:r>
        <w:t>it’s</w:t>
      </w:r>
      <w:r>
        <w:t xml:space="preserve"> </w:t>
      </w:r>
      <w:r>
        <w:t>transport is defective</w:t>
      </w:r>
      <w:r>
        <w:t>)</w:t>
      </w:r>
      <w:r>
        <w:t xml:space="preserve"> to remind you that it’s a defect in melanin transport</w:t>
      </w:r>
      <w:r>
        <w:t xml:space="preserve">. As we go through this sketch, </w:t>
      </w:r>
      <w:r>
        <w:t xml:space="preserve">you’ll </w:t>
      </w:r>
      <w:r>
        <w:t xml:space="preserve">also </w:t>
      </w:r>
      <w:r>
        <w:t xml:space="preserve">notice a silver ridge of hair on all of our grizzlies as a reminder that this is a silver hair syndrome. </w:t>
      </w:r>
    </w:p>
    <w:p>
      <w:r>
        <w:t xml:space="preserve">This scene will take place in the great outdoors with each form of </w:t>
      </w:r>
      <w:r>
        <w:t>Griscelli</w:t>
      </w:r>
      <w:r>
        <w:t xml:space="preserve"> syndrome being shown by a grizzly bear. Let’s get started with </w:t>
      </w:r>
      <w:r>
        <w:t>Griscelli</w:t>
      </w:r>
      <w:r>
        <w:t xml:space="preserve"> syndrome type 1 shown on the right by this big momma grizzly. </w:t>
      </w:r>
    </w:p>
    <w:p>
      <w:r>
        <w:t>Griscelli</w:t>
      </w:r>
      <w:r>
        <w:t xml:space="preserve"> syndrome type 1 is due to mutation of the MYO5A gene. To remember this, we’ve added this yummy berry bush here. It’s striking how much the branches resemble myosin filaments with the little berries branching off. We’ve also put the bears “high-five” paw-print here next to it to help you remember that it’s the MYO5A gene.</w:t>
      </w:r>
    </w:p>
    <w:p>
      <w:r>
        <w:t>Notably, the MYO5A gene is expressed in the CNS</w:t>
      </w:r>
      <w:r>
        <w:t xml:space="preserve"> </w:t>
      </w:r>
      <w:r>
        <w:t>and is defective ca</w:t>
      </w:r>
      <w:r>
        <w:t>uses severe neurologic impairment during early childhood. To help you remember this, look at that bee hive above her. Do you see how the honey is dripping into her head and how the hive looks a bit like a brain?</w:t>
      </w:r>
    </w:p>
    <w:p>
      <w:r>
        <w:t>The boards like to lead you to th</w:t>
      </w:r>
      <w:r>
        <w:t>e</w:t>
      </w:r>
      <w:r>
        <w:t xml:space="preserve"> diagnosis </w:t>
      </w:r>
      <w:r>
        <w:t xml:space="preserve">of </w:t>
      </w:r>
      <w:r>
        <w:t>Griscelli</w:t>
      </w:r>
      <w:r>
        <w:t xml:space="preserve"> syndrome </w:t>
      </w:r>
      <w:r>
        <w:t xml:space="preserve">by showing you </w:t>
      </w:r>
      <w:r>
        <w:t>trichoscopy</w:t>
      </w:r>
      <w:r>
        <w:t xml:space="preserve"> of the hair which shows classic irregularly spaced clubs of melanin – </w:t>
      </w:r>
      <w:r>
        <w:t>kinda</w:t>
      </w:r>
      <w:r>
        <w:t xml:space="preserve"> like these rocks of varying sizes that are irregularly clumped here on the ground. This feature is most common in </w:t>
      </w:r>
      <w:r>
        <w:t>Griscelli</w:t>
      </w:r>
      <w:r>
        <w:t xml:space="preserve"> syndrome type 1, but is also a feature of types 2 and 3. </w:t>
      </w:r>
    </w:p>
    <w:p>
      <w:r>
        <w:t>Awe look at this playful little guy… Wait, he actually looks a little rabid, and what’s that in his mouth? I can’t really tell, but it’s definitely bloody. We’ve drawn this “</w:t>
      </w:r>
      <w:r>
        <w:t>RABid</w:t>
      </w:r>
      <w:r>
        <w:t xml:space="preserve"> cub” to remind you that the gene defect in </w:t>
      </w:r>
      <w:r>
        <w:t>Griscelli</w:t>
      </w:r>
      <w:r>
        <w:t xml:space="preserve"> type 2 is RAB27A – </w:t>
      </w:r>
      <w:r>
        <w:t>RABid</w:t>
      </w:r>
      <w:r>
        <w:t xml:space="preserve">, RAB, you get it. </w:t>
      </w:r>
      <w:r>
        <w:t xml:space="preserve">Notably, this gene is also expressed in cytotoxic T-cells. Our recurring symbol for cytotoxic T-cells is this cytotoxic T-guy in his </w:t>
      </w:r>
      <w:r>
        <w:t>hasmat</w:t>
      </w:r>
      <w:r>
        <w:t xml:space="preserve"> suit. He’s entered this scene to help take care of this rabid bear by tranquilizing him. </w:t>
      </w:r>
    </w:p>
    <w:p>
      <w:r>
        <w:t>Griscelli</w:t>
      </w:r>
      <w:r>
        <w:t xml:space="preserve"> type </w:t>
      </w:r>
      <w:r>
        <w:t xml:space="preserve">2 </w:t>
      </w:r>
      <w:r>
        <w:t xml:space="preserve"> is</w:t>
      </w:r>
      <w:r>
        <w:t xml:space="preserve"> probably the worst form of the disease due to the severe hematologic </w:t>
      </w:r>
      <w:r>
        <w:t>and immunologic sequela that occur due to the defective T-cells. So, w</w:t>
      </w:r>
      <w:r>
        <w:t xml:space="preserve">e’ve drawn this red blood cell shaped </w:t>
      </w:r>
      <w:r>
        <w:t xml:space="preserve">creature/thing that’s being savagely eaten to help you remember that the notable systemic effects revolve around blood, and this gooey RBC will be our recurring symbol for hemophagocytic syndrome. Its worth noting that defective t-cells also means these patient’s get frequent infections. </w:t>
      </w:r>
    </w:p>
    <w:p>
      <w:r>
        <w:t xml:space="preserve">Last is </w:t>
      </w:r>
      <w:r>
        <w:t>griscelli</w:t>
      </w:r>
      <w:r>
        <w:t xml:space="preserve"> syndrome type 3 which is by far the </w:t>
      </w:r>
      <w:r>
        <w:t>most mild</w:t>
      </w:r>
      <w:r>
        <w:t xml:space="preserve"> form of the disease. </w:t>
      </w:r>
      <w:r>
        <w:t>So</w:t>
      </w:r>
      <w:r>
        <w:t xml:space="preserve"> we’ll represent type 3 this this adorable little innocent cub sleeping on a tree. </w:t>
      </w:r>
      <w:r>
        <w:t>Griscelli</w:t>
      </w:r>
      <w:r>
        <w:t xml:space="preserve"> type 3 is due to a defect in MLPH which is solely expressed in melanocytes and results only in cutaneous findings. To help you remember </w:t>
      </w:r>
      <w:r>
        <w:t xml:space="preserve">MLPH, take a look at this majestic little pony with beautiful hair… I like to think “My little pony’s hair” which may also help you remember there are no </w:t>
      </w:r>
      <w:r>
        <w:t xml:space="preserve">systemic manifestations. </w:t>
      </w:r>
    </w:p>
    <w:p>
      <w:r>
        <w:t xml:space="preserve">Let’s wrap this up. </w:t>
      </w:r>
      <w:r>
        <w:t>Griscelli</w:t>
      </w:r>
      <w:r>
        <w:t xml:space="preserve"> syndrome comes in 3 forms, </w:t>
      </w:r>
      <w:r>
        <w:t>but all forms are due to</w:t>
      </w:r>
      <w:r>
        <w:t xml:space="preserve"> a defect in melanin transport and </w:t>
      </w:r>
      <w:r>
        <w:t xml:space="preserve">clinically </w:t>
      </w:r>
      <w:r>
        <w:t>have silver hair</w:t>
      </w:r>
      <w:r>
        <w:t xml:space="preserve"> which shows clumped melanin on </w:t>
      </w:r>
      <w:r>
        <w:t>trichoscopy</w:t>
      </w:r>
      <w:r>
        <w:t xml:space="preserve"> – remember the wreck canoe that </w:t>
      </w:r>
      <w:r>
        <w:t>cant</w:t>
      </w:r>
      <w:r>
        <w:t xml:space="preserve"> transport</w:t>
      </w:r>
      <w:r>
        <w:t>,</w:t>
      </w:r>
      <w:r>
        <w:t xml:space="preserve"> the silver ridge of hair on all our grizzlies</w:t>
      </w:r>
      <w:r>
        <w:t xml:space="preserve">, and the irregular clumped stones in the foreground. </w:t>
      </w:r>
    </w:p>
    <w:p>
      <w:r>
        <w:t xml:space="preserve">Each form of the disease is due to a different gene mutation and the symptoms depend on which cells express the defective gene. </w:t>
      </w:r>
    </w:p>
    <w:p>
      <w:r>
        <w:t xml:space="preserve">- In type 1, it’s the MYO5A gene which is shown by our berry bush that resembles myosin filaments with the “high-5” pawprint next to it. </w:t>
      </w:r>
    </w:p>
    <w:p>
      <w:r>
        <w:t xml:space="preserve">- MYO5A is expressed in melanocytes and the CNS and if defective gives you silver hair and severe neurologic impairment. </w:t>
      </w:r>
      <w:r>
        <w:t>So</w:t>
      </w:r>
      <w:r>
        <w:t xml:space="preserve"> remember the momma bear with the brain looking soggy bee hive </w:t>
      </w:r>
      <w:r>
        <w:t>abover</w:t>
      </w:r>
      <w:r>
        <w:t xml:space="preserve"> her dripping honey on her head</w:t>
      </w:r>
    </w:p>
    <w:p>
      <w:r>
        <w:t xml:space="preserve">- Type 2 is the most severe form of the disease and is shown by our </w:t>
      </w:r>
      <w:r>
        <w:t>RABid</w:t>
      </w:r>
      <w:r>
        <w:t xml:space="preserve"> cub which should remind you that the mutation is in RAB27A which is also expressed in cytotoxic T-cells. </w:t>
      </w:r>
      <w:r>
        <w:t>So</w:t>
      </w:r>
      <w:r>
        <w:t xml:space="preserve"> we’ve added our recurring </w:t>
      </w:r>
      <w:r>
        <w:t>hasmat</w:t>
      </w:r>
      <w:r>
        <w:t xml:space="preserve"> T-guy here about to tranquilize our rabid cub. Defective T-cells means increased infection, but also risk of progression to hemophagocytic syndrome which is frequently fatal, so don’t forget the RBC shaped thing in our </w:t>
      </w:r>
      <w:r>
        <w:t>cubs</w:t>
      </w:r>
      <w:r>
        <w:t xml:space="preserve"> mouth</w:t>
      </w:r>
      <w:r>
        <w:t xml:space="preserve"> bleeding all over him. </w:t>
      </w:r>
    </w:p>
    <w:p>
      <w:r>
        <w:t xml:space="preserve">- Last, and the least severe, is </w:t>
      </w:r>
      <w:r>
        <w:t>griscelli</w:t>
      </w:r>
      <w:r>
        <w:t xml:space="preserve"> type 3 shown here by our adorable cub sleeping on a tree. Remember that this is due to mutations in MLPH by remembering this my-little-pony looking horse. </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Griscelli Type 1</w:t>
            </w:r>
          </w:p>
        </w:tc>
        <w:tc>
          <w:tcPr>
            <w:tcW w:type="dxa" w:w="4320"/>
          </w:tcPr>
          <w:p>
            <w:r>
              <w:t>MYO5A; neurological impairment; silvery-grey hair; large clumped melanosomes on hair microscopy</w:t>
            </w:r>
          </w:p>
        </w:tc>
      </w:tr>
      <w:tr>
        <w:tc>
          <w:tcPr>
            <w:tcW w:type="dxa" w:w="4320"/>
          </w:tcPr>
          <w:p>
            <w:r>
              <w:rPr>
                <w:b/>
              </w:rPr>
              <w:t>Griscelli Type 2</w:t>
            </w:r>
          </w:p>
        </w:tc>
        <w:tc>
          <w:tcPr>
            <w:tcW w:type="dxa" w:w="4320"/>
          </w:tcPr>
          <w:p>
            <w:r>
              <w:t>RAB27A; haemophagocytic lymphohistiocytosis (HLH) + silvery-grey hair; immunodeficiency</w:t>
            </w:r>
          </w:p>
        </w:tc>
      </w:tr>
      <w:tr>
        <w:tc>
          <w:tcPr>
            <w:tcW w:type="dxa" w:w="4320"/>
          </w:tcPr>
          <w:p>
            <w:r>
              <w:rPr>
                <w:b/>
              </w:rPr>
              <w:t>Griscelli Type 3</w:t>
            </w:r>
          </w:p>
        </w:tc>
        <w:tc>
          <w:tcPr>
            <w:tcW w:type="dxa" w:w="4320"/>
          </w:tcPr>
          <w:p>
            <w:r>
              <w:t>MLPH (melanophilin); only hypopigmentation; NO neurological or immune defects</w:t>
            </w:r>
          </w:p>
        </w:tc>
      </w:tr>
      <w:tr>
        <w:tc>
          <w:tcPr>
            <w:tcW w:type="dxa" w:w="4320"/>
          </w:tcPr>
          <w:p>
            <w:r>
              <w:rPr>
                <w:b/>
              </w:rPr>
              <w:t>Chediak-Higashi Syndrome</w:t>
            </w:r>
          </w:p>
        </w:tc>
        <w:tc>
          <w:tcPr>
            <w:tcW w:type="dxa" w:w="4320"/>
          </w:tcPr>
          <w:p>
            <w:r>
              <w:t>LYST; partial albinism + giant lysosomal granules + recurrent pyogenic infections + HLH accelerated phase</w:t>
            </w:r>
          </w:p>
        </w:tc>
      </w:tr>
      <w:tr>
        <w:tc>
          <w:tcPr>
            <w:tcW w:type="dxa" w:w="4320"/>
          </w:tcPr>
          <w:p>
            <w:r>
              <w:rPr>
                <w:b/>
              </w:rPr>
              <w:t>Hermansky-Pudlak Syndrome</w:t>
            </w:r>
          </w:p>
        </w:tc>
        <w:tc>
          <w:tcPr>
            <w:tcW w:type="dxa" w:w="4320"/>
          </w:tcPr>
          <w:p>
            <w:r>
              <w:t>AP3B1 (Type 2); HPS1, HPS4 (Types 1/4 - Puerto Rican); OCA + platelet storage pool deficiency (bleeding) + pulmonary fibrosis + ceroid accumulation</w:t>
            </w:r>
          </w:p>
        </w:tc>
      </w:tr>
      <w:tr>
        <w:tc>
          <w:tcPr>
            <w:tcW w:type="dxa" w:w="4320"/>
          </w:tcPr>
          <w:p>
            <w:r>
              <w:rPr>
                <w:b/>
              </w:rPr>
              <w:t>Elejalde Syndrome</w:t>
            </w:r>
          </w:p>
        </w:tc>
        <w:tc>
          <w:tcPr>
            <w:tcW w:type="dxa" w:w="4320"/>
          </w:tcPr>
          <w:p>
            <w:r>
              <w:t>MYO5A mutation; severe neurology; similar to GS Type 1</w:t>
            </w:r>
          </w:p>
        </w:tc>
      </w:tr>
      <w:tr>
        <w:tc>
          <w:tcPr>
            <w:tcW w:type="dxa" w:w="4320"/>
          </w:tcPr>
          <w:p>
            <w:r>
              <w:rPr>
                <w:b/>
              </w:rPr>
              <w:t>Cross-McKusick-Breen</w:t>
            </w:r>
          </w:p>
        </w:tc>
        <w:tc>
          <w:tcPr>
            <w:tcW w:type="dxa" w:w="4320"/>
          </w:tcPr>
          <w:p>
            <w:r>
              <w:t>GS + oculocerebral syndrome</w:t>
            </w:r>
          </w:p>
        </w:tc>
      </w:tr>
    </w:tbl>
    <w:p/>
    <w:p>
      <w:r>
        <w:br w:type="page"/>
      </w:r>
    </w:p>
    <w:p>
      <w:pPr>
        <w:pStyle w:val="Heading2"/>
      </w:pPr>
      <w:r>
        <w:t>25. Henoch-Schönlein Purpura (HSP / IgA Vasculitis)</w:t>
      </w:r>
    </w:p>
    <w:p>
      <w:pPr>
        <w:pStyle w:val="Heading3"/>
      </w:pPr>
      <w:r>
        <w:t>Transcript</w:t>
      </w:r>
    </w:p>
    <w:p>
      <w:r>
        <w:rPr>
          <w:rtl w:val="0"/>
        </w:rPr>
        <w:t>*</w:t>
      </w:r>
      <w:r>
        <w:rPr>
          <w:i/>
          <w:rtl w:val="0"/>
        </w:rPr>
        <w:t xml:space="preserve">singing*… </w:t>
      </w:r>
      <w:r>
        <w:rPr>
          <w:rtl w:val="0"/>
        </w:rPr>
        <w:t>Oh, uhhhhh… *</w:t>
      </w:r>
      <w:r>
        <w:rPr>
          <w:i/>
          <w:rtl w:val="0"/>
        </w:rPr>
        <w:t>clear throat*</w:t>
      </w:r>
      <w:r>
        <w:rPr>
          <w:rtl w:val="0"/>
        </w:rPr>
        <w:t xml:space="preserve"> I didn’t see you there. Welcome back. </w:t>
      </w:r>
    </w:p>
    <w:p>
      <w:r>
        <w:rPr>
          <w:rtl w:val="0"/>
        </w:rPr>
        <w:t xml:space="preserve">In this sketch we’ll be covering Henoch Schonlein purpura (also known as HSP) checking out the ancient Chinese art of Shaolin Kung Fu. </w:t>
      </w:r>
    </w:p>
    <w:p>
      <w:r>
        <w:rPr>
          <w:rtl w:val="0"/>
        </w:rPr>
        <w:t xml:space="preserve">This sketch will be broken down into 4 main sections. First, in the center we’ll cover our general features, on the right side of the sketch we will cover the features of adult onset HSP, and on the left we will cover the key features of childhood onset HSP (by far the more common presentation). Last, we’ll talk about treatment options for HSP with our hooks primarily in the left foreground, but some spread through the sketch. </w:t>
      </w:r>
    </w:p>
    <w:p>
      <w:r>
        <w:rPr>
          <w:rtl w:val="0"/>
        </w:rPr>
        <w:t xml:space="preserve">Let’s start by looking at our Shaolin monk. He’s holding a traditional fighting staff and is striking a rather limber action pose. This Shaolin monk should serve as the main hook for Henoch Schonlein purpura. </w:t>
      </w:r>
    </w:p>
    <w:p>
      <w:r>
        <w:rPr>
          <w:rtl w:val="0"/>
        </w:rPr>
        <w:t>- He looks quite formattable!</w:t>
      </w:r>
    </w:p>
    <w:p>
      <w:r>
        <w:rPr>
          <w:rtl w:val="0"/>
        </w:rPr>
        <w:t xml:space="preserve">But what about his opponent? … Ehhhhh, it looks like he could have faired a little better. Our opponent in his poor state will represent the 4 classic features seen in HSP. </w:t>
      </w:r>
    </w:p>
    <w:p>
      <w:r>
        <w:rPr>
          <w:rtl w:val="0"/>
        </w:rPr>
        <w:t>The most important and testable cutaneous feature is palpable purpura and this is seen in 100% of patients!</w:t>
      </w:r>
    </w:p>
    <w:p>
      <w:r>
        <w:rPr>
          <w:rtl w:val="0"/>
        </w:rPr>
        <w:t xml:space="preserve">Classically, this covers the buttocks and legs, but it’s worth knowing that they can develop on the upper body. So, to remind you of purpura, we’ll add our recurring purpura purple polka-dots to our opponents’ buttocks and legs. </w:t>
      </w:r>
    </w:p>
    <w:p>
      <w:r>
        <w:rPr>
          <w:rtl w:val="0"/>
        </w:rPr>
        <w:t xml:space="preserve">Notice how he’s on his knees and hunched over? He must have been hit pretty hard in the stomach to make him vomit and collapse… </w:t>
      </w:r>
    </w:p>
    <w:p>
      <w:r>
        <w:rPr>
          <w:rtl w:val="0"/>
        </w:rPr>
        <w:t xml:space="preserve">And the poor guy landed on a rock and OBVIOUSLY hurt his knee! Buuuuuuut, in case it’s NOT obvious, notice the small red lightning bolts coming from his knee. This is to remind you that arthralgias and myalgias are common in patients with HSP. </w:t>
      </w:r>
    </w:p>
    <w:p>
      <w:r>
        <w:rPr>
          <w:rtl w:val="0"/>
        </w:rPr>
        <w:t xml:space="preserve">Lastly, take a look at this monk’s satchel… doesn’t it look kinda like a kidney? Sure does. That’s because the most serious complication that can occur in patient’s with HSP is renal involvement with risk of progression to end stage renal disease in 1-3% of patients. </w:t>
      </w:r>
    </w:p>
    <w:p>
      <w:r>
        <w:rPr>
          <w:rtl w:val="0"/>
        </w:rPr>
        <w:t>The symptoms of palpable purpura, arthralgias, GI involvement, and renal involvement are known as the “tetrad of HSP”</w:t>
      </w:r>
    </w:p>
    <w:p>
      <w:r>
        <w:rPr>
          <w:rtl w:val="0"/>
        </w:rPr>
      </w:r>
    </w:p>
    <w:p>
      <w:r>
        <w:rPr>
          <w:rtl w:val="0"/>
        </w:rPr>
        <w:t xml:space="preserve">Now that we’ve covered the general features of Henoch Schonlein purpura, let’s talk about the important features of adult onset HSP which will be represented in the back right-hand portion of the sketch. </w:t>
      </w:r>
    </w:p>
    <w:p>
      <w:r>
        <w:rPr>
          <w:rtl w:val="0"/>
        </w:rPr>
        <w:t xml:space="preserve">Let’s introduce our first observer.  Notice how he’s rocking a purpura polka-dots T-shirt and a kidney satchel. Despite the fact that purpura is most commonly on the lower body, in adults, purpura </w:t>
      </w:r>
      <w:r>
        <w:rPr>
          <w:i/>
          <w:rtl w:val="0"/>
        </w:rPr>
        <w:t>ABOVE</w:t>
      </w:r>
      <w:r>
        <w:rPr>
          <w:rtl w:val="0"/>
        </w:rPr>
        <w:t xml:space="preserve"> the waist are associated with increased risk of glomerulonephritis. So try and remember that this character is the only one with purpura ABOVE the waist because this is an important feature in adults, but in children there are different clinical findings you need to monitor for. </w:t>
      </w:r>
    </w:p>
    <w:p>
      <w:r>
        <w:rPr>
          <w:rtl w:val="0"/>
        </w:rPr>
        <w:t xml:space="preserve">The woman he’s brought with his clearly isn’t enjoying this as much as he is, and you can probably tell she’s not having a very good day. First, her hubby decided to drag her to this barbaric exhibit, but on top of that, she’s </w:t>
      </w:r>
      <w:r>
        <w:rPr>
          <w:i/>
          <w:rtl w:val="0"/>
        </w:rPr>
        <w:t>ruined</w:t>
      </w:r>
      <w:r>
        <w:rPr>
          <w:rtl w:val="0"/>
        </w:rPr>
        <w:t xml:space="preserve"> her fabulous en-vougue purpura polka-dot pants by sitting… in… mud… I hope. </w:t>
      </w:r>
    </w:p>
    <w:p>
      <w:r>
        <w:rPr>
          <w:rtl w:val="0"/>
        </w:rPr>
        <w:t xml:space="preserve">This mud on her pants in conjunction with the man’s satchel should help remind you that the adult form is more commonly associated with an aggressive course with diarrhea and chronic renal insufficiency. </w:t>
      </w:r>
    </w:p>
    <w:p>
      <w:r>
        <w:rPr>
          <w:rtl w:val="0"/>
        </w:rPr>
        <w:t xml:space="preserve">Lastly, adult onset HSP can be associated with underlying malignancy –  solid organ malignancies more often than hematologic. Specifically, lung cancer is the most strongly associated. </w:t>
      </w:r>
    </w:p>
    <w:p>
      <w:r>
        <w:rPr>
          <w:rtl w:val="0"/>
        </w:rPr>
        <w:t xml:space="preserve">So check out the doors to our temple. We’ve added our recurring “cancer crab” to the doors as the temples sacred seal, but also notice how the doors are shaped like lungs. This is to remind you that it’s LUNG cancer that is most commonly associated with HSP. </w:t>
      </w:r>
    </w:p>
    <w:p>
      <w:r>
        <w:rPr>
          <w:rtl w:val="0"/>
        </w:rPr>
        <w:t xml:space="preserve">It’s also worth noting that in the adult form of HSP, the lesions more commonly present with vesiculo – bullous lesions and cutaneous necrosis. So we’ll put this balloon guy here on the right hand side (so you’ll associate it with the adult form). The tub of balloons should remind you of vesiculo – bullous lesions. </w:t>
      </w:r>
    </w:p>
    <w:p>
      <w:r>
        <w:rPr>
          <w:rtl w:val="0"/>
        </w:rPr>
        <w:t xml:space="preserve">Now shift your focus to the left hand side of the sketch. This is where we’ll discuss the important features of childhood onset HSP. </w:t>
      </w:r>
    </w:p>
    <w:p>
      <w:r>
        <w:rPr>
          <w:rtl w:val="0"/>
        </w:rPr>
        <w:t xml:space="preserve">HSP is </w:t>
      </w:r>
      <w:r>
        <w:rPr>
          <w:b/>
          <w:i/>
          <w:rtl w:val="0"/>
        </w:rPr>
        <w:t>FAR</w:t>
      </w:r>
      <w:r>
        <w:rPr>
          <w:rtl w:val="0"/>
        </w:rPr>
        <w:t xml:space="preserve"> more common in children, and that’s evident because look at this flock of bright eyes and bushy tails! </w:t>
      </w:r>
    </w:p>
    <w:p>
      <w:r>
        <w:rPr>
          <w:rtl w:val="0"/>
        </w:rPr>
        <w:t xml:space="preserve">This, must be a school field trip, but I’ll tell you what, I am SUPER jelly of this kid in the front. Not only does he have those sweet purpura-polka-dot pants and hip Hawaiian lei, he’s got a </w:t>
      </w:r>
      <w:r>
        <w:rPr>
          <w:i/>
          <w:rtl w:val="0"/>
        </w:rPr>
        <w:t>legit</w:t>
      </w:r>
      <w:r>
        <w:rPr>
          <w:rtl w:val="0"/>
        </w:rPr>
        <w:t xml:space="preserve"> staff! It almost looks like a wizard staff. </w:t>
      </w:r>
    </w:p>
    <w:p>
      <w:r>
        <w:rPr>
          <w:rtl w:val="0"/>
        </w:rPr>
        <w:t>- I hope he gets an autograph</w:t>
      </w:r>
    </w:p>
    <w:p>
      <w:r>
        <w:rPr>
          <w:rtl w:val="0"/>
        </w:rPr>
        <w:t xml:space="preserve">The polka dots are of course to remind you that essentially 100% of patient’s will have palpable purpura on their lower body. You </w:t>
      </w:r>
      <w:r>
        <w:rPr>
          <w:b/>
          <w:rtl w:val="0"/>
        </w:rPr>
        <w:t>HAVE</w:t>
      </w:r>
      <w:r>
        <w:rPr>
          <w:rtl w:val="0"/>
        </w:rPr>
        <w:t xml:space="preserve"> to know that the most common trigger is streptococcal pharyngitis. </w:t>
      </w:r>
    </w:p>
    <w:p>
      <w:r>
        <w:rPr>
          <w:rtl w:val="0"/>
        </w:rPr>
        <w:t xml:space="preserve">However, there are numerous infectious triggers. Among these are staph aureus (our wizards staff), parvo virus B19, and coxsakievirus. So let’s add this kid playing with a toy B19 bomber for Parvo B19, and a cockatiel here on the wall just chillin. </w:t>
      </w:r>
    </w:p>
    <w:p>
      <w:r>
        <w:rPr>
          <w:rtl w:val="0"/>
        </w:rPr>
        <w:t xml:space="preserve">- This is the coolest field trip ever. You get to watch kung fu, play with toys, </w:t>
      </w:r>
      <w:r>
        <w:rPr>
          <w:b/>
          <w:i/>
          <w:rtl w:val="0"/>
        </w:rPr>
        <w:t>AND</w:t>
      </w:r>
      <w:r>
        <w:rPr>
          <w:i/>
          <w:rtl w:val="0"/>
        </w:rPr>
        <w:t xml:space="preserve"> </w:t>
      </w:r>
      <w:r>
        <w:rPr>
          <w:rtl w:val="0"/>
        </w:rPr>
        <w:t xml:space="preserve">bring your pets? Sign me up. </w:t>
      </w:r>
    </w:p>
    <w:p>
      <w:r>
        <w:rPr>
          <w:rtl w:val="0"/>
        </w:rPr>
        <w:t>In up to 7% of cases in children, they develop severe renal disease. In children, the onset of abdominal pain is a significant predictor of nephritis. As a reminder of this, we’ll put this poor kid with his kidney satchel here on the ground gripping his stomach in pain and throw in an extra kidney satchel here in the ground for good measure.</w:t>
      </w:r>
    </w:p>
    <w:p>
      <w:r>
        <w:rPr>
          <w:rtl w:val="0"/>
        </w:rPr>
        <w:t xml:space="preserve">In most cases, HSP resolves without serious complications, but in some instances, systemic treatment is required.  Notably, the onset of abdominal pain, severe arthritis, and/or severe nephritis are indications for systemic therapy with prednisone +/- azathioprine or cyclosporine. </w:t>
      </w:r>
    </w:p>
    <w:p>
      <w:r>
        <w:rPr>
          <w:rtl w:val="0"/>
        </w:rPr>
        <w:t xml:space="preserve">So lets work our hydro-cooler into the sketch here in the front left to remind you of systemic steroids, and on either side we’ll put our azathioprine astronaut (the boys toy) and our cyclosporine mushrooms growing in the foreground. </w:t>
      </w:r>
    </w:p>
    <w:p>
      <w:r>
        <w:rPr>
          <w:rtl w:val="0"/>
        </w:rPr>
        <w:t xml:space="preserve">Other treatment options worth knowing include dapsone, useful to aid in resolution of the skin findings, and IVIg - which specifically helps in patients with rapidly progressing glomerulonephritis. </w:t>
      </w:r>
    </w:p>
    <w:p>
      <w:r>
        <w:rPr>
          <w:rtl w:val="0"/>
        </w:rPr>
        <w:t xml:space="preserve">So let’s add these yummy dapsone dim sum platters on either side next to our characters with polka dots to remind you that dapsone is used to help with skin findings. </w:t>
      </w:r>
    </w:p>
    <w:p>
      <w:r>
        <w:rPr>
          <w:rtl w:val="0"/>
        </w:rPr>
        <w:t xml:space="preserve">Then, you’ll notice our IVIg Ivy growing on the walls. Can you see how it’s reaching out and growing over the character’s kidney satchels? Hopefully this can serve as a reminder that it’s especially useful when patient’s develop glomerulonephritis. </w:t>
      </w:r>
    </w:p>
    <w:p>
      <w:r>
        <w:rPr>
          <w:rtl w:val="0"/>
        </w:rPr>
        <w:t xml:space="preserve">Before we wrap this sketch up, let’s talk about 2 key labs you need to know. First, you should know that on direct immunofluorescence you will see IgA deposition in blood vessels. Our recurring symbol for IgA are apples, and what’s a field trip without some healthy snacks. This box with a hefty deposition of apples should remind you of the IgA deposition seen in HSP. </w:t>
      </w:r>
    </w:p>
    <w:p>
      <w:r>
        <w:rPr>
          <w:rtl w:val="0"/>
        </w:rPr>
        <w:t>Second, you’ll need to monitor patient’s with serial UAs to ensure that they are not developing nephritis, and if they do that it is not progressing. So to go along with our apples, we’ll draw this stand here with some cool refreshing lemonade… strawberry lemonade?... some sort of yellow beverage with red stuff swirling in it.</w:t>
      </w:r>
    </w:p>
    <w:p>
      <w:r>
        <w:rPr>
          <w:rtl w:val="0"/>
        </w:rPr>
        <w:t xml:space="preserve">The lemonade should remind you of urine and UAs, with the red-strawbery stuff serving as reminder to look for hematuria/nephritis.  Furthermore, the stack of solo-cups next to it should remind you that you need SERIAL monitoring. </w:t>
      </w:r>
    </w:p>
    <w:p>
      <w:r>
        <w:rPr>
          <w:rtl w:val="0"/>
        </w:rPr>
        <w:t>Now we can wrap it up.</w:t>
      </w:r>
    </w:p>
    <w:p>
      <w:r>
        <w:rPr>
          <w:rtl w:val="0"/>
        </w:rPr>
        <w:t xml:space="preserve">In the center is the shaolin monk for HSP. The one on the ground is to remind you of the 4 main features: palpable purpura as shown with the purple polka dots, arthralgias or myalgias shown by his knee hitting the rock the pain bolts by his knee, abdominal pain with nausea and vomiting shown by him clenching his abdomen and vomiting, and nephritis as shown by his kidney satchel. </w:t>
      </w:r>
    </w:p>
    <w:p>
      <w:r>
        <w:rPr>
          <w:rtl w:val="0"/>
        </w:rPr>
        <w:t xml:space="preserve">On the right we discuss the adult form of HSP which is notable because it’s more commonly associated with a chronic and progressive course involving diarrhea - remember she sat in mud - and renal involvement as shown by the man’s satchel. However, remember that if adults get palpable purpura above the waist, they’re more likely to develop severe renal involvement - remember this man is wearing a polka dot t-shirt. Also, the lesions in adult HSP, the lesions are more commonly vesiculobullous or necrotic, so remember the man making balloon animals. Lastly, remember that it can be associated with malignancy. Most commonly, lung malignancies, so remember the crab on the doors for cancer and that the doors are kinda shaped like lungs for lung cancer. </w:t>
      </w:r>
    </w:p>
    <w:p>
      <w:r>
        <w:rPr>
          <w:rtl w:val="0"/>
        </w:rPr>
        <w:t xml:space="preserve">WE cover the childhook form of HSP on the left hand side of the sketch. Remember that this is far more common than the adult form - just like how there are far more children. In this form the children still get palpable purpura on the extremities, but there is a higher risk of progression to nephritis. To remember the kidney satchels on the kids and on the ground. A common feature of a child who’s developing nephritis is abdominal pain, so recall this kid hunched over on the ground for abdominal pain and that he’s wearing a satchel. The common causes of HSP are s. aureus, coxsackie, parvo virus B19, and most importantly and most commonly is strep pharyngitis. These are shown by the s. aureus staph, coxsackie cockatiel, parvo B19 bomber, and strep pharyngitis lei. In general, most cases can be managed supportively, but if they have onset of abdominal pain, severe arthralgias, or severe nephritis you should start an aggressive systemic therapy. In this case, you could use systemic prednisone as shown by the hydro cooler, with or without azathioprine (the astronaut) or cyclosporine (the mushrooms growing in the foreground). Other treatments you should know for the test are dapsone as shown by the dapsone dimsum. These therapies are particularly useful in most small vessel neutrophil mediated vasculitis, but in the case of HSP, they’re most useful for skin findings. You could also use IVIG which is particularly useful for treating HSP nephritis - hence why we’ve shown it wrapping around some of the kidney satchels. On biopsy, you would expect IgA immunodeposition around vessels - remember the deposit of IgA apples that the kids brought for snacks. You should also remember these patients need serial monitoring of their renal function which is done by collecting periodic UAs to look for hematuria and/or proteinuria. This is shown by the strawberry-ish looking lemonade and solo cubs. </w:t>
      </w:r>
    </w:p>
    <w:p>
      <w:r>
        <w:rPr>
          <w:rtl w:val="0"/>
        </w:rPr>
      </w:r>
    </w:p>
    <w:p>
      <w:r>
        <w:rPr>
          <w:rtl w:val="0"/>
        </w:rPr>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Aka</w:t>
            </w:r>
          </w:p>
        </w:tc>
        <w:tc>
          <w:tcPr>
            <w:tcW w:type="dxa" w:w="4320"/>
          </w:tcPr>
          <w:p>
            <w:r>
              <w:t>IgA Vasculitis; most common vasculitis in children (4-11 years)</w:t>
            </w:r>
          </w:p>
        </w:tc>
      </w:tr>
      <w:tr>
        <w:tc>
          <w:tcPr>
            <w:tcW w:type="dxa" w:w="4320"/>
          </w:tcPr>
          <w:p>
            <w:r>
              <w:rPr>
                <w:b/>
              </w:rPr>
              <w:t>Trigger</w:t>
            </w:r>
          </w:p>
        </w:tc>
        <w:tc>
          <w:tcPr>
            <w:tcW w:type="dxa" w:w="4320"/>
          </w:tcPr>
          <w:p>
            <w:r>
              <w:t>URI (Group A strep, viral) preceding by 1-3 weeks</w:t>
            </w:r>
          </w:p>
        </w:tc>
      </w:tr>
      <w:tr>
        <w:tc>
          <w:tcPr>
            <w:tcW w:type="dxa" w:w="4320"/>
          </w:tcPr>
          <w:p>
            <w:r>
              <w:rPr>
                <w:b/>
              </w:rPr>
              <w:t>Classic tetrad</w:t>
            </w:r>
          </w:p>
        </w:tc>
        <w:tc>
          <w:tcPr>
            <w:tcW w:type="dxa" w:w="4320"/>
          </w:tcPr>
          <w:p>
            <w:r>
              <w:t>Palpable purpura (dependent areas) + arthritis/arthralgia + abdominal pain + renal involvement</w:t>
            </w:r>
          </w:p>
        </w:tc>
      </w:tr>
      <w:tr>
        <w:tc>
          <w:tcPr>
            <w:tcW w:type="dxa" w:w="4320"/>
          </w:tcPr>
          <w:p>
            <w:r>
              <w:rPr>
                <w:b/>
              </w:rPr>
              <w:t>Skin</w:t>
            </w:r>
          </w:p>
        </w:tc>
        <w:tc>
          <w:tcPr>
            <w:tcW w:type="dxa" w:w="4320"/>
          </w:tcPr>
          <w:p>
            <w:r>
              <w:t>Palpable purpura on lower extremities and buttocks</w:t>
            </w:r>
          </w:p>
        </w:tc>
      </w:tr>
      <w:tr>
        <w:tc>
          <w:tcPr>
            <w:tcW w:type="dxa" w:w="4320"/>
          </w:tcPr>
          <w:p>
            <w:r>
              <w:rPr>
                <w:b/>
              </w:rPr>
              <w:t>GI</w:t>
            </w:r>
          </w:p>
        </w:tc>
        <w:tc>
          <w:tcPr>
            <w:tcW w:type="dxa" w:w="4320"/>
          </w:tcPr>
          <w:p>
            <w:r>
              <w:t>Abdominal pain; intussusception (ileoileal); GI bleeding</w:t>
            </w:r>
          </w:p>
        </w:tc>
      </w:tr>
      <w:tr>
        <w:tc>
          <w:tcPr>
            <w:tcW w:type="dxa" w:w="4320"/>
          </w:tcPr>
          <w:p>
            <w:r>
              <w:rPr>
                <w:b/>
              </w:rPr>
              <w:t>Renal</w:t>
            </w:r>
          </w:p>
        </w:tc>
        <w:tc>
          <w:tcPr>
            <w:tcW w:type="dxa" w:w="4320"/>
          </w:tcPr>
          <w:p>
            <w:r>
              <w:t>IgA nephropathy → haematuria/proteinuria; major long-term morbidity</w:t>
            </w:r>
          </w:p>
        </w:tc>
      </w:tr>
      <w:tr>
        <w:tc>
          <w:tcPr>
            <w:tcW w:type="dxa" w:w="4320"/>
          </w:tcPr>
          <w:p>
            <w:r>
              <w:rPr>
                <w:b/>
              </w:rPr>
              <w:t>Histology</w:t>
            </w:r>
          </w:p>
        </w:tc>
        <w:tc>
          <w:tcPr>
            <w:tcW w:type="dxa" w:w="4320"/>
          </w:tcPr>
          <w:p>
            <w:r>
              <w:t>Leukocytoclastic vasculitis with IgA deposits on DIF</w:t>
            </w:r>
          </w:p>
        </w:tc>
      </w:tr>
      <w:tr>
        <w:tc>
          <w:tcPr>
            <w:tcW w:type="dxa" w:w="4320"/>
          </w:tcPr>
          <w:p>
            <w:r>
              <w:rPr>
                <w:b/>
              </w:rPr>
              <w:t>Course</w:t>
            </w:r>
          </w:p>
        </w:tc>
        <w:tc>
          <w:tcPr>
            <w:tcW w:type="dxa" w:w="4320"/>
          </w:tcPr>
          <w:p>
            <w:r>
              <w:t>Self-limited 4-6 weeks; recurrence in ~30%</w:t>
            </w:r>
          </w:p>
        </w:tc>
      </w:tr>
      <w:tr>
        <w:tc>
          <w:tcPr>
            <w:tcW w:type="dxa" w:w="4320"/>
          </w:tcPr>
          <w:p>
            <w:r>
              <w:rPr>
                <w:b/>
              </w:rPr>
              <w:t>Adult HSP</w:t>
            </w:r>
          </w:p>
        </w:tc>
        <w:tc>
          <w:tcPr>
            <w:tcW w:type="dxa" w:w="4320"/>
          </w:tcPr>
          <w:p>
            <w:r>
              <w:t>More severe; higher rate of renal involvement</w:t>
            </w:r>
          </w:p>
        </w:tc>
      </w:tr>
      <w:tr>
        <w:tc>
          <w:tcPr>
            <w:tcW w:type="dxa" w:w="4320"/>
          </w:tcPr>
          <w:p>
            <w:r>
              <w:rPr>
                <w:b/>
              </w:rPr>
              <w:t>Treatment</w:t>
            </w:r>
          </w:p>
        </w:tc>
        <w:tc>
          <w:tcPr>
            <w:tcW w:type="dxa" w:w="4320"/>
          </w:tcPr>
          <w:p>
            <w:r>
              <w:t>Supportive; steroids for severe abdominal pain or renal involvement</w:t>
            </w:r>
          </w:p>
        </w:tc>
      </w:tr>
    </w:tbl>
    <w:p/>
    <w:p>
      <w:r>
        <w:br w:type="page"/>
      </w:r>
    </w:p>
    <w:p>
      <w:pPr>
        <w:pStyle w:val="Heading2"/>
      </w:pPr>
      <w:r>
        <w:t>26. Hermansky-Pudlak Syndrome (HPS)</w:t>
      </w:r>
    </w:p>
    <w:p>
      <w:pPr>
        <w:pStyle w:val="Heading3"/>
      </w:pPr>
      <w:r>
        <w:t>Transcript</w:t>
      </w:r>
    </w:p>
    <w:p>
      <w:r>
        <w:t>Here at Dermnemonics, we feel</w:t>
      </w:r>
      <w:r>
        <w:t xml:space="preserve"> there are few things more important than education</w:t>
      </w:r>
      <w:r>
        <w:t xml:space="preserve">. This is particularly important </w:t>
      </w:r>
      <w:r>
        <w:t>when it’s a child’s education, and</w:t>
      </w:r>
      <w:r>
        <w:t xml:space="preserve"> so, we present to you </w:t>
      </w:r>
      <w:r>
        <w:t>the Hermasky-Pudlak academy for learn-ed children</w:t>
      </w:r>
      <w:r>
        <w:t>, the model school for inspiring creative learning</w:t>
      </w:r>
      <w:r>
        <w:t>.</w:t>
      </w:r>
    </w:p>
    <w:p>
      <w:r>
        <w:t>In this sketch, we’ll cover the genodermatosis called Hermansky-Pudlak syndrome which is an inherited disorder of pigmentation</w:t>
      </w:r>
      <w:r>
        <w:t xml:space="preserve">. Often tested is the high prevalence in Puerto Ricans, so we’ll include a cool Puerto Rican Flag here on the wall. </w:t>
      </w:r>
    </w:p>
    <w:p>
      <w:r>
        <w:t xml:space="preserve">Though there have been </w:t>
      </w:r>
      <w:r>
        <w:t xml:space="preserve">10 </w:t>
      </w:r>
      <w:r>
        <w:t>different genes described, they’ve been</w:t>
      </w:r>
      <w:r>
        <w:t xml:space="preserve"> kind enough to</w:t>
      </w:r>
      <w:r>
        <w:t xml:space="preserve"> </w:t>
      </w:r>
      <w:r>
        <w:t xml:space="preserve">name them </w:t>
      </w:r>
      <w:r>
        <w:t>HPS1-</w:t>
      </w:r>
      <w:r>
        <w:t>10</w:t>
      </w:r>
      <w:r>
        <w:t xml:space="preserve"> and thus, I didn’t feel warranted a designated hook. However, you should know that</w:t>
      </w:r>
      <w:r>
        <w:t xml:space="preserve"> almost all forms are due to mutations in components of the Biogenesis of Lysosome-related Organelles Complexes 1-3… Also known as BLOC1/2/or3. To represent BLOC, we’ve drawn these learning blocks for the kids to play with. </w:t>
      </w:r>
    </w:p>
    <w:p>
      <w:r>
        <w:t>There are 2 exceptions to this rule: HPS</w:t>
      </w:r>
      <w:r>
        <w:t xml:space="preserve"> type 2 and the recently described type 10 which are due to mutations in AP3B1 and D1 genes respectively. The protein products of these genes are involved in protein sorting to lysosomes. To help you associate types 10 and 2 with AP, let’s add this “Advanced Placement for groups B1 and D1” sign to the door for AP, we’ll put our recurring 2-swan next to the door, and let’s add our first character - who I shal Dub Art (short for Arthur) because his striking resemblance to the legendary king. Notice how he’s wielding our 1 sword and 0 crown which should remind you of 10. </w:t>
      </w:r>
      <w:r>
        <w:t xml:space="preserve">Regardless of the defect, all forms result in accumulation of a substance called ceroid lipofuscin. Just like the lysosome is the trash can of the cell, we’ve drawn a trash can here and made if overflowing with trash – notice the Fushia hue to the trash? </w:t>
      </w:r>
    </w:p>
    <w:p>
      <w:r>
        <w:t xml:space="preserve">It’s also worth noting that because the mutation in types 2 and 10 is in the AP they have additional immune dysfunction – specifically defects in the innate immune system – which results in recurrent bacterial infections. We’ve included our recurring “wash you hands” immunodeficiency sign just below their “advanced placement sign” so you’ll associate immune deficiency with defects in AP (types 2 and 10). </w:t>
      </w:r>
    </w:p>
    <w:p>
      <w:r>
        <w:t>You might also notice that Art’s crown has a kinda brain looking poof to it, while not likely to come up on a test, type 10 is also associated with delayed neurologic development and seizures.</w:t>
      </w:r>
    </w:p>
    <w:p>
      <w:r>
        <w:t xml:space="preserve">We’ll talk about the most important features common to all forms of Hermansky-Pudlak for the rest of the sketch starting here with the majestic ORCA rug.  The orca is for oculocutaneous albinism and will be reused in our “Oceans Care Association” sketch covering OCA type 1-4. To reinforce albinism, we’ve drawn Al playing with these blocks in the front. Notice how pale his skin is and how his hair is this white – orange color. </w:t>
      </w:r>
    </w:p>
    <w:p>
      <w:r>
        <w:t>In addition to ceroid lipofuscin accumul</w:t>
      </w:r>
      <w:r>
        <w:t xml:space="preserve">ation in lysosomes, numerous other organelles are affected resulting in defective platelets with an absence of dense bodies which results in a bleeding diatheses that is often reported after tooth extraction at a young age. Our recurring symbol for bleeding diathesis is a spilt red drink resembling a pool of blood, and wouldn’t you know it, Al knocked his juice over. We’ve also included a “lost and found” chest in the back full of dense balls – hopefully that is sufficient for you to remember loss of dense granules. </w:t>
      </w:r>
    </w:p>
    <w:p>
      <w:r>
        <w:t xml:space="preserve">As a side note, we chose to make Al chewing on a block as a subtle reminder that the history often follows tooth extraction, but these patient’s tendency to bleed also commonly manifests with extensive </w:t>
      </w:r>
      <w:r>
        <w:t xml:space="preserve">ecchymoses, nosebleeds, and menorrhagia so remember that you should avoid any medications that inhibit platelet function. </w:t>
      </w:r>
    </w:p>
    <w:p>
      <w:r>
        <w:t xml:space="preserve">Moving on, let’s talk about Ida – she’s this little girl playing with binoculars. By now, you’ll hopefully know that binoculars or red sunglasses are a recurring symbol for ocular involvement. In </w:t>
      </w:r>
      <w:r>
        <w:t xml:space="preserve">Hermansky-pudlak, this takes the form of photophobia, strabismus, and nystagmus in addition to the self-evident pale-irides </w:t>
      </w:r>
    </w:p>
    <w:p>
      <w:r>
        <w:t xml:space="preserve">I don’t have many memories from this age, but one thing I remember was how long you had to wait at the bathroom because everyone took SOOOOO long. Not at Hermansky-Pudlak academy, they have a strict “Don’t be a granny” policy. This don’t be a granny sign by the bathroom is to remind you of the granulomatous colitis that’s seen and may be similar to Crohn’s disease – interestingly, they can also develop granulomatous skin infections similar to cutaneous Crohn’s and described as “knife like fissures” often in the groin – our scissors introduced at the beginning of the sketch can help you to remember this. </w:t>
      </w:r>
    </w:p>
    <w:p>
      <w:r>
        <w:t xml:space="preserve">Where are these kids back packs? I thought everyone had back packs? There they are. On the wall you can see the childrens bags hanging, but these are just any bags, they are our recurring kidney satchels and are included here to remind you that renal failure due to lysosomal ceroid accumulation is another complication. </w:t>
      </w:r>
    </w:p>
    <w:p>
      <w:r>
        <w:t>Unfortunately</w:t>
      </w:r>
      <w:r>
        <w:t>,</w:t>
      </w:r>
      <w:r>
        <w:t xml:space="preserve"> these patient’s often only live to be 30-50 years old, and in Puerto Rican patients, the most common cause of death is progressive pulmonary fibrosis – which seems like testable minutia. We’ll add a sign with this inhaler to remind you of pulmonary distress and draw some Scooby-doo looking fibro-spider webs on it to remind you of fibrosis. Take note that it is placed directly next to the Puerto Rican flag so you’ll remember that it’s just this population in which pulmonary fibrosis is the most common cause of death (though it can occur in all patients). </w:t>
      </w:r>
    </w:p>
    <w:p/>
    <w:p>
      <w:r>
        <w:t xml:space="preserve">Let’s wrap this sketch up by quickly reviewing the hooks. This sketch covers the important features of Hermansky-Pudlak syndrome as shown by the sign reading “Hermansky-pudlak academy”. There are 10 different types reported and almost all of them are due to AR mutations in BLOC proteins – remember the blocks here in front. The two exceptions are type 2 and type 10 which are due to mutations in AP3 B1 and D1 respectively. This is shown by child with the 1 sword and 0 crown for 10, the 2-swan for 2, and the Advanced Placement groups B1 and D1 sign respectively. Recall that these 2 are also associated with immunodeficiency as shown by the wash your hands sign and type 10 can have neurologic symptoms such as seizure – the brain looking top to the crown. </w:t>
      </w:r>
    </w:p>
    <w:p>
      <w:r>
        <w:t xml:space="preserve">There’s a Puerto Rican flag on the wall because tests writers will often provide you with a history of the patient being Puerto Rican due to the higher prevalence in this population. </w:t>
      </w:r>
    </w:p>
    <w:p>
      <w:r>
        <w:t>Recall that the proteins responsible for Hermansky pudlak syndrome are all involved in the formation and function of lysosomal related organelles including the melanosome. Just like the lysosome</w:t>
      </w:r>
      <w:r>
        <w:t xml:space="preserve">, the trashcan in our sketch is overflowing with fushia papers to remind you of the lipofuscin accumulation common to these diseases – this is a commonly tested fact. </w:t>
      </w:r>
    </w:p>
    <w:p>
      <w:r>
        <w:t xml:space="preserve">Clinical cutaneous features are pigment dilution and resultant oculocutaneous albinism which is shown by out OCA orca, little girl playing with binoculars, and albino boy in the front playing with blocks. They may also develop granulomatous cut-like ulcers so remember the scissors. More importantly, accumulation of lipofuscin in other organs manifesting as granulomatous colitis (the don’t be a granny sign by the bathroom), renal failure (the kidney backpacks on the wall), and pulmonary fibrosis (the inhaler sign with spider webs on it). Try to remember that Peurto Ricans are the classic population used on tests and that pulmonary fibrosis is the most common cause of death in this population of patients with HPS usually resulting in death between 30-50. </w:t>
      </w:r>
    </w:p>
    <w:p>
      <w:r>
        <w:t>Lastly, and probably the most important feat</w:t>
      </w:r>
      <w:r>
        <w:t xml:space="preserve">ure, is bleeding diathesis which is shown by our spilled red drink. In addition, you may get asked about what you would see on electron microscopy on their platelets and you should know that there is an absence of dense granules – represented by our lost and found bin full of dense balls. </w:t>
      </w:r>
    </w:p>
    <w:p>
      <w:r>
        <w:t xml:space="preserve">That about sums this sketch up, I hope this provided a level of education that would make Hermansky and Pudlak proud. Catch ya next time! </w:t>
      </w:r>
    </w:p>
    <w:p/>
    <w:p/>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Classic Type 1</w:t>
            </w:r>
          </w:p>
        </w:tc>
        <w:tc>
          <w:tcPr>
            <w:tcW w:type="dxa" w:w="4320"/>
          </w:tcPr>
          <w:p>
            <w:r>
              <w:t>HPS1 gene; most severe; Puerto Rican population; OCA + bleeding + pulmonary fibrosis</w:t>
            </w:r>
          </w:p>
        </w:tc>
      </w:tr>
      <w:tr>
        <w:tc>
          <w:tcPr>
            <w:tcW w:type="dxa" w:w="4320"/>
          </w:tcPr>
          <w:p>
            <w:r>
              <w:rPr>
                <w:b/>
              </w:rPr>
              <w:t>Type 2</w:t>
            </w:r>
          </w:p>
        </w:tc>
        <w:tc>
          <w:tcPr>
            <w:tcW w:type="dxa" w:w="4320"/>
          </w:tcPr>
          <w:p>
            <w:r>
              <w:t>AP3B1; similar severity; ↑ infections</w:t>
            </w:r>
          </w:p>
        </w:tc>
      </w:tr>
      <w:tr>
        <w:tc>
          <w:tcPr>
            <w:tcW w:type="dxa" w:w="4320"/>
          </w:tcPr>
          <w:p>
            <w:r>
              <w:rPr>
                <w:b/>
              </w:rPr>
              <w:t>Type 4</w:t>
            </w:r>
          </w:p>
        </w:tc>
        <w:tc>
          <w:tcPr>
            <w:tcW w:type="dxa" w:w="4320"/>
          </w:tcPr>
          <w:p>
            <w:r>
              <w:t>HPS4; Puerto Rican; severe</w:t>
            </w:r>
          </w:p>
        </w:tc>
      </w:tr>
      <w:tr>
        <w:tc>
          <w:tcPr>
            <w:tcW w:type="dxa" w:w="4320"/>
          </w:tcPr>
          <w:p>
            <w:r>
              <w:rPr>
                <w:b/>
              </w:rPr>
              <w:t>OCA features</w:t>
            </w:r>
          </w:p>
        </w:tc>
        <w:tc>
          <w:tcPr>
            <w:tcW w:type="dxa" w:w="4320"/>
          </w:tcPr>
          <w:p>
            <w:r>
              <w:t>Variable hypopigmentation; nystagmus; reduced visual acuity</w:t>
            </w:r>
          </w:p>
        </w:tc>
      </w:tr>
      <w:tr>
        <w:tc>
          <w:tcPr>
            <w:tcW w:type="dxa" w:w="4320"/>
          </w:tcPr>
          <w:p>
            <w:r>
              <w:rPr>
                <w:b/>
              </w:rPr>
              <w:t>Platelet defect</w:t>
            </w:r>
          </w:p>
        </w:tc>
        <w:tc>
          <w:tcPr>
            <w:tcW w:type="dxa" w:w="4320"/>
          </w:tcPr>
          <w:p>
            <w:r>
              <w:t>Storage pool deficiency (absent dense granules) → mucocutaneous bleeding, easy bruising</w:t>
            </w:r>
          </w:p>
        </w:tc>
      </w:tr>
      <w:tr>
        <w:tc>
          <w:tcPr>
            <w:tcW w:type="dxa" w:w="4320"/>
          </w:tcPr>
          <w:p>
            <w:r>
              <w:rPr>
                <w:b/>
              </w:rPr>
              <w:t>Pulmonary fibrosis</w:t>
            </w:r>
          </w:p>
        </w:tc>
        <w:tc>
          <w:tcPr>
            <w:tcW w:type="dxa" w:w="4320"/>
          </w:tcPr>
          <w:p>
            <w:r>
              <w:t>Leading cause of death (Types 1, 4); ceroid deposition</w:t>
            </w:r>
          </w:p>
        </w:tc>
      </w:tr>
      <w:tr>
        <w:tc>
          <w:tcPr>
            <w:tcW w:type="dxa" w:w="4320"/>
          </w:tcPr>
          <w:p>
            <w:r>
              <w:rPr>
                <w:b/>
              </w:rPr>
              <w:t>Ceroid accumulation</w:t>
            </w:r>
          </w:p>
        </w:tc>
        <w:tc>
          <w:tcPr>
            <w:tcW w:type="dxa" w:w="4320"/>
          </w:tcPr>
          <w:p>
            <w:r>
              <w:t>Also in GI tract, kidney, bone marrow</w:t>
            </w:r>
          </w:p>
        </w:tc>
      </w:tr>
      <w:tr>
        <w:tc>
          <w:tcPr>
            <w:tcW w:type="dxa" w:w="4320"/>
          </w:tcPr>
          <w:p>
            <w:r>
              <w:rPr>
                <w:b/>
              </w:rPr>
              <w:t>Distinguish from Chediak-Higashi</w:t>
            </w:r>
          </w:p>
        </w:tc>
        <w:tc>
          <w:tcPr>
            <w:tcW w:type="dxa" w:w="4320"/>
          </w:tcPr>
          <w:p>
            <w:r>
              <w:t>HPS: no giant granules; no recurrent infections; no HLH</w:t>
            </w:r>
          </w:p>
        </w:tc>
      </w:tr>
    </w:tbl>
    <w:p/>
    <w:p>
      <w:r>
        <w:br w:type="page"/>
      </w:r>
    </w:p>
    <w:p>
      <w:pPr>
        <w:pStyle w:val="Heading2"/>
      </w:pPr>
      <w:r>
        <w:t>27. Human Herpesviruses - HSV, VZV, EBV, CMV, HHV-6/7/8</w:t>
      </w:r>
    </w:p>
    <w:p>
      <w:pPr>
        <w:pStyle w:val="Heading3"/>
      </w:pPr>
      <w:r>
        <w:t>Transcript</w:t>
      </w:r>
    </w:p>
    <w:p>
      <w:r>
        <w:rPr>
          <w:b/>
          <w:bCs/>
        </w:rPr>
        <w:t>Human_Herpesviruses.mp4 — HSV1</w:t>
      </w:r>
    </w:p>
    <w:p>
      <w:r>
        <w:t>Welcome to our series on the human herpes viruses, which are conveniently numbered. To help you remember the numbering system, we'll use a rhyming system that corresponds to the number. For example, gun will represent one, shoe for two, tree for three, etc. We'll explain as we go, but for now, let's jump into HSV1, and guess where we are. That's right, we're in a gun store, where gun rhymes with one to represent HSV1. Got it? Good.</w:t>
      </w:r>
    </w:p>
    <w:p>
      <w:r>
        <w:t>Let's begin with Hermes to help you remember that we're talking about herpes. This messenger's got toothpaste foam on his lips, which symbolizes recurrent vesicular eruptions on the oral labial regions, a common clinical presentation of the cold sores in HSV1. The bubbles that he's spitting out represent that this virus spreads through saliva and other secretions. Now let's focus on the clinical manifestations of HSV1. He's holding roses with dew drops to illustrate the classic description of HSV1 infections as dew drops on a rose petal, with clear vesicles clustered on a red base.</w:t>
      </w:r>
    </w:p>
    <w:p>
      <w:r>
        <w:t xml:space="preserve">Check out this young Hermes with a worm across the top of his lip, reminding us that recurrent lesions often </w:t>
      </w:r>
      <w:r>
        <w:t>favor</w:t>
      </w:r>
      <w:r>
        <w:t xml:space="preserve"> the vermillion border. That's worm for vermillion border. One of the few dermatology emergencies is eczema herpeticum, where patients with eczema have an HSV1 infection. This is depicted by an itchy kid to remind us of eczema, covered in rose petals, representing the herpes infection. This severe infection occurs in areas of atopic dermatitis and may present with lymphadenopathy, hence the lymph node pearl necklace that he's wearing. It could be a life-threatening condition, represented by the life-threatening skull that he's holding. And that golden staff attached to the skull represents the possible strep or staff superinfection that can also occur.</w:t>
      </w:r>
    </w:p>
    <w:p>
      <w:r>
        <w:t>Finally, eczema herpeticum has an increased occurrence with filaggrin mutations, which is why there's a torn flag behind the kid. One more note about eczema herpeticum. It is associated with the use of topical calcineurin inhibitors like tacrolimus. This is shown here by Hermes riding a tractor. Tractor for tacrolimus. A particularly dire consequence of HSV infection is shown here by the messenger with his turban on fire, illustrating HSV encephalitis. The skull indicates that over 70% of untreated cases result in death. The virus primarily affects the temporal lobe, which is why the man is pointing to his temple. There are gnats around his head to remind us of the increased risk of HSV encephalitis in patients who are taking natalizumab. The follicular plant on fire symbolizes HSV folliculitis, which is typically caused by HSV1.</w:t>
      </w:r>
    </w:p>
    <w:p>
      <w:r>
        <w:t xml:space="preserve">This man with the repeat symbol on his shirt giving a thumbs up indicates that recurrent infections tend to be </w:t>
      </w:r>
      <w:r>
        <w:t>more mild</w:t>
      </w:r>
      <w:r>
        <w:t xml:space="preserve"> than the primary infection. They even have athletes buying guns. A gladiator in the gun store embodies herpes gladiatorum, which is an HSV1 infection resulting from athletic contact. That's why he's an athletic gladiator. We often see this infection on the lateral neck and the side of the face, as well as the forearm. That's why he's got protective gear in </w:t>
      </w:r>
      <w:r>
        <w:t>all of</w:t>
      </w:r>
      <w:r>
        <w:t xml:space="preserve"> these areas, covering the lateral neck, face, and forearms. Another type of HSV1 infection is herpetic whitlow, represented by a child with a corn dog covered in bubbles, resembling the infection which forms vesicles on the fingers. He's a child because herpetic whitlow is often linked to HSV1 when it comes to children. In adults, it's usually HSV2, but we'll save that for the next episode.</w:t>
      </w:r>
    </w:p>
    <w:p>
      <w:r>
        <w:t xml:space="preserve">The messenger with lightning sunglasses represents ocular HSV, characterized by keratoconjunctivitis, lymphadenopathy, and a branching dendritic corneal ulcer. The pattern of the ulcer kind of resembles a lightning bolt. Lastly, </w:t>
      </w:r>
      <w:r>
        <w:t>take a look</w:t>
      </w:r>
      <w:r>
        <w:t xml:space="preserve"> at this ad. If you're going to buy a </w:t>
      </w:r>
      <w:r>
        <w:t>gun, might as well get some target practice. This target advertisement represents that HSV1 is the most common cause of erythema multiforme minor, where the target represents the targetoid rash seen in erythema multiforme.</w:t>
      </w:r>
    </w:p>
    <w:p>
      <w:r>
        <w:t xml:space="preserve">Let's shoot through the symbols one more time. We visited the gun store since gun rhymes with one to kick off our discussion on HSV1. That's herpes simplex virus one, shown by Hermes. The toothpaste bubbles on his lips represent the recurrent vesicular eruptions characteristic of HSV1, while his saliva secretions remind us that the virus spreads through saliva and other secretions. The roses with dew drops symbolize the classic dew drops on a rose petal appearance of HSV infections. Young Hermes with a worm on his lip reminds us that recurrent lesions often </w:t>
      </w:r>
      <w:r>
        <w:t>favor</w:t>
      </w:r>
      <w:r>
        <w:t xml:space="preserve"> the vermillion border. We then encountered the severe manifestation of eczema herpeticum, depicted by an itchy kid with red spots covered in rose petals to remind us that this infection occurs in areas of atopic dermatitis. He is wearing a lymph node necklace to remind us of the associated lymphadenopathy that's often seen. He's also holding a skull because this is a life-threatening condition. The skull is on a golden staff to remind us that secondary staphylococcal or streptococcal infections can also occur. The torn flag behind him represents the increased risk associated with filaggrin mutations. Finally, Hermes driving a tractor reminds us of the increased risk of eczema herpeticum in patients using calcineurin inhibitors like tacrolimus. The frightening image of the messenger with his turban on fire brings our attention to the deadly potential of HSV encephalitis. The gnats around him remind us of the increased risk of HSV encephalitis in patients taking natalizumab.</w:t>
      </w:r>
    </w:p>
    <w:p>
      <w:r>
        <w:t xml:space="preserve">The follicular plant on fire symbolizes folliculitis, and that repeat symbol on the man's shirt reassures us that recurrent infections are typically milder, hence the thumbs up. The athletic gladiator reminds us of herpes gladiatorum, which is acquired through athletic contact. As we see with his helmet and forearm covers, it typically affects the lateral face, neck, and forearms. The child with a corn dog covered in bubbles portrays the appearance of herpetic whitlow, which is commonly due to HSV1 when it comes to children. The messenger with lightning glasses warns us about ocular HSV, which can present with dendritic shaped ulcers resembling a lightning bolt shape. Finally, the target advertisement reminds </w:t>
      </w:r>
      <w:r>
        <w:t>us</w:t>
      </w:r>
      <w:r>
        <w:t xml:space="preserve"> that HSV1 is the most common cause of erythema multiforme minor.</w:t>
      </w:r>
    </w:p>
    <w:p>
      <w:r>
        <w:t>We hope this episode armed you with some more knowledge of HSV1. Get it? Armed because we're in a in a in a gun store. You know what? This street's got a lot of other uh less dangerous places, and I hear there might even be a little chicken farm. Let's head to the shoe store next door to learn about HSV2. See you there.</w:t>
      </w:r>
    </w:p>
    <w:p>
      <w:r w:rsidRPr="00CC5A68">
        <w:pict w14:anchorId="4F1950BB">
          <v:rect id="_x0000_i1067" style="width:0;height:.75pt" o:hralign="center" o:hrstd="t" o:hr="t" fillcolor="#a0a0a0" stroked="f"/>
        </w:pict>
      </w:r>
    </w:p>
    <w:p>
      <w:r>
        <w:rPr>
          <w:b/>
          <w:bCs/>
        </w:rPr>
      </w:r>
    </w:p>
    <w:p>
      <w:r>
        <w:rPr>
          <w:b/>
          <w:bCs/>
        </w:rPr>
        <w:t>Human_Herpesviruses_2.mp4 — HSV2</w:t>
      </w:r>
    </w:p>
    <w:p>
      <w:r>
        <w:t xml:space="preserve">In this </w:t>
      </w:r>
      <w:r>
        <w:t>dermatographics</w:t>
      </w:r>
      <w:r>
        <w:t xml:space="preserve">, we're at the Messenger's shoe store, where we'll cover HSV2. </w:t>
      </w:r>
      <w:r>
        <w:t>So</w:t>
      </w:r>
      <w:r>
        <w:t xml:space="preserve"> we've brought back Hermes the Messenger. </w:t>
      </w:r>
      <w:r>
        <w:t>Take a look</w:t>
      </w:r>
      <w:r>
        <w:t xml:space="preserve"> at Hermes wearing his big shoes while holding up two fingers. This is a reinforcement that we're talking about HSV2. Shoes, those look more like Roman Birkenstocks. Notice how the soap bubbles are in the groin this time, representing recurrent vesicular eruptions in the genitals that are typically caused by HSV2. Let's talk about the risk factors. He's holding a first aid kit to indicate that AIDS or HIV positive status is a risk factor. There are two men in the back holding hands to show that homosexuality is another risk factor. They are young to show us that the common demographic that is typically affected by HSV2 is patients around the age of 15 to 30. Above Hermes, a strip club sign indicates that HSV2 spreads primarily through sexual contact. Behind Hermes, a door with a root on it symbolizes that the virus lies dormant in sensory ganglia, specifically the dorsal root ganglia. Behind him, an adult Hermes is eating a corn dog with bubbles on it, reminding </w:t>
      </w:r>
      <w:r>
        <w:t>us</w:t>
      </w:r>
      <w:r>
        <w:t xml:space="preserve"> that HSV2 typically causes herpetic whitlow in adults, unlike HSV1, which causes herpetic whitlow in kids. Compare this to ocular HSV, represented here by the baby wearing sunglasses with lightning on the lenses. This represents keratoconjunctivitis, which in newborns is usually caused by HSV2. This is often accompanied by lymphadenopathy and dendritic corneal ulcers. Remember that in adults, HSV1 is usually the culprit when it comes to ocular HSV.</w:t>
      </w:r>
    </w:p>
    <w:p>
      <w:r>
        <w:t xml:space="preserve">Let's talk about reactivation triggers. This is not just limited to </w:t>
      </w:r>
      <w:r>
        <w:t>HSV2, but</w:t>
      </w:r>
      <w:r>
        <w:t xml:space="preserve"> also applies to HSV1. We'll represent the reactivation triggers by this Hermes stressed out and pulling his hair, indicating that stress is a common trigger for patients. He's wearing sunglasses, representing that UV light exposure is another trigger. His hair is on fire, symbolizing fever, and he's wearing a white face mask to portray that chemical peels can also be a trigger of HSV. Finally, he's being shot at by a laser as fractionated laser treatments can also cause the virus to reemerge.</w:t>
      </w:r>
    </w:p>
    <w:p>
      <w:r>
        <w:t xml:space="preserve">Let's move on to diagnosis. Again, the diagnostic techniques that we cover here apply to both HSV1 and HSV2. The scientist holding a Petri dish represents viral cultures. She's also wearing a puzzle piece necklace to remind us of PCR that can also be used to diagnose HSV. The puzzle pieces form a chain, since PCR stands for polymerase chain reaction. As an additional reminder, think of the puzzle pieces as sticking together, kind of like DNA annealing together in PCR. This kid's got a </w:t>
      </w:r>
      <w:r>
        <w:t>really cool</w:t>
      </w:r>
      <w:r>
        <w:t xml:space="preserve"> purple camouflage tank that stands for </w:t>
      </w:r>
      <w:r>
        <w:t>Tzanck</w:t>
      </w:r>
      <w:r>
        <w:t xml:space="preserve"> smears that can also be used to diagnose HSV. For histology findings, </w:t>
      </w:r>
      <w:r>
        <w:t>take a look</w:t>
      </w:r>
      <w:r>
        <w:t xml:space="preserve"> at this male stamp. A balloon reminds us of the enlarged keratinocytes with ballooning degeneration. These cells are usually multinucleated, shown by the multiple purple dots on the male stamp. Finally, the male stamp has a thick border to remind us of the margination of chromatin that's also seen on histology.</w:t>
      </w:r>
    </w:p>
    <w:p>
      <w:r>
        <w:t>Lastly, let's discuss the treatment options for HSV. Again, this is going to apply to both HSV1 and HSV2. There's an IV bag and a recycle bin, signifying IV acyclovir, which is usually reserved for three scenarios. The first is used for cases of eczema herpeticum, shown by the itchy kid with red spots all over his body. IV acyclovir is also used in cases of neonatal HSV, hence the crying baby. And the third scenario is for immunocompromised patients infected with HSV. This fast car about to crash into the recycle bin symbolizes foscarnet, used for acyclovir resistant HSV. That's why it's going to crash into the acyclovir recycling bin. Lastly, the postman drinking cider represents cidofovir, which is another option for acyclovir resistant HSV cases.</w:t>
      </w:r>
    </w:p>
    <w:p>
      <w:r>
        <w:t xml:space="preserve">Okay, let's recap. Hermes wearing big shoes and holding up two fingers symbolizes HSV2. We're also in a shoe store to help you remember that we're covering HSV2. Soap bubbles in the groin symbolize the characteristic recurrent vesicular eruptions in the genitals. For risk factors of </w:t>
      </w:r>
      <w:r>
        <w:t xml:space="preserve">HSV2, the first aid kit symbolizes an HIV positive status, and the two men holding hands highlight homosexuality as an additional risk factor. They are young to indicate the common age range for HSV2, which typically affects young adults between ages 15 and 30 years old. The strip club sign emphasizes that HSV2 is sexually transmitted. The door with a root represents the </w:t>
      </w:r>
      <w:r>
        <w:t>viral's</w:t>
      </w:r>
      <w:r>
        <w:t xml:space="preserve"> dormancy in the dorsal root ganglia. The adult messenger holding a corn dog with bubbles indicates that herpetic whitlow in adults is typically secondary to HSV2. The baby wearing sunglasses with lightning bolts reminds us that ocular HSV in newborns is usually due to HSV2, unlike in adults, which is usually caused by HSV1. Reactivation triggers are shown by the </w:t>
      </w:r>
      <w:r>
        <w:t>stressed out</w:t>
      </w:r>
      <w:r>
        <w:t xml:space="preserve"> Hermes pulling his hair in distress, since stress is a possible trigger. His sunglasses remind us that UV light is another potential trigger. His head is on fire to remind us of fever. His white face mask reminds us of chemical peels, and finally, the laser reminds us that fractionated lasers can also cause the virus to reemerge. To diagnose HSV, we can use viral cultures, as shown by the Petri dish, PCR, as shown by the puzzle piece chain, and the </w:t>
      </w:r>
      <w:r>
        <w:t>Tzanck</w:t>
      </w:r>
      <w:r>
        <w:t xml:space="preserve"> smear, as shown by the purple tank. For treatment, the IV recycling bin represents IV acyclovir, which is used in cases of eczema herpeticum, symbolized by the itchy kid, neonatal HSV infections, shown by the baby, and HSV infections affecting immunocompromised patients, as shown by the immunocompromised man holding a cane. Acyclovir resistant cases can be treated by foscarnet, shown by the fast car, and cidofovir, shown by the man holding a cider. That's it for the shoe store. Remember that chicken farm I mentioned earlier? Well, it's time to head over.</w:t>
      </w:r>
    </w:p>
    <w:p>
      <w:r w:rsidRPr="00CC5A68">
        <w:pict w14:anchorId="193AF625">
          <v:rect id="_x0000_i1068" style="width:0;height:.75pt" o:hralign="center" o:hrstd="t" o:hr="t" fillcolor="#a0a0a0" stroked="f"/>
        </w:pict>
      </w:r>
    </w:p>
    <w:p>
      <w:r>
        <w:rPr>
          <w:b/>
          <w:bCs/>
        </w:rPr>
      </w:r>
    </w:p>
    <w:p>
      <w:r>
        <w:rPr>
          <w:b/>
          <w:bCs/>
        </w:rPr>
        <w:t>Human_Herpesviruses_3.mp4 — HHV3 (Varicella Zoster / Chickenpox)</w:t>
      </w:r>
    </w:p>
    <w:p>
      <w:r>
        <w:t>We made it to the chicken farm. Here we'll cover chickenpox, which is caused by the varicella zoster virus, also known as human herpes virus 3. This is represented by the tree on the left as a subtle reminder that we are talking about HHV3. Let's start with the chicken in a box, which signifies chickenpox. The child appearing tired, sweaty, and in pain symbolizes the prodromal symptoms of chickenpox, such as fever, fatigue, and muscle pains. In adults, the disease typically manifests much more severely, represented by the adult in excruciating pain. That's one painful chicken bite. The progression of the infection is shown on the left side through the bubbles, representing vesicles, which then pop onto the ice cream, which represents pustules that dry up into crust, which is represented by the crusted pie. The roses falling on the child's head symbolize the classic cephalocaudal progression of the lesions over 12 hours, which also has the description of dewdrops on a rose petal appearance. Hence why we have roses at the farm again.</w:t>
      </w:r>
    </w:p>
    <w:p>
      <w:r>
        <w:t>For pregnant women, the risk of transmission to the baby is highest if infected during the first 20 weeks of gestation, shown here with the number 20 on the pregnant woman's shirt. The baby chicken hatching represents congenital varicella syndrome, which is associated with cortical atrophy and psychomotor retardation, symbolized by the bird brain. The chick has its eyes closed to symbolize ocular anomalies, and it's sticking out its little broken wing over the eggshell to represent limb anomalies. Neonatal varicella is depicted by the crawling baby and the chicken on the fence. The transmission risk of neonatal varicella is highest five days prior to delivery and two days after delivery. This is shown by the child holding up all five fingers and the chicken holding up two wings. The baby is holding a quarter with a skull on it to indicate the severe mortality risk with up to a 30% mortality rate in these cases. I know the quarter is only 25 cents, but 25 is close enough to 30, which should help you remember that there's a 30% mortality risk with neonatal varicella.</w:t>
      </w:r>
    </w:p>
    <w:p>
      <w:r>
        <w:t>Moving on to diagnosis, the puzzle piece chain symbolizes polymerase chain reaction or PCR testing, which is a sensitive and quick diagnostic method. Treatment is shown with blue and violet recycling bins, representing systemic acyclovir and valacyclovir, which should be initiated within three days of lesion onset, as indicated by the farmer holding up three fingers. Preventative measures are depicted by this kid live streaming his vaccine shot, symbolizing that the varicella vaccine is a live vaccine. This vaccine is contraindicated in pregnant women and immunocompromised patients. This is represented by the pregnant woman stopping her live stream and dropping her phone.</w:t>
      </w:r>
    </w:p>
    <w:p>
      <w:r>
        <w:t>Sequelae of primary varicella include Reye's syndrome, shown by the child eating rice, which is characterized by encephalitis, hence his hair on fire, and fatty liver, hence the man eating a greasy fatty liver. Take a closer look at that man. He's the aspirin umpire, symbolizing that Reye's syndrome is linked to concomitant aspirin use in patients who have a varicella infection. Lastly, the old man coughing with a bubble wrap vest indicates that varicella can also cause pneumonia, which is more common and more severe in older individuals, shown by the skull on his shirt.</w:t>
      </w:r>
    </w:p>
    <w:p>
      <w:r>
        <w:t xml:space="preserve">Whoa, the weather's starting to get a little cloudy, so maybe we should start heading out. But before we go, let's review. First up is the chicken in the box, illustrating chickenpox. The feverish and tired child represents the prodromal symptoms of varicella that include fever, fatigue, and myalgias. Symptoms are usually worse in adults, shown by the adult in a lot of pain. The sequence of infection and clinical presentation is depicted through the bubbles that symbolize </w:t>
      </w:r>
      <w:r>
        <w:t xml:space="preserve">vesicles that then transform into ice cream-like </w:t>
      </w:r>
      <w:r>
        <w:t>pustules, and</w:t>
      </w:r>
      <w:r>
        <w:t xml:space="preserve"> finally crusts portrayed by the crusty pie. The roses falling on the child's head represent the way the rash spreads from head to toe in a cephalocaudal progression. The pregnant woman with the number 20 on her shirt highlights the risk of varicella during pregnancy, where the highest risk of transmission to the baby is around 20 weeks of gestation. The baby chicken warns us of the dangers to newborns from congenital varicella syndrome. This includes cortical atrophy and psychomotor retardation, symbolized by a bird brain, its eyes that are closed to symbolize ocular anomalies, and its little broken wing sticking over the eggshell to help us remember limb anomalies. The crawling baby with five fingers and the chicken holding up two wings represents how the disease can spread most commonly five days before and two days after delivery. The puzzle piece necklace is a symbol for the PCR test, which is a reliable way to diagnose varicella. Treatments are depicted by the recycling bins that are blue and violet to represent acyclovir and valacyclovir, which are best used within three days after the rash appears, indicated by a farmer holding up three fingers.</w:t>
      </w:r>
    </w:p>
    <w:p>
      <w:r>
        <w:t xml:space="preserve">Whoa, the weather's getting </w:t>
      </w:r>
      <w:r>
        <w:t>pretty bad</w:t>
      </w:r>
      <w:r>
        <w:t>. Uh oh, that's Zeus again. Let's go to the clouds to see what he's ticked off about this time.</w:t>
      </w:r>
    </w:p>
    <w:p>
      <w:r w:rsidRPr="00CC5A68">
        <w:pict w14:anchorId="0601A59D">
          <v:rect id="_x0000_i1069" style="width:0;height:.75pt" o:hralign="center" o:hrstd="t" o:hr="t" fillcolor="#a0a0a0" stroked="f"/>
        </w:pict>
      </w:r>
    </w:p>
    <w:p>
      <w:r>
        <w:rPr>
          <w:b/>
          <w:bCs/>
        </w:rPr>
      </w:r>
    </w:p>
    <w:p>
      <w:r>
        <w:rPr>
          <w:b/>
          <w:bCs/>
        </w:rPr>
        <w:t>Human_Herpesviruses_4.mp4 — HHV3 (Herpes Zoster / Shingles)</w:t>
      </w:r>
    </w:p>
    <w:p>
      <w:r>
        <w:t xml:space="preserve">We're above the clouds where Zeus is cooking up a storm. Zeus represents herpes zoster, commonly known as shingles, which is a reactivation of the latent varicella-zoster virus. He's standing by a door with roots, as the virus travels to the dorsal root ganglion, where it remains dormant. It can reactivate, replicate, and travel down sensory nerves to the skin, presenting as herpes zoster. The old man holding an immunocompromised cane symbolizes that this condition is more common in the immunosuppressed and the elderly. This woman holding up a large tank of an inappropriate amount of water represents one of the severe complications where herpes zoster can lead to death by the development of SIADH, or the syndrome of inappropriate ADH in disseminated cases. Because it can lead to death, the woman's eyes are </w:t>
      </w:r>
      <w:r>
        <w:t>X'd</w:t>
      </w:r>
      <w:r>
        <w:t xml:space="preserve"> out to show the severe consequence.</w:t>
      </w:r>
    </w:p>
    <w:p>
      <w:r>
        <w:t>Around Zeus, we'll go over the different phases of progression of zoster. A child that's itchy with neurological sparks indicates prodromal symptoms such as itch, tingling, hyperesthesia, and pain. Zeus's lightning strike across the rib portrays the characteristic painful grouped vesicles that are typically found on the trunk. These vesicles are on a red base along a dermatome, which is why we brought back the rose petal with dew drops, this time going in a dermatomal pattern across his rib. Lastly, the old man with normal skin, yet still in pain, symbolizes postherpetic neuralgia, a condition more common, more severe, and chronic in elderly patients. Hence why he's an old man.</w:t>
      </w:r>
    </w:p>
    <w:p>
      <w:r>
        <w:t xml:space="preserve">Next, </w:t>
      </w:r>
      <w:r>
        <w:t>take a look</w:t>
      </w:r>
      <w:r>
        <w:t xml:space="preserve"> at this other old man wearing a hat with the number 20 on it. He represents disseminated zoster, reminding us that more than 20 lesions outside of the dermatome indicate disseminated disease. Disseminated zoster is primarily seen in immunocompromised patients and may be associated with AIDS. Hence the immunocompromised cane and the first aid kit. Notice the old man has a liver on fire to represent hepatitis, and his hair is on fire to represent encephalitis. </w:t>
      </w:r>
      <w:r>
        <w:t>Both of these</w:t>
      </w:r>
      <w:r>
        <w:t xml:space="preserve"> are associated with disseminated zoster. The man behind him is wearing a vest that's also on fire, representing pneumonitis. Pneumonitis is also commonly seen and is a life-threatening complication of disseminated zoster.</w:t>
      </w:r>
    </w:p>
    <w:p>
      <w:r>
        <w:t xml:space="preserve">Treatment options are symbolized through a family with blue and violet recycling bins, representing famciclovir, acyclovir, and valacyclovir. These are most effective when administered within three days of symptom onset, which is why the mom and dad are holding up three fingers. Next up is the moon in the sky to represent prednisone. Prednisone is often used to help with the acute pain of </w:t>
      </w:r>
      <w:r>
        <w:t>zoster, but</w:t>
      </w:r>
      <w:r>
        <w:t xml:space="preserve"> has no effect on the course or development of postherpetic neuralgia. We chose a moon to represent prednisone because moon facies is a common description of Cushing syndrome, which can result from chronic steroid use. The tricycle kid next to the old postherpetic man symbolizes the use of tricyclic antidepressants for managing postherpetic neuralgia. Finally, vaccines are portrayed by the man live streaming his vaccine shot because it's a live attenuated vaccine. This vaccine can result in 50% decrease in disease and 67% decrease in postherpetic neuralgia. The other Roman holding a combination lock symbolizes the adjuvanted non-live recombinant vaccine. He's giving a huge thumbs up because this vaccine can lead to over a 90% decrease in disease and postherpetic neuralgia.</w:t>
      </w:r>
    </w:p>
    <w:p>
      <w:r>
        <w:t xml:space="preserve">Let's take one last look at these symbols. Zeus represents the reactivation of the varicella-zoster virus. We see him by a door with roots, symbolizing that the virus's dormant state is in the dorsal root ganglion. An old man holding an immunocompromised cane depicts the susceptibility of immunosuppressed and elderly individuals to zoster. A woman with a tank of inappropriately elevated water and </w:t>
      </w:r>
      <w:r>
        <w:t>X'd</w:t>
      </w:r>
      <w:r>
        <w:t xml:space="preserve"> out eyes warns us of the severe complications like death </w:t>
      </w:r>
      <w:r>
        <w:t xml:space="preserve">that can result from SIADH </w:t>
      </w:r>
      <w:r>
        <w:t>as a result of</w:t>
      </w:r>
      <w:r>
        <w:t xml:space="preserve"> zoster. Around Zeus, we went over the phases of zoster. An itchy child with neurological sparks representing the prodromal symptoms of itch, hyperesthesia, and pain, and the lightning strike across Zeus's rib capturing the painful grouped vesicles characteristic of the disease. The roses are back to remind us of the dew drops on a rose petal appearance of zoster. The old man who has normal skin but is in a lot of pain reminds us of the lasting agony of postherpetic neuralgia. This other old man wearing a 20 hat represents disseminated zoster in immunosuppressed patients, which is defined as more than 20 lesions outside of the dermatomal distribution. The old man has a liver on fire to represent hepatitis, his hair is on fire to represent encephalitis, and the man behind him has a lung vest on fire to represent pneumonitis. These are all complications that can be associated with disseminated zoster. Treatment methods are shown through the recycling bins around the family, representing acyclovir, valacyclovir, and famciclovir. The steroid moon for prednisone, which can be used to help with acute pain, but doesn't help much with the development or course of postherpetic neuralgia. The tricycle kid is crashing into the postherpetic man to symbolize that tricyclic antidepressants may be used in managing postherpetic neuralgia. Finally, the man live streaming his vaccine shot and another Roman with a combination lock highlights the effectiveness of live attenuated and recombinant vaccines in reducing disease and postherpetic neuralgia. Okay, we've got one more stop to make in the clouds. In the next graphic, we'll check out the different complications that zoster can lead to. See you there.</w:t>
      </w:r>
    </w:p>
    <w:p>
      <w:r w:rsidRPr="00CC5A68">
        <w:pict w14:anchorId="083B260B">
          <v:rect id="_x0000_i1070" style="width:0;height:.75pt" o:hralign="center" o:hrstd="t" o:hr="t" fillcolor="#a0a0a0" stroked="f"/>
        </w:pict>
      </w:r>
    </w:p>
    <w:p>
      <w:r>
        <w:rPr>
          <w:b/>
          <w:bCs/>
        </w:rPr>
      </w:r>
    </w:p>
    <w:p>
      <w:r>
        <w:rPr>
          <w:b/>
          <w:bCs/>
        </w:rPr>
        <w:t>Human_Herpesviruses_5.mp4 — Zoster Complications</w:t>
      </w:r>
    </w:p>
    <w:p>
      <w:r>
        <w:t xml:space="preserve">Welcome back to </w:t>
      </w:r>
      <w:r>
        <w:t>Dermatographics</w:t>
      </w:r>
      <w:r>
        <w:t xml:space="preserve">. In this graphic, we will cover the complications of Zoster, which depend on the specific dermatome that's infected. We start out with the ram for Ramsay Hunt syndrome. This syndrome is a disease of the geniculate ganglion of the facial nerve, which is why the ram is drinking gin. The ram's horn is broken, symbolizing the classic presentation of ipsilateral facial nerve paralysis with accompanying ear pain on the tympanic membrane or the external auditory canal. The ram is also sticking out its tongue to represent the loss of taste in the anterior two thirds of the tongue. Affected patients can also experience deafness, as shown by the headphones on the ground. The tin can </w:t>
      </w:r>
      <w:r>
        <w:t>ringing</w:t>
      </w:r>
      <w:r>
        <w:t xml:space="preserve"> represents tinnitus, which is another common complication.</w:t>
      </w:r>
    </w:p>
    <w:p>
      <w:r>
        <w:t xml:space="preserve">Moving along, we have a </w:t>
      </w:r>
      <w:r>
        <w:t>trigem</w:t>
      </w:r>
      <w:r>
        <w:t xml:space="preserve"> </w:t>
      </w:r>
      <w:r>
        <w:t>jeweler</w:t>
      </w:r>
      <w:r>
        <w:t xml:space="preserve"> wearing glasses, signifying herpes zoster </w:t>
      </w:r>
      <w:r>
        <w:t>ophthalmicus</w:t>
      </w:r>
      <w:r>
        <w:t xml:space="preserve">. This is due to involvement of the external division of the V1 </w:t>
      </w:r>
      <w:r>
        <w:t>nasociliary</w:t>
      </w:r>
      <w:r>
        <w:t xml:space="preserve"> branch of the trigeminal nerve, as shown by the ciliary nasal hair under his nose. It often manifests as the Hutchinson sign with vesicles on the tip of the nose. Hermes with his glasses on fire is a warning of uveitis and potential vision loss associated with herpes zoster </w:t>
      </w:r>
      <w:r>
        <w:t>ophthalmicus</w:t>
      </w:r>
      <w:r>
        <w:t>.</w:t>
      </w:r>
    </w:p>
    <w:p>
      <w:r>
        <w:t xml:space="preserve">Next up, we have the man ringing a bell, symbolizing Bell's palsy. This occurs when the facial nerve is involved. Specifically, the facial nerve is cranial nerve seven, which we'll represent using the number rhyming system with a man being from seven heaven, hence the halo. Let's turn our attention to this man grasping his neck and turning blue. He represents cervical involvement, which could lead to motor neuropathy, affecting the arms and potentially causing weakness of the diaphragm. If the diaphragm is weak, respiratory issues can arise. That's why we made him blue and oxygen deprived. Check out the man with a bump on his abdomen to represent the consequence of abdominal wall </w:t>
      </w:r>
      <w:r>
        <w:t>pseudohernia</w:t>
      </w:r>
      <w:r>
        <w:t xml:space="preserve"> with thoracic zoster involvement. Up next, this man clutching his lower back highlights lumbar involvement. His leg is in pain to help us remember that when zoster affects the lumbar region, it can result in motor neuropathy of the leg, which can significantly impact mobility. Lastly, the Roman grabbing his butt highlights sacral dermatome involvement, and he looks like he's holding in his pee, since sacral involvement can lead to urinary hesitancy or retention.</w:t>
      </w:r>
    </w:p>
    <w:p>
      <w:r>
        <w:t xml:space="preserve">Let's review these symbols one more time. The ram is for Ramsay Hunt syndrome, which affects the geniculate ganglion, as shown by the gin it's drinking. It has a broken horn for facial nerve paralysis, ear pain, and vesicles around the ear. The ram's protruding tongue symbolizes the loss of taste on the anterior two thirds of the tongue. Next, we encounter the </w:t>
      </w:r>
      <w:r>
        <w:t>trigem</w:t>
      </w:r>
      <w:r>
        <w:t xml:space="preserve"> </w:t>
      </w:r>
      <w:r>
        <w:t>jeweler</w:t>
      </w:r>
      <w:r>
        <w:t xml:space="preserve"> with glasses for zoster </w:t>
      </w:r>
      <w:r>
        <w:t>ophthalmicus</w:t>
      </w:r>
      <w:r>
        <w:t xml:space="preserve">. He has nasal ciliary hairs to symbolize that the </w:t>
      </w:r>
      <w:r>
        <w:t>nasociliary</w:t>
      </w:r>
      <w:r>
        <w:t xml:space="preserve"> branch of V1 is affected. The little Hermes with fiery glasses represents that herpes zoster </w:t>
      </w:r>
      <w:r>
        <w:t>ophthalmicus</w:t>
      </w:r>
      <w:r>
        <w:t xml:space="preserve"> can include vision loss and uveitis. The man ringing a bell reminds us of Bell's palsy when cranial nerve seven is involved. That's why he's from heaven. The man grasping his neck signals cervical dermatome involvement that may lead to diaphragm weakness, hence why he's blue. Next up, the bump on this man's abdomen depicts </w:t>
      </w:r>
      <w:r>
        <w:t>pseudohernia</w:t>
      </w:r>
      <w:r>
        <w:t>, which can result from zoster affecting the thoracic region. The man with leg pain clutching his lower back reminds us of the motor neuropathy of the leg when the lumbar region is affected. And finally, a Roman grabbing his butt represents sacral involvement. When zoster affects the sacrum, it can lead to urinary hesitancy or retention. That's it for the specific complications associated with herpes zoster. Who else needs a drink after that one? Let's head over to Epstein's bar to unwind.</w:t>
      </w:r>
    </w:p>
    <w:p>
      <w:r w:rsidRPr="00CC5A68">
        <w:pict w14:anchorId="602F3BB3">
          <v:rect id="_x0000_i1071" style="width:0;height:.75pt" o:hralign="center" o:hrstd="t" o:hr="t" fillcolor="#a0a0a0" stroked="f"/>
        </w:pict>
      </w:r>
    </w:p>
    <w:p>
      <w:r>
        <w:rPr>
          <w:b/>
          <w:bCs/>
        </w:rPr>
        <w:t>Human_Herpesviruses_6.mp4 — HHV4 (Epstein-Barr Virus)</w:t>
      </w:r>
    </w:p>
    <w:p>
      <w:r>
        <w:rPr>
          <w:b/>
          <w:bCs/>
        </w:rPr>
        <w:t>[Speaker A]:</w:t>
      </w:r>
      <w:r>
        <w:t xml:space="preserve"> Welcome to Epstein's bar. What can I get for you?</w:t>
      </w:r>
      <w:r/>
      <w:r>
        <w:rPr>
          <w:b/>
          <w:bCs/>
        </w:rPr>
        <w:t>[Speaker B]:</w:t>
      </w:r>
      <w:r>
        <w:t xml:space="preserve"> I'll get the piña colada.</w:t>
      </w:r>
      <w:r/>
      <w:r>
        <w:rPr>
          <w:b/>
          <w:bCs/>
        </w:rPr>
        <w:t>[Speaker C]:</w:t>
      </w:r>
      <w:r>
        <w:t xml:space="preserve"> And I'll get the espresso martini, please.</w:t>
      </w:r>
    </w:p>
    <w:p>
      <w:r>
        <w:rPr>
          <w:b/>
          <w:bCs/>
        </w:rPr>
        <w:t>[Speaker D]:</w:t>
      </w:r>
      <w:r>
        <w:t xml:space="preserve"> We're covering the Epstein-Barr virus, which is HHV4. This is shown by the four </w:t>
      </w:r>
      <w:r>
        <w:t>door</w:t>
      </w:r>
      <w:r>
        <w:t xml:space="preserve"> to help us remember human herpes virus four. The virus is notorious for its involvement in several disorders, which we'll cover here today. We start with infectious mononucleosis, often called mono, symbolized by a sign that says mono with a bull's eye taking the place of the last O. Another significant condition linked to EBV is oral hairy </w:t>
      </w:r>
      <w:r>
        <w:t>leukoplakia</w:t>
      </w:r>
      <w:r>
        <w:t xml:space="preserve">, which is represented by the bartender with white hair who's sticking out his tongue. He's also holding a first aid kit, emphasizing the strong association of oral hairy </w:t>
      </w:r>
      <w:r>
        <w:t>leukoplakia</w:t>
      </w:r>
      <w:r>
        <w:t xml:space="preserve"> to HIV, and he's wearing a tag with the number 200 on it, indicating that oral hairy </w:t>
      </w:r>
      <w:r>
        <w:t>leukoplakia</w:t>
      </w:r>
      <w:r>
        <w:t xml:space="preserve"> usually occurs when CD4 counts drop below 200. He's smoking since there's an increased prevalence amongst smokers. Another condition caused by EBV is </w:t>
      </w:r>
      <w:r>
        <w:t>hydroa</w:t>
      </w:r>
      <w:r>
        <w:t xml:space="preserve"> </w:t>
      </w:r>
      <w:r>
        <w:t>vacciniforme</w:t>
      </w:r>
      <w:r>
        <w:t xml:space="preserve">, depicted by a child interacting with a hydrating water fountain. Gianotti-Crosti syndrome is another condition associated with EBV and is represented by this pilot wearing a cross. He's also wearing purple gloves and socks since EBV infections are also associated with papular purpuric gloves and socks syndrome. The pilot also holds a model plane of a B19 bomber, symbolizing parvovirus B19, which is </w:t>
      </w:r>
      <w:r>
        <w:t>actually more</w:t>
      </w:r>
      <w:r>
        <w:t xml:space="preserve"> commonly associated with </w:t>
      </w:r>
      <w:r>
        <w:t>both of these</w:t>
      </w:r>
      <w:r>
        <w:t xml:space="preserve"> conditions. We'll get to that in a different graphic. Burkitt's lymphoma is a malignancy linked to EBV and is symbolized by this child holding a bucket of limes. Another associated malignancy is nasopharyngeal carcinoma, shown here by this man with a crab on his nose.</w:t>
      </w:r>
    </w:p>
    <w:p>
      <w:r>
        <w:t xml:space="preserve">Moving on to the pathogenesis of EBV, this drooling dog represents transmission through saliva and blood. An archer aiming at the bull's eye symbolizes the virus's attack on B cells through specific receptors. The archer shoots arrows, kind of like B cells that shoot antibodies, which is why we chose the archer as a symbol for B cells. Take a closer look at the archer. He represents some of the clinical features of mononucleosis since he's a young adult, indicating that EBV typically affects young adults, and he has a red mouth for pharyngitis. He's on fire to symbolize fever, and he's wearing a green pearl necklace for cervical lymphadenopathy. EBV uses specific receptors to attack B cells. This includes CD21, shown by the must be 21 </w:t>
      </w:r>
      <w:r>
        <w:t>sign</w:t>
      </w:r>
      <w:r>
        <w:t>. This bar is a stickler for the rules. At least they accept two forms of credit cards. The sign accepting two forms of credit cards represents CR2, which is the other receptor EBV uses to infect B cells. A man with the immunocompromised cane holding a proliferation of limes shows how patients with impaired cell mediated immunity can lead to uncontrolled B cell replication and subsequent lymphoproliferative disorders.</w:t>
      </w:r>
    </w:p>
    <w:p>
      <w:r>
        <w:t xml:space="preserve">Some other clinical features are shown by the large spleen shaped couch with torn leather, representing splenomegaly and the risk of possible rupture. The limes scattered around the couch symbolize </w:t>
      </w:r>
      <w:r>
        <w:t>leukocytosis</w:t>
      </w:r>
      <w:r>
        <w:t xml:space="preserve"> with atypical lymphocytes. Genital ulcers can also occur, particularly in adolescent females, depicted here by a female with a torn pant in the groin area. Next, this itchy red billy goat eating a peeling orange symbolizes the hypersensitivity reactions that lead to morbilliform eruptions. This especially occurs in response to ampicillin or amoxicillin, shown by the amp and the box of ammo on top of it.</w:t>
      </w:r>
    </w:p>
    <w:p>
      <w:r>
        <w:t xml:space="preserve">EBV can be diagnosed through the </w:t>
      </w:r>
      <w:r>
        <w:t>monospot</w:t>
      </w:r>
      <w:r>
        <w:t xml:space="preserve"> test, represented by a snowflake above the mono sign. We chose a snowflake to represent this test because it's a test for IgM heterophile antibodies. IgM typically forms pentamers that look just like snowflakes. How did this child get </w:t>
      </w:r>
      <w:r>
        <w:t xml:space="preserve">into the bar? The child is catching the snowflakes in his mouth, melting them away. This represents that the </w:t>
      </w:r>
      <w:r>
        <w:t>monospot</w:t>
      </w:r>
      <w:r>
        <w:t xml:space="preserve"> test is frequently negative in younger children. There's a higher sensitivity to specific EBV antibodies, represented by the antibody shaped slingshot that the child is holding. Finally, the management of EBV includes avoiding contact sports until splenomegaly resolves, and this is shown by the TV screen with no football allowed. A potential complication of EBV is upper airway obstruction, and this is shown by the man choking on his food behind the bar.</w:t>
      </w:r>
    </w:p>
    <w:p>
      <w:r>
        <w:t xml:space="preserve">Okay, let's review. We're at Epstein's bar to learn about the Epstein-Barr virus, which is HHV4, shown by the four </w:t>
      </w:r>
      <w:r>
        <w:t>door</w:t>
      </w:r>
      <w:r>
        <w:t xml:space="preserve">. EBV can cause a few different disorders. First was infectious mononucleosis, symbolized by the mono sign with the bull's eye. Oral hairy </w:t>
      </w:r>
      <w:r>
        <w:t>leukoplakia</w:t>
      </w:r>
      <w:r>
        <w:t xml:space="preserve"> was shown by a bartender with white hair sticking out his tongue. His first aid kit reminds us of its association with HIV, and the 200 </w:t>
      </w:r>
      <w:r>
        <w:t>tag</w:t>
      </w:r>
      <w:r>
        <w:t xml:space="preserve"> highlighted the critical CD4 T cell threshold of 200 in developing oral hairy </w:t>
      </w:r>
      <w:r>
        <w:t>leukoplakia</w:t>
      </w:r>
      <w:r>
        <w:t xml:space="preserve">. He's smoking to show the increased prevalence among smokers. The bar then led us to </w:t>
      </w:r>
      <w:r>
        <w:t>hydroa</w:t>
      </w:r>
      <w:r>
        <w:t xml:space="preserve"> </w:t>
      </w:r>
      <w:r>
        <w:t>vacciniforme</w:t>
      </w:r>
      <w:r>
        <w:t xml:space="preserve">, depicted by this child holding a hydrating water fountain. No alcoholic drinks for him. Next up was Gianotti-Crosti syndrome, shown by the cross necklace on the pilot. He has purple gloves and socks, reminding us of papular purpuric gloves and socks syndrome, which is also associated with EBV. The pilot also carries a B19 bomber plane as </w:t>
      </w:r>
      <w:r>
        <w:t>both of these</w:t>
      </w:r>
      <w:r>
        <w:t xml:space="preserve"> conditions </w:t>
      </w:r>
      <w:r>
        <w:t>actually have</w:t>
      </w:r>
      <w:r>
        <w:t xml:space="preserve"> a stronger association with parvovirus B19. We then encountered the other kid with a bucket of limes, representing Burkitt's lymphoma. The man with a crab on his nose symbolized nasopharyngeal carcinoma. The pathogenesis of EBV is shown by the drooling dog, symbolizing transmission via saliva. The B cell archer showed us that EBV targets B cells. He's young as EBV typically affects young adults. His red mouth, flames, and the green pearl necklace illustrate the classic symptoms of pharyngitis, fever, and cervical lymphadenopathy. For the receptors used by EBV to infect B cells, the must be 21 sign reminds us of the CD21 receptor, and the sign accepting two forms of credit cards represents the CR2 receptor. In patients with decreased cell mediated immunity, infected B cells can continue to replicate, leading to lymphoproliferative disorders. This is shown by the immunocompromised man holding a proliferation of limes. Other clinical features are shown by the spleen shaped couch and torn leather, signifying splenomegaly and the associated risk of splenic rupture. The limes around the couch represented </w:t>
      </w:r>
      <w:r>
        <w:t>leukocytosis</w:t>
      </w:r>
      <w:r>
        <w:t xml:space="preserve"> with atypical lymphocytes. The woman with torn pants represented genital ulcers in females, and an itchy red billy goat with a peeling orange for hypersensitivity reactions leading to a morbilliform eruption with desquamation. This is usually a result of ampicillin or amoxicillin, as shown by the amp and the box of ammo on top of it. Diagnosis is shown by a snowflake, symbolizing the </w:t>
      </w:r>
      <w:r>
        <w:t>monospot</w:t>
      </w:r>
      <w:r>
        <w:t xml:space="preserve"> test. This is because the </w:t>
      </w:r>
      <w:r>
        <w:t>monospot</w:t>
      </w:r>
      <w:r>
        <w:t xml:space="preserve"> is an IgM heterophile antibody test. IgM forms pentamers, which kind of look like snowflakes. The kid melting the snowflake on his tongue reminds us that in children, the </w:t>
      </w:r>
      <w:r>
        <w:t>monospot</w:t>
      </w:r>
      <w:r>
        <w:t xml:space="preserve"> test is often negative. For this reason, kids usually require EBV specific antibodies, as shown by the antibody shaped slingshot that he's holding. The TV screen advising against contact sports like football is a reminder that patients should avoid contact sports until splenomegaly has resolved. Finally, the man choking on his food symbolizes that a potential complication of EBV is an upper airway obstruction. Okay, that's enough drinking for tonight. Anyone down for some </w:t>
      </w:r>
      <w:r>
        <w:t>late night</w:t>
      </w:r>
      <w:r>
        <w:t xml:space="preserve"> snacks? Let's go to the Mega Mart to grab some snacks and learn about cytomegalovirus. See you there.</w:t>
      </w:r>
    </w:p>
    <w:p>
      <w:r w:rsidRPr="00CC5A68">
        <w:pict w14:anchorId="0F123BB7">
          <v:rect id="_x0000_i1072" style="width:0;height:.75pt" o:hralign="center" o:hrstd="t" o:hr="t" fillcolor="#a0a0a0" stroked="f"/>
        </w:pict>
      </w:r>
    </w:p>
    <w:p>
      <w:r>
        <w:rPr>
          <w:b/>
          <w:bCs/>
        </w:rPr>
      </w:r>
    </w:p>
    <w:p>
      <w:r>
        <w:rPr>
          <w:b/>
          <w:bCs/>
        </w:rPr>
        <w:t>Human_Herpesviruses_7.mp4 — HHV5 (Cytomegalovirus)</w:t>
      </w:r>
    </w:p>
    <w:p>
      <w:r>
        <w:rPr>
          <w:b/>
          <w:bCs/>
        </w:rPr>
        <w:t>[Speaker A]:</w:t>
      </w:r>
      <w:r>
        <w:t xml:space="preserve"> Welcome to the </w:t>
      </w:r>
      <w:r>
        <w:t>Cytomegalomart</w:t>
      </w:r>
      <w:r>
        <w:t>. Hope you find what you're looking for.</w:t>
      </w:r>
    </w:p>
    <w:p>
      <w:r>
        <w:rPr>
          <w:b/>
          <w:bCs/>
        </w:rPr>
        <w:t>[Speaker B]:</w:t>
      </w:r>
      <w:r>
        <w:t xml:space="preserve"> In today's episode of </w:t>
      </w:r>
      <w:r>
        <w:t>Dermatographics</w:t>
      </w:r>
      <w:r>
        <w:t xml:space="preserve">, we'll go over human herpes virus five, also known as cytomegalovirus, or CMV. To help you remember that it's HHV5, you can remember this HHV hive. That's hive for five. CMV can be transmitted through several routes. </w:t>
      </w:r>
      <w:r>
        <w:t>Take a look</w:t>
      </w:r>
      <w:r>
        <w:t xml:space="preserve"> at the kidney and liver in an ice tank to symbolize transmission via transplanted organs. Body fluids and fomites can also transmit CMV. </w:t>
      </w:r>
      <w:r>
        <w:t>So</w:t>
      </w:r>
      <w:r>
        <w:t xml:space="preserve"> to remember this, just think of these organs starting to melt the ice, causing fluid to collect at the bottom. Vertical transmission during pregnancy can also occur, shown by the pregnant woman. The pregnant woman </w:t>
      </w:r>
      <w:r>
        <w:t>falling down</w:t>
      </w:r>
      <w:r>
        <w:t xml:space="preserve"> represents the severe disease that can occur in utero, emphasizing CMV as a significant concern in the torch group of infections that can harm the </w:t>
      </w:r>
      <w:r>
        <w:t>fetus</w:t>
      </w:r>
      <w:r>
        <w:t>. This athlete giving a thumbs up while smiling portrays that healthy adults are often asymptomatic carriers of the virus. CMV can also cause severe disease in immunosuppressed individuals and transplant patients, illustrated by this old man with an immunosuppressed cane, holding an uprooted or transplanted plant. His glasses are on fire to depict CMV retinitis, which is a serious complication that can occur, leading to blindness if it's not treated.</w:t>
      </w:r>
    </w:p>
    <w:p>
      <w:r>
        <w:t>The cutaneous manifestations of CMV include a mononucleosis-like presentation, shown by the mono board and the archer from our last graphic. His open mouth, flames, and the pearl necklace again represent sore throat, fever, and lymphadenopathy. A couch shaped like a large spleen and liver indicates hepatosplenomegaly, which can also occur in CMV infections. The billy goat is back with an amp, illustrating the morbilliform rash that can occur if ampicillin is given during infection, resembling infectious mononucleosis. Moving along, this man holding a first aid bag with wounds on his legs and a tear in the groin area symbolizes recalcitrant ulcers of the perineum or the legs in HIV patients who are infected with CMV.</w:t>
      </w:r>
    </w:p>
    <w:p>
      <w:r>
        <w:t xml:space="preserve">Diagnosis of CMV is represented by the fibroblast </w:t>
      </w:r>
      <w:r>
        <w:t>fiber</w:t>
      </w:r>
      <w:r>
        <w:t xml:space="preserve"> bars, indicating that a diagnosis via human fibroblast culture is the gold standard. An owl with big eyes symbolizes the histological findings in ulcers that can show the pathognomonic owl's eye intranuclear inclusions in enlarged endothelial cells. Lastly, the green recycling bin signifies treatment options for CMV with ganciclovir and valganciclovir being the first-line therapies.</w:t>
      </w:r>
    </w:p>
    <w:p>
      <w:r>
        <w:t xml:space="preserve">Let's wrap this graphic up. In this </w:t>
      </w:r>
      <w:r>
        <w:t>dermatographics</w:t>
      </w:r>
      <w:r>
        <w:t xml:space="preserve">, we explored human herpes virus five, also known as CMV or cytomegalovirus. Look at the HHV hive to remember HHV5. Transmission routes of CMV are shown by the kidney and liver in the ice tank, symbolizing organ transplantation, melting ice turning into fluid, representing transmission via body fluids, and finally vertical transmission, which was shown by the pregnant woman. She is falling to illustrate the severe potential impacts of CMV in utero. Healthy adults can be asymptomatic carriers of CMV, as shown by the athlete giving a thumbs up. An old man with the immunosuppressed cane and a transplanted plant </w:t>
      </w:r>
      <w:r>
        <w:t>highlight</w:t>
      </w:r>
      <w:r>
        <w:t xml:space="preserve"> the virus's risk to immunosuppressed individuals and transplant patients. His glasses are on fire, representing CMV retinitis, which can be a complication of the infection. Cutaneous features of CMV were depicted through the dartboard </w:t>
      </w:r>
      <w:r>
        <w:t>labeled</w:t>
      </w:r>
      <w:r>
        <w:t xml:space="preserve"> mono for its mononucleosis-like presentation. The open mouth represented pharyngitis and sore throat, the flames represented fever, and the lymph node pearl necklace represented cervical lymphadenopathy. The couch shaped like a spleen and a liver indicated hepatosplenomegaly, and a billy goat with an amp reminded us of the morbilliform rash linked to ampicillin. Recalcitrant ulcers in HIV patients were symbolized with the man holding a first aid AIDS bag, who had scratched-up legs and a tear in the groin area. Human fibroblast culture </w:t>
      </w:r>
      <w:r>
        <w:t xml:space="preserve">is the gold standard for diagnosis, as represented by the fibroblast </w:t>
      </w:r>
      <w:r>
        <w:t>fiber</w:t>
      </w:r>
      <w:r>
        <w:t xml:space="preserve"> bars. The owl with big eyes depicted the owl's eye pathognomonic inclusions found on histology. Lastly, a green recycling bin symbolized the first-line treatment options for CMV, including ganciclovir and valganciclovir. That's all we got.</w:t>
      </w:r>
    </w:p>
    <w:p>
      <w:r>
        <w:rPr>
          <w:b/>
          <w:bCs/>
        </w:rPr>
        <w:t>[Speaker A]:</w:t>
      </w:r>
      <w:r>
        <w:t xml:space="preserve"> Uh-oh, that bee wants to get out of the store. I'm going to go take it out to the garden before it stings me again.</w:t>
      </w:r>
    </w:p>
    <w:p>
      <w:r w:rsidRPr="00CC5A68">
        <w:pict w14:anchorId="49898E5B">
          <v:rect id="_x0000_i1073" style="width:0;height:.75pt" o:hralign="center" o:hrstd="t" o:hr="t" fillcolor="#a0a0a0" stroked="f"/>
        </w:pict>
      </w:r>
    </w:p>
    <w:p>
      <w:r>
        <w:rPr>
          <w:b/>
          <w:bCs/>
        </w:rPr>
      </w:r>
    </w:p>
    <w:p>
      <w:r>
        <w:rPr>
          <w:b/>
          <w:bCs/>
        </w:rPr>
        <w:t>Human_Herpesviruses_8.mp4 — HHV6, HHV7 &amp; HHV8</w:t>
      </w:r>
    </w:p>
    <w:p>
      <w:r>
        <w:t xml:space="preserve">Welcome to the </w:t>
      </w:r>
      <w:r>
        <w:t>Dermatographics</w:t>
      </w:r>
      <w:r>
        <w:t xml:space="preserve"> Garden. Here, we'll cover HHV6, 7, and 8. First, a bundle of sticks represents HHV6, also known as sixth disease. One of the first common manifestations of HHV6 will be shown with the roses on the left side of the garden. This infant with a rose pattern on its outfit represents roseola infantum. The infant's hair on fire symbolizes the high fever that precedes the rash. The fever can reach temperatures so high that it induces febrile seizures. This is shown by the baby shaking as if it was having a seizure. The baby is holding up five fingers to symbolize that the fever usually resolves in about three to five days. Remember, the fever comes before the rash, so three to five days is also when the rash starts to appear. Take a closer look at the roses on this baby's outfit. It has roses all over, indicating that the exanthem has a generalized maculopapular eruption with a truncal predominance. Check out this box of yummy nuggets, symbolizing Nagayama spots, which is an enanthem, meaning that it affects mucosal membranes. Nagayama spots are red macules that appear on the soft palate and the uvula. We made these yummy nuggets steaming hot, so you can think of Nagayama spots as little yummy nugget burns on the soft palate and the uvula. Next, the smiling child giving a thumbs up signifies the generally benign course of roseola infantum, despite the high fever and seizures. </w:t>
      </w:r>
      <w:r>
        <w:t>Take a look</w:t>
      </w:r>
      <w:r>
        <w:t xml:space="preserve"> at this woman holding a bowl of soup. The soup represents exanthem </w:t>
      </w:r>
      <w:r>
        <w:t>subitum</w:t>
      </w:r>
      <w:r>
        <w:t xml:space="preserve">, which is another name for roseola infantum. The girl wearing a dress with roses indicates that roseola can </w:t>
      </w:r>
      <w:r>
        <w:t>actually play</w:t>
      </w:r>
      <w:r>
        <w:t xml:space="preserve"> a role in DRESS syndrome. </w:t>
      </w:r>
      <w:r>
        <w:t>Take a look</w:t>
      </w:r>
      <w:r>
        <w:t xml:space="preserve"> at this pit filled with roses, representing the association of HHV6 reactivation with pityriasis rosea. Pityriasis rosea is also associated with HHV7, shown by the Hermes from seven heaven, who's also standing in the pit.</w:t>
      </w:r>
    </w:p>
    <w:p>
      <w:r>
        <w:t xml:space="preserve">Let's move on to HHV8 with herpes, symbolized by Hermes, and the eight symbolized by a gate. The garden on the right side has posies to illustrate HHV8's role as an etiologic factor for Kaposi sarcoma, a type of cancer forming purple or red patches on the skin or mucosal membranes. This garden also has multiple </w:t>
      </w:r>
      <w:r>
        <w:t>sand castles</w:t>
      </w:r>
      <w:r>
        <w:t>, representing the association of HHV8 with multicentric Castleman disease. Next up, the wet limes represent the link with primary effusion lymphoma. Lastly, an angry parrot and crab symbolize paraneoplastic pemphigus.</w:t>
      </w:r>
    </w:p>
    <w:p>
      <w:r>
        <w:t xml:space="preserve">Let's review the symbols one more time. The bundle of sticks symbolizes HHV6, which can cause roseola infantum, shown by the roses on this side of the garden next to the infant. It can lead to high fever, symbolized by the flames, and a generalized maculopapular rash, represented by the roses on the infant's outfit. The high fever can lead to febrile seizures, which is why the infant is shaking. The yummy nuggets represent Nagayama spots, which are red spots on the uvula and soft palate, almost like getting a burn from the hot nuggets. This is shown by the hot steam emanating from the nuggets. The child giving a thumbs up and smiling reminds us of the benign course of roseola infantum, despite the febrile seizures that can occur. The woman holding a bowl of soup reminds us of the other name for this condition, which is exanthem </w:t>
      </w:r>
      <w:r>
        <w:t>subitum</w:t>
      </w:r>
      <w:r>
        <w:t xml:space="preserve">. The girl's dress with roses signifies that roseola can be implicated in DRESS syndrome. The pit filled with roses represents the association between HHV6 and pityriasis rosea. The HHV7 Hermes from heaven, standing next to the pit, reminds </w:t>
      </w:r>
      <w:r>
        <w:t>us</w:t>
      </w:r>
      <w:r>
        <w:t xml:space="preserve"> that HHV7 may also be implicated in pityriasis rosea. Hermes next to the gate symbolizes HHV8. He's in front of the garden of posies, representing HHV8's role in Kaposi sarcoma. Multiple </w:t>
      </w:r>
      <w:r>
        <w:t>sand castles</w:t>
      </w:r>
      <w:r>
        <w:t xml:space="preserve"> denote multicentric Castleman disease, and wet limes represent primary effusion lymphoma, which are other conditions associated with HHV8. And that concludes our series on the human herpes viruses. I think it's time to dig ourselves out of here.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HSV-1</w:t>
            </w:r>
          </w:p>
        </w:tc>
        <w:tc>
          <w:tcPr>
            <w:tcW w:type="dxa" w:w="4320"/>
          </w:tcPr>
          <w:p>
            <w:r>
              <w:t>Orolabial herpes; herpes labialis; herpetic whitlow; herpes gladiatorum; keratoconjunctivitis; Kaposi varicelliform eruption</w:t>
            </w:r>
          </w:p>
        </w:tc>
      </w:tr>
      <w:tr>
        <w:tc>
          <w:tcPr>
            <w:tcW w:type="dxa" w:w="4320"/>
          </w:tcPr>
          <w:p>
            <w:r>
              <w:rPr>
                <w:b/>
              </w:rPr>
              <w:t>HSV-2</w:t>
            </w:r>
          </w:p>
        </w:tc>
        <w:tc>
          <w:tcPr>
            <w:tcW w:type="dxa" w:w="4320"/>
          </w:tcPr>
          <w:p>
            <w:r>
              <w:t>Genital herpes; neonatal herpes (most dangerous - encephalitis)</w:t>
            </w:r>
          </w:p>
        </w:tc>
      </w:tr>
      <w:tr>
        <w:tc>
          <w:tcPr>
            <w:tcW w:type="dxa" w:w="4320"/>
          </w:tcPr>
          <w:p>
            <w:r>
              <w:rPr>
                <w:b/>
              </w:rPr>
              <w:t>HSV treatment</w:t>
            </w:r>
          </w:p>
        </w:tc>
        <w:tc>
          <w:tcPr>
            <w:tcW w:type="dxa" w:w="4320"/>
          </w:tcPr>
          <w:p>
            <w:r>
              <w:t>Aciclovir/valaciclovir/famciclovir; foscarnet (aciclovir-resistant)</w:t>
            </w:r>
          </w:p>
        </w:tc>
      </w:tr>
      <w:tr>
        <w:tc>
          <w:tcPr>
            <w:tcW w:type="dxa" w:w="4320"/>
          </w:tcPr>
          <w:p>
            <w:r>
              <w:rPr>
                <w:b/>
              </w:rPr>
              <w:t>VZV (HHV-3)</w:t>
            </w:r>
          </w:p>
        </w:tc>
        <w:tc>
          <w:tcPr>
            <w:tcW w:type="dxa" w:w="4320"/>
          </w:tcPr>
          <w:p>
            <w:r>
              <w:t>Varicella (chickenpox); reactivation = zoster; Hutchinson sign (nasociliary → herpes zoster ophthalmicus); Ramsay Hunt (CN VII)</w:t>
            </w:r>
          </w:p>
        </w:tc>
      </w:tr>
      <w:tr>
        <w:tc>
          <w:tcPr>
            <w:tcW w:type="dxa" w:w="4320"/>
          </w:tcPr>
          <w:p>
            <w:r>
              <w:rPr>
                <w:b/>
              </w:rPr>
              <w:t>Zoster treatment</w:t>
            </w:r>
          </w:p>
        </w:tc>
        <w:tc>
          <w:tcPr>
            <w:tcW w:type="dxa" w:w="4320"/>
          </w:tcPr>
          <w:p>
            <w:r>
              <w:t>Valaciclovir 1g TDS x 7 days within 72h; post-herpetic neuralgia: gabapentin, tricyclics, capsaicin</w:t>
            </w:r>
          </w:p>
        </w:tc>
      </w:tr>
      <w:tr>
        <w:tc>
          <w:tcPr>
            <w:tcW w:type="dxa" w:w="4320"/>
          </w:tcPr>
          <w:p>
            <w:r>
              <w:rPr>
                <w:b/>
              </w:rPr>
              <w:t>EBV (HHV-4)</w:t>
            </w:r>
          </w:p>
        </w:tc>
        <w:tc>
          <w:tcPr>
            <w:tcW w:type="dxa" w:w="4320"/>
          </w:tcPr>
          <w:p>
            <w:r>
              <w:t>Infectious mononucleosis; ampicillin rash (90% if given amoxicillin); EBV-associated: Burkitt lymphoma, NPC, hairy leukoplakia, oral hairy leukoplakia, PTLD</w:t>
            </w:r>
          </w:p>
        </w:tc>
      </w:tr>
      <w:tr>
        <w:tc>
          <w:tcPr>
            <w:tcW w:type="dxa" w:w="4320"/>
          </w:tcPr>
          <w:p>
            <w:r>
              <w:rPr>
                <w:b/>
              </w:rPr>
              <w:t>CMV (HHV-5)</w:t>
            </w:r>
          </w:p>
        </w:tc>
        <w:tc>
          <w:tcPr>
            <w:tcW w:type="dxa" w:w="4320"/>
          </w:tcPr>
          <w:p>
            <w:r>
              <w:t>Immunocompromised: perianal/oral ulcers, retinitis; "owl-eye" intranuclear inclusions; treat: ganciclovir/valganciclovir</w:t>
            </w:r>
          </w:p>
        </w:tc>
      </w:tr>
      <w:tr>
        <w:tc>
          <w:tcPr>
            <w:tcW w:type="dxa" w:w="4320"/>
          </w:tcPr>
          <w:p>
            <w:r>
              <w:rPr>
                <w:b/>
              </w:rPr>
              <w:t>HHV-6 &amp; HHV-7</w:t>
            </w:r>
          </w:p>
        </w:tc>
        <w:tc>
          <w:tcPr>
            <w:tcW w:type="dxa" w:w="4320"/>
          </w:tcPr>
          <w:p>
            <w:r>
              <w:t>Roseola infantum (exanthem subitum); high fever then maculopapular rash; also linked to pityriasis rosea</w:t>
            </w:r>
          </w:p>
        </w:tc>
      </w:tr>
      <w:tr>
        <w:tc>
          <w:tcPr>
            <w:tcW w:type="dxa" w:w="4320"/>
          </w:tcPr>
          <w:p>
            <w:r>
              <w:rPr>
                <w:b/>
              </w:rPr>
              <w:t>HHV-8 (KSHV)</w:t>
            </w:r>
          </w:p>
        </w:tc>
        <w:tc>
          <w:tcPr>
            <w:tcW w:type="dxa" w:w="4320"/>
          </w:tcPr>
          <w:p>
            <w:r>
              <w:t>Kaposi sarcoma; PEL (primary effusion lymphoma); Castleman disease; CD34+ spindle cells; HHV-8 LNA-1 IHC</w:t>
            </w:r>
          </w:p>
        </w:tc>
      </w:tr>
      <w:tr>
        <w:tc>
          <w:tcPr>
            <w:tcW w:type="dxa" w:w="4320"/>
          </w:tcPr>
          <w:p>
            <w:r>
              <w:rPr>
                <w:b/>
              </w:rPr>
              <w:t>Kaposi Sarcoma types</w:t>
            </w:r>
          </w:p>
        </w:tc>
        <w:tc>
          <w:tcPr>
            <w:tcW w:type="dxa" w:w="4320"/>
          </w:tcPr>
          <w:p>
            <w:r>
              <w:t>Classic (elderly Mediterranean men); Endemic (Africa); Iatrogenic (post-transplant); AIDS-related (CD4 &lt;200)</w:t>
            </w:r>
          </w:p>
        </w:tc>
      </w:tr>
      <w:tr>
        <w:tc>
          <w:tcPr>
            <w:tcW w:type="dxa" w:w="4320"/>
          </w:tcPr>
          <w:p>
            <w:r>
              <w:rPr>
                <w:b/>
              </w:rPr>
              <w:t>DIF patterns</w:t>
            </w:r>
          </w:p>
        </w:tc>
        <w:tc>
          <w:tcPr>
            <w:tcW w:type="dxa" w:w="4320"/>
          </w:tcPr>
          <w:p>
            <w:r>
              <w:t>Herpesvirus family: direct immunofluorescence not routinely used; Tzanck smear shows multinucleated giant cells</w:t>
            </w:r>
          </w:p>
        </w:tc>
      </w:tr>
    </w:tbl>
    <w:p/>
    <w:p>
      <w:r>
        <w:br w:type="page"/>
      </w:r>
    </w:p>
    <w:p>
      <w:pPr>
        <w:pStyle w:val="Heading2"/>
      </w:pPr>
      <w:r>
        <w:t>28. Hyperpigmentation - Melasma, Post-Inflammatory &amp; Drug-Induced</w:t>
      </w:r>
    </w:p>
    <w:p>
      <w:pPr>
        <w:pStyle w:val="Heading3"/>
      </w:pPr>
      <w:r>
        <w:t>Transcript</w:t>
      </w:r>
    </w:p>
    <w:p>
      <w:r>
        <w:rPr>
          <w:b/>
          <w:bCs/>
        </w:rPr>
        <w:t>Hyperpigmentation.mp4 — Melasma</w:t>
      </w:r>
    </w:p>
    <w:p>
      <w:r>
        <w:t>Welcome to the streets of Nola, where we're celebrating Mardi Gras. In today's episode of Dermatographics, we're learning about melasma, also known as the mask of pregnancy. We show this with a pregnant woman wearing a dark Mardi Gras mask to emphasize the mask distribution of hyperpigmentation seen in melasma. Melasma typically affects young to middle-aged women, hence why she's a young woman. It's exacerbated by UV and visible light, which is represented by the sun beaming down on her for UV light, and the woman's 3D glasses representing visible light. This is because light activates the hyperfunctional melanocytes to produce excess melanin in the epidermis. Next up, this woman with the female estrogen symbol reminds us that increased estrogen levels can exacerbate melasma. Estrogen levels can rise due to pregnancy, oral contraceptives, and hormone replacement therapy, all of which can contribute to melasma as well.</w:t>
      </w:r>
    </w:p>
    <w:p>
      <w:r>
        <w:t>The Wood's lamp can be used as a diagnostic tool in assessing melasma, depicted here as a purple wooden lamp. It helps accentuate melanin in the epidermis, making it more visible for evaluation. There's a wide range of treatment strategies for melasma. Broad spectrum sun protection is crucial, indicated by this woman applying sunscreen on her arms. Iron oxide in sunscreen is recommended as it provides additional protection against visible light. Topical medications include hydroquinone, shown here by the hydro queen. Hydroquinone can be combined with other topical agents that we'll show on the right side. First off, this woman is standing on top of a hydro cooler, representing topical steroids like hydrocortisone. Look at this kojic king holding acid, representing that kojic acid can also be used in combination with hydroquinone.</w:t>
      </w:r>
    </w:p>
    <w:p>
      <w:r>
        <w:t xml:space="preserve">They're getting very festive with the decorations. </w:t>
      </w:r>
      <w:r>
        <w:t>Take a look</w:t>
      </w:r>
      <w:r>
        <w:t xml:space="preserve"> at the azalea flowers representing azelaic acid. Additionally, retinoids like tretinoin can also be used. This is shown by the retinoid asteroid up in the sky. Some combination of these ingredients is typically used in fade creams that help to lighten the skin. Finally, the teacher holding an exam represents tranexamic acid. This should be used cautiously due to potential severe side effects like venous thromboembolism, which is represented by clots of dirt near her legs, and strokes, which is shown by the brain hat with a black stroke on it. In addition to medications, procedures can also be added to the treatment plan. Procedures will be shown by this woman who's wearing a white face mask to represent chemical peels and holding a laser to represent fractional laser or IPL treatments.</w:t>
      </w:r>
    </w:p>
    <w:p>
      <w:r>
        <w:t xml:space="preserve">Let's take one more look at this Mardi Gras parade. This graphic was set in the festive atmosphere of Mardi Gras, where the pregnant woman is wearing a mask to represent melasma, commonly referred to as the mask of pregnancy. She's a young woman as melasma typically affects this demographic. She's standing under the sunlight as UV rays can aggravate melasma. The other woman's 3D glasses remind us that visible light can also be an exacerbating factor. The woman with the female estrogen symbol on her shirt highlights the role of increased estrogen levels in triggering melasma. This includes pregnancy, oral contraceptives, or hormonal therapy. Diagnostic aids include a Wood's lamp to accentuate the melanin, represented by the purple wooden lamp that the woman is holding. Treatment includes broad spectrum UV and visible light protection, symbolized by the sunscreen, and topical agents such as hydroquinone, represented by the hydro queen. This can be combined with other agents including the hydro cooler for topical steroids like hydrocortisone, the kojic king with acid for kojic acid, azalea flowers for azelaic acid, the asteroid to help us remember retinoids, and the teacher with an exam for tranexamic acid. Don't forget the severe side effects </w:t>
      </w:r>
      <w:r>
        <w:t>that include venous thromboembolism, shown by the dirt clots, as well as a stroke, shown by a stroke of black paint on her brain hat. Finally, procedures like chemical peels and fractional laser treatments can also be added to the management. This is shown by the woman wearing a white face mask representing chemical peels and holding a laser representing fractional laser or IPL treatments. And with that, we've unmasked some secrets of melasma. See you in the next graphic.</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Melasma</w:t>
            </w:r>
          </w:p>
        </w:tc>
        <w:tc>
          <w:tcPr>
            <w:tcW w:type="dxa" w:w="4320"/>
          </w:tcPr>
          <w:p>
            <w:r>
              <w:t>UV, hormones (OCP, pregnancy), genetics; brown patches on cheeks/forehead/upper lip; dermal vs epidermal (Wood lamp: epidermal enhances)</w:t>
            </w:r>
          </w:p>
        </w:tc>
      </w:tr>
      <w:tr>
        <w:tc>
          <w:tcPr>
            <w:tcW w:type="dxa" w:w="4320"/>
          </w:tcPr>
          <w:p>
            <w:r>
              <w:rPr>
                <w:b/>
              </w:rPr>
              <w:t>Melasma treatment</w:t>
            </w:r>
          </w:p>
        </w:tc>
        <w:tc>
          <w:tcPr>
            <w:tcW w:type="dxa" w:w="4320"/>
          </w:tcPr>
          <w:p>
            <w:r>
              <w:t>Triple cream (hydroquinone 4% + tretinoin 0.05% + fluocinolone 0.01%); tranexamic acid (oral/topical); azelaic acid; chemical peels; laser (risk of PIH)</w:t>
            </w:r>
          </w:p>
        </w:tc>
      </w:tr>
      <w:tr>
        <w:tc>
          <w:tcPr>
            <w:tcW w:type="dxa" w:w="4320"/>
          </w:tcPr>
          <w:p>
            <w:r>
              <w:rPr>
                <w:b/>
              </w:rPr>
              <w:t>Post-Inflammatory Hyperpigmentation (PIH)</w:t>
            </w:r>
          </w:p>
        </w:tc>
        <w:tc>
          <w:tcPr>
            <w:tcW w:type="dxa" w:w="4320"/>
          </w:tcPr>
          <w:p>
            <w:r>
              <w:t>Melanin deposition following inflammation; darker skin types more susceptible; treat: hydroquinone, kojic acid, azelaic acid, sunscreen</w:t>
            </w:r>
          </w:p>
        </w:tc>
      </w:tr>
      <w:tr>
        <w:tc>
          <w:tcPr>
            <w:tcW w:type="dxa" w:w="4320"/>
          </w:tcPr>
          <w:p>
            <w:r>
              <w:rPr>
                <w:b/>
              </w:rPr>
              <w:t>Drug-induced hyperpigmentation</w:t>
            </w:r>
          </w:p>
        </w:tc>
        <w:tc>
          <w:tcPr>
            <w:tcW w:type="dxa" w:w="4320"/>
          </w:tcPr>
          <w:p>
            <w:r>
              <w:t>Amiodarone (slate-grey, face/sun-exposed); minocycline (blue-grey, scars/shins/oral); antimalarials (blue-grey); clofazimine (red-brown); silver/argyria (blue-grey periorbital)</w:t>
            </w:r>
          </w:p>
        </w:tc>
      </w:tr>
      <w:tr>
        <w:tc>
          <w:tcPr>
            <w:tcW w:type="dxa" w:w="4320"/>
          </w:tcPr>
          <w:p>
            <w:r>
              <w:rPr>
                <w:b/>
              </w:rPr>
              <w:t>Minocycline pigmentation types</w:t>
            </w:r>
          </w:p>
        </w:tc>
        <w:tc>
          <w:tcPr>
            <w:tcW w:type="dxa" w:w="4320"/>
          </w:tcPr>
          <w:p>
            <w:r>
              <w:t>Type I: facial acne scars (iron chelates); Type II: shins/forearms (haemosiderin); Type III: diffuse sun-exposed (melanin)</w:t>
            </w:r>
          </w:p>
        </w:tc>
      </w:tr>
      <w:tr>
        <w:tc>
          <w:tcPr>
            <w:tcW w:type="dxa" w:w="4320"/>
          </w:tcPr>
          <w:p>
            <w:r>
              <w:rPr>
                <w:b/>
              </w:rPr>
              <w:t>Ochronosis (exogenous)</w:t>
            </w:r>
          </w:p>
        </w:tc>
        <w:tc>
          <w:tcPr>
            <w:tcW w:type="dxa" w:w="4320"/>
          </w:tcPr>
          <w:p>
            <w:r>
              <w:t>Hydroquinone overuse; paradoxical blue-black pigmentation; banana-shaped deposits on histology</w:t>
            </w:r>
          </w:p>
        </w:tc>
      </w:tr>
    </w:tbl>
    <w:p/>
    <w:p>
      <w:r>
        <w:br w:type="page"/>
      </w:r>
    </w:p>
    <w:p>
      <w:pPr>
        <w:pStyle w:val="Heading2"/>
      </w:pPr>
      <w:r>
        <w:t>29. Ichthyoses - Comprehensive Multi-Part Review</w:t>
      </w:r>
    </w:p>
    <w:p>
      <w:pPr>
        <w:pStyle w:val="Heading3"/>
      </w:pPr>
      <w:r>
        <w:t>Transcript</w:t>
      </w:r>
    </w:p>
    <w:p>
      <w:r>
        <w:rPr>
          <w:b/>
          <w:bCs/>
        </w:rPr>
        <w:t>Ichtyosis1:</w:t>
      </w:r>
    </w:p>
    <w:p>
      <w:r w:rsidRPr="000A2C1F">
        <w:rPr>
          <w:noProof/>
        </w:rPr>
        <w:drawing>
          <wp:inline distT="0" distB="0" distL="0" distR="0" wp14:anchorId="58462B46" wp14:editId="52AF0BAA">
            <wp:extent cx="5731510" cy="3243580"/>
            <wp:effectExtent l="0" t="0" r="2540" b="0"/>
            <wp:docPr id="8334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2000" name=""/>
                    <pic:cNvPicPr/>
                  </pic:nvPicPr>
                  <pic:blipFill>
                    <a:blip r:embed="rId6"/>
                    <a:stretch>
                      <a:fillRect/>
                    </a:stretch>
                  </pic:blipFill>
                  <pic:spPr>
                    <a:xfrm>
                      <a:off x="0" y="0"/>
                      <a:ext cx="5731510" cy="3243580"/>
                    </a:xfrm>
                    <a:prstGeom prst="rect">
                      <a:avLst/>
                    </a:prstGeom>
                  </pic:spPr>
                </pic:pic>
              </a:graphicData>
            </a:graphic>
          </wp:inline>
        </w:drawing>
      </w:r>
    </w:p>
    <w:p>
      <w:r>
        <w:t xml:space="preserve">Welcome to the deep dark abyss of Ichthyosis. The </w:t>
      </w:r>
      <w:r>
        <w:rPr>
          <w:color w:val="FF0000"/>
        </w:rPr>
        <w:t xml:space="preserve">term Ichthyosis is derived from the Greek word </w:t>
      </w:r>
      <w:r>
        <w:rPr>
          <w:i/>
          <w:iCs/>
          <w:color w:val="FF0000"/>
        </w:rPr>
        <w:t>Ichthys</w:t>
      </w:r>
      <w:r>
        <w:rPr>
          <w:color w:val="FF0000"/>
        </w:rPr>
        <w:t>, which means fish</w:t>
      </w:r>
      <w:r>
        <w:t xml:space="preserve">. That's </w:t>
      </w:r>
      <w:r>
        <w:rPr>
          <w:color w:val="FF0000"/>
        </w:rPr>
        <w:t>because this group of disease has a fish scale-like appearance of the skin</w:t>
      </w:r>
      <w:r>
        <w:t xml:space="preserve">. </w:t>
      </w:r>
      <w:r>
        <w:t>So</w:t>
      </w:r>
      <w:r>
        <w:t xml:space="preserve"> it only </w:t>
      </w:r>
      <w:r>
        <w:rPr>
          <w:color w:val="0000FF"/>
        </w:rPr>
        <w:t>makes sense that we're diving under the sea</w:t>
      </w:r>
      <w:r>
        <w:t xml:space="preserve"> to meet the </w:t>
      </w:r>
      <w:r>
        <w:rPr>
          <w:color w:val="0000FF"/>
        </w:rPr>
        <w:t>different gangs</w:t>
      </w:r>
      <w:r>
        <w:t xml:space="preserve">, um, </w:t>
      </w:r>
      <w:r>
        <w:rPr>
          <w:color w:val="0000FF"/>
        </w:rPr>
        <w:t>schools of fish that each represent a different form of Ichthyosis</w:t>
      </w:r>
      <w:r>
        <w:t>. These schools of fish are fighting to win over the Queen fish.</w:t>
      </w:r>
    </w:p>
    <w:p>
      <w:r>
        <w:t xml:space="preserve">First off, the </w:t>
      </w:r>
      <w:r>
        <w:rPr>
          <w:color w:val="0000FF"/>
        </w:rPr>
        <w:t>vulture-shaped fish</w:t>
      </w:r>
      <w:r>
        <w:t xml:space="preserve"> represents </w:t>
      </w:r>
      <w:r>
        <w:rPr>
          <w:b/>
          <w:bCs/>
          <w:color w:val="FF0000"/>
        </w:rPr>
        <w:t>Ichthyosis vulgaris</w:t>
      </w:r>
      <w:r>
        <w:t xml:space="preserve">. That's vulture for vulgaris. The </w:t>
      </w:r>
      <w:r>
        <w:rPr>
          <w:color w:val="0000FF"/>
        </w:rPr>
        <w:t>fine adherent scales</w:t>
      </w:r>
      <w:r>
        <w:t xml:space="preserve"> on the vulture fish mirror the fine </w:t>
      </w:r>
      <w:r>
        <w:rPr>
          <w:color w:val="FF0000"/>
        </w:rPr>
        <w:t>scales found on the extremities and trunk</w:t>
      </w:r>
      <w:r>
        <w:t xml:space="preserve">, typically </w:t>
      </w:r>
      <w:r>
        <w:rPr>
          <w:color w:val="FF0000"/>
        </w:rPr>
        <w:t>sparing the flexures</w:t>
      </w:r>
      <w:r>
        <w:t xml:space="preserve"> in Ichthyosis vulgaris. The </w:t>
      </w:r>
      <w:r>
        <w:rPr>
          <w:color w:val="0000FF"/>
        </w:rPr>
        <w:t>vulture fish</w:t>
      </w:r>
      <w:r>
        <w:t xml:space="preserve"> is repping its turf with this </w:t>
      </w:r>
      <w:r>
        <w:rPr>
          <w:color w:val="0000FF"/>
        </w:rPr>
        <w:t>flag</w:t>
      </w:r>
      <w:r>
        <w:t xml:space="preserve">, which represents a </w:t>
      </w:r>
      <w:r>
        <w:rPr>
          <w:color w:val="FF0000"/>
        </w:rPr>
        <w:t>mutation in the</w:t>
      </w:r>
      <w:r>
        <w:t xml:space="preserve"> </w:t>
      </w:r>
      <w:r>
        <w:rPr>
          <w:b/>
          <w:bCs/>
          <w:color w:val="FF0000"/>
        </w:rPr>
        <w:t>filaggrin gene</w:t>
      </w:r>
      <w:r>
        <w:t xml:space="preserve">. Ichthyosis vulgaris is an </w:t>
      </w:r>
      <w:r>
        <w:rPr>
          <w:color w:val="FF0000"/>
        </w:rPr>
        <w:t>autosomal semi-dominant condition</w:t>
      </w:r>
      <w:r>
        <w:t xml:space="preserve">, shown by the </w:t>
      </w:r>
      <w:r>
        <w:rPr>
          <w:color w:val="0000FF"/>
        </w:rPr>
        <w:t>half-buried domino</w:t>
      </w:r>
      <w:r>
        <w:t xml:space="preserve">. </w:t>
      </w:r>
      <w:r>
        <w:rPr>
          <w:color w:val="FF0000"/>
        </w:rPr>
        <w:t>Hyperlinear palms and soles</w:t>
      </w:r>
      <w:r>
        <w:t xml:space="preserve"> are common in this condition and are shown by the next </w:t>
      </w:r>
      <w:r>
        <w:rPr>
          <w:color w:val="0000FF"/>
        </w:rPr>
        <w:t>fish zooming by with a hyperlinear trail of water behind it</w:t>
      </w:r>
      <w:r>
        <w:t xml:space="preserve">. Slow down there, buddy. </w:t>
      </w:r>
      <w:r>
        <w:rPr>
          <w:color w:val="FF0000"/>
        </w:rPr>
        <w:t>Associated clinical conditions</w:t>
      </w:r>
      <w:r>
        <w:t xml:space="preserve"> include </w:t>
      </w:r>
      <w:r>
        <w:rPr>
          <w:color w:val="FF0000"/>
        </w:rPr>
        <w:t>keratosis pilaris</w:t>
      </w:r>
      <w:r>
        <w:t xml:space="preserve">, shown by a </w:t>
      </w:r>
      <w:r>
        <w:rPr>
          <w:color w:val="0000FF"/>
        </w:rPr>
        <w:t>carrot-shaped pillar</w:t>
      </w:r>
      <w:r>
        <w:t xml:space="preserve">, and an </w:t>
      </w:r>
      <w:r>
        <w:rPr>
          <w:color w:val="FF0000"/>
        </w:rPr>
        <w:t>atopic diathesis</w:t>
      </w:r>
      <w:r>
        <w:t xml:space="preserve">, shown by an </w:t>
      </w:r>
      <w:r>
        <w:rPr>
          <w:color w:val="0000FF"/>
        </w:rPr>
        <w:t>itchy fish</w:t>
      </w:r>
      <w:r>
        <w:t>.</w:t>
      </w:r>
    </w:p>
    <w:p>
      <w:r>
        <w:t xml:space="preserve">Next up, we have the </w:t>
      </w:r>
      <w:r>
        <w:rPr>
          <w:color w:val="FF0000"/>
        </w:rPr>
        <w:t>histological findings</w:t>
      </w:r>
      <w:r>
        <w:t xml:space="preserve">. A </w:t>
      </w:r>
      <w:r>
        <w:rPr>
          <w:color w:val="0000FF"/>
        </w:rPr>
        <w:t>box of grains spilling on the sea floor</w:t>
      </w:r>
      <w:r>
        <w:t xml:space="preserve">, signifying the </w:t>
      </w:r>
      <w:r>
        <w:rPr>
          <w:b/>
          <w:bCs/>
          <w:color w:val="FF0000"/>
        </w:rPr>
        <w:t>diminished or absent stratum granulosum</w:t>
      </w:r>
      <w:r>
        <w:t xml:space="preserve">. And the </w:t>
      </w:r>
      <w:r>
        <w:rPr>
          <w:color w:val="0000FF"/>
        </w:rPr>
        <w:t>thick purple top fin of this fish</w:t>
      </w:r>
      <w:r>
        <w:t xml:space="preserve">, symbolizing </w:t>
      </w:r>
      <w:r>
        <w:rPr>
          <w:color w:val="FF0000"/>
        </w:rPr>
        <w:t>overlying ortho hyperkeratosis</w:t>
      </w:r>
      <w:r>
        <w:t>.</w:t>
      </w:r>
    </w:p>
    <w:p>
      <w:r>
        <w:t xml:space="preserve">Good luck trying to win over the queen when you got to face this roid rage beast. This </w:t>
      </w:r>
      <w:r>
        <w:rPr>
          <w:color w:val="0000FF"/>
        </w:rPr>
        <w:t>roid rage fish</w:t>
      </w:r>
      <w:r>
        <w:t xml:space="preserve"> represents </w:t>
      </w:r>
      <w:r>
        <w:rPr>
          <w:b/>
          <w:bCs/>
          <w:color w:val="FF0000"/>
        </w:rPr>
        <w:t>steroid sulfatase deficiency</w:t>
      </w:r>
      <w:r>
        <w:t xml:space="preserve">. The </w:t>
      </w:r>
      <w:r>
        <w:rPr>
          <w:color w:val="0000FF"/>
        </w:rPr>
        <w:t>brown spots on its biceps</w:t>
      </w:r>
      <w:r>
        <w:t xml:space="preserve"> show the </w:t>
      </w:r>
      <w:r>
        <w:rPr>
          <w:color w:val="FF0000"/>
        </w:rPr>
        <w:t>dark brown adherent scales found across the body</w:t>
      </w:r>
      <w:r>
        <w:t xml:space="preserve">, which </w:t>
      </w:r>
      <w:r>
        <w:rPr>
          <w:color w:val="FF0000"/>
        </w:rPr>
        <w:t>typically spare the flexures</w:t>
      </w:r>
      <w:r>
        <w:t xml:space="preserve">. This is shown here as its </w:t>
      </w:r>
      <w:r>
        <w:rPr>
          <w:color w:val="0000FF"/>
        </w:rPr>
        <w:t>flexural areas without any of the brown spots</w:t>
      </w:r>
      <w:r>
        <w:t>.</w:t>
      </w:r>
    </w:p>
    <w:p>
      <w:r>
        <w:t xml:space="preserve">The fish with a comma-shaped antenna represents </w:t>
      </w:r>
      <w:r>
        <w:rPr>
          <w:b/>
          <w:bCs/>
          <w:color w:val="FF0000"/>
        </w:rPr>
        <w:t>corneal comma-shaped opacities</w:t>
      </w:r>
      <w:r>
        <w:t xml:space="preserve">, while the </w:t>
      </w:r>
      <w:r>
        <w:rPr>
          <w:color w:val="0000FF"/>
        </w:rPr>
        <w:t>shriveled</w:t>
      </w:r>
      <w:r>
        <w:rPr>
          <w:color w:val="0000FF"/>
        </w:rPr>
        <w:t xml:space="preserve"> orchid </w:t>
      </w:r>
      <w:r>
        <w:t xml:space="preserve">denotes </w:t>
      </w:r>
      <w:r>
        <w:rPr>
          <w:b/>
          <w:bCs/>
          <w:color w:val="FF0000"/>
        </w:rPr>
        <w:t>cryptorchidism</w:t>
      </w:r>
      <w:r>
        <w:t xml:space="preserve">. What's that? The </w:t>
      </w:r>
      <w:r>
        <w:rPr>
          <w:color w:val="0000FF"/>
        </w:rPr>
        <w:t>crab crawling from a sack</w:t>
      </w:r>
      <w:r>
        <w:t xml:space="preserve"> indicates the </w:t>
      </w:r>
      <w:r>
        <w:rPr>
          <w:b/>
          <w:bCs/>
          <w:color w:val="FF0000"/>
        </w:rPr>
        <w:t>increased risk of testicular cancer</w:t>
      </w:r>
      <w:r>
        <w:t xml:space="preserve">. That's a sack for testicles. All right, TMI, TMI. This condition is an </w:t>
      </w:r>
      <w:r>
        <w:rPr>
          <w:b/>
          <w:bCs/>
          <w:color w:val="FF0000"/>
        </w:rPr>
        <w:t>X-linked recessive</w:t>
      </w:r>
      <w:r>
        <w:rPr>
          <w:color w:val="FF0000"/>
        </w:rPr>
        <w:t xml:space="preserve"> disorder</w:t>
      </w:r>
      <w:r>
        <w:t xml:space="preserve">, represented by the </w:t>
      </w:r>
      <w:r>
        <w:rPr>
          <w:color w:val="0000FF"/>
        </w:rPr>
        <w:t>backup roid fish making an X by crossing his arms</w:t>
      </w:r>
      <w:r>
        <w:t xml:space="preserve">. As a side note, this condition is </w:t>
      </w:r>
      <w:r>
        <w:rPr>
          <w:color w:val="FF0000"/>
        </w:rPr>
        <w:t xml:space="preserve">also often referred to as </w:t>
      </w:r>
      <w:r>
        <w:rPr>
          <w:b/>
          <w:bCs/>
          <w:color w:val="FF0000"/>
        </w:rPr>
        <w:t>X-linked Ichthyosis</w:t>
      </w:r>
      <w:r>
        <w:t xml:space="preserve">. </w:t>
      </w:r>
      <w:r>
        <w:rPr>
          <w:color w:val="FF0000"/>
        </w:rPr>
        <w:t>Female carriers</w:t>
      </w:r>
      <w:r>
        <w:t xml:space="preserve"> of this condition might </w:t>
      </w:r>
      <w:r>
        <w:rPr>
          <w:color w:val="FF0000"/>
        </w:rPr>
        <w:t xml:space="preserve">experience prolonged </w:t>
      </w:r>
      <w:r>
        <w:rPr>
          <w:color w:val="FF0000"/>
        </w:rPr>
        <w:t>labor</w:t>
      </w:r>
      <w:r>
        <w:rPr>
          <w:color w:val="FF0000"/>
        </w:rPr>
        <w:t xml:space="preserve"> if the child is </w:t>
      </w:r>
      <w:r>
        <w:rPr>
          <w:color w:val="FF0000"/>
        </w:rPr>
        <w:t xml:space="preserve">also affected </w:t>
      </w:r>
      <w:r>
        <w:rPr>
          <w:color w:val="0000FF"/>
        </w:rPr>
        <w:t>due to</w:t>
      </w:r>
      <w:r>
        <w:t xml:space="preserve"> </w:t>
      </w:r>
      <w:r>
        <w:rPr>
          <w:b/>
          <w:bCs/>
          <w:color w:val="FF0000"/>
        </w:rPr>
        <w:t>placental sulfatase deficiency</w:t>
      </w:r>
      <w:r>
        <w:t xml:space="preserve">. We'll show this here with a </w:t>
      </w:r>
      <w:r>
        <w:rPr>
          <w:color w:val="0000FF"/>
        </w:rPr>
        <w:t>pregnant female fish who's clearly been pregnant for a prolonged time</w:t>
      </w:r>
      <w:r>
        <w:t>.</w:t>
      </w:r>
    </w:p>
    <w:p>
      <w:r>
        <w:t xml:space="preserve">Last up, we have </w:t>
      </w:r>
      <w:r>
        <w:rPr>
          <w:b/>
          <w:bCs/>
          <w:color w:val="FF0000"/>
        </w:rPr>
        <w:t>lamellar Ichthyosis</w:t>
      </w:r>
      <w:r>
        <w:t xml:space="preserve">, depicted by a </w:t>
      </w:r>
      <w:r>
        <w:rPr>
          <w:color w:val="0000FF"/>
        </w:rPr>
        <w:t>llama fish</w:t>
      </w:r>
      <w:r>
        <w:t xml:space="preserve">. He's got </w:t>
      </w:r>
      <w:r>
        <w:rPr>
          <w:color w:val="0000FF"/>
        </w:rPr>
        <w:t>shaved glutes</w:t>
      </w:r>
      <w:r>
        <w:t xml:space="preserve"> to highlight the </w:t>
      </w:r>
      <w:r>
        <w:rPr>
          <w:color w:val="FF0000"/>
        </w:rPr>
        <w:t xml:space="preserve">mutation in the </w:t>
      </w:r>
      <w:r>
        <w:rPr>
          <w:b/>
          <w:bCs/>
          <w:color w:val="FF0000"/>
        </w:rPr>
        <w:t>transglutaminase 1 gene (TGM1)</w:t>
      </w:r>
      <w:r>
        <w:t xml:space="preserve">. A </w:t>
      </w:r>
      <w:r>
        <w:rPr>
          <w:color w:val="0000FF"/>
        </w:rPr>
        <w:t>stack of brown plates</w:t>
      </w:r>
      <w:r>
        <w:t xml:space="preserve"> represents the </w:t>
      </w:r>
      <w:r>
        <w:rPr>
          <w:color w:val="FF0000"/>
        </w:rPr>
        <w:t>generalized thick plate-like brown scales</w:t>
      </w:r>
      <w:r>
        <w:t xml:space="preserve"> with </w:t>
      </w:r>
      <w:r>
        <w:rPr>
          <w:color w:val="FF0000"/>
        </w:rPr>
        <w:t>significant involvement even in the flexures</w:t>
      </w:r>
      <w:r>
        <w:t xml:space="preserve">. Hence the </w:t>
      </w:r>
      <w:r>
        <w:rPr>
          <w:color w:val="0000FF"/>
        </w:rPr>
        <w:t>llama getting chocolate all over his flexures</w:t>
      </w:r>
      <w:r>
        <w:t xml:space="preserve">. Wait, where'd the chocolate come from? Wow, looks like he's a </w:t>
      </w:r>
      <w:r>
        <w:rPr>
          <w:color w:val="0000FF"/>
        </w:rPr>
        <w:t>fan of Reese's</w:t>
      </w:r>
      <w:r>
        <w:t xml:space="preserve">. The Reese's represents that lamellar Ichthyosis is an </w:t>
      </w:r>
      <w:r>
        <w:rPr>
          <w:b/>
          <w:bCs/>
          <w:color w:val="FF0000"/>
        </w:rPr>
        <w:t>autosomal recessive</w:t>
      </w:r>
      <w:r>
        <w:rPr>
          <w:color w:val="FF0000"/>
        </w:rPr>
        <w:t xml:space="preserve"> condition</w:t>
      </w:r>
      <w:r>
        <w:t>.</w:t>
      </w:r>
    </w:p>
    <w:p>
      <w:r>
        <w:t xml:space="preserve">Finally, the </w:t>
      </w:r>
      <w:r>
        <w:rPr>
          <w:color w:val="0000FF"/>
        </w:rPr>
        <w:t>llama fish is bald</w:t>
      </w:r>
      <w:r>
        <w:t xml:space="preserve">, reminding us of </w:t>
      </w:r>
      <w:r>
        <w:rPr>
          <w:b/>
          <w:bCs/>
          <w:color w:val="FF0000"/>
        </w:rPr>
        <w:t>scarring alopecia</w:t>
      </w:r>
      <w:r>
        <w:t xml:space="preserve">, which is </w:t>
      </w:r>
      <w:r>
        <w:rPr>
          <w:color w:val="FF0000"/>
        </w:rPr>
        <w:t>also an associated condition</w:t>
      </w:r>
      <w:r>
        <w:t xml:space="preserve">. Lamellar Ichthyosis is </w:t>
      </w:r>
      <w:r>
        <w:rPr>
          <w:color w:val="FF0000"/>
        </w:rPr>
        <w:t xml:space="preserve">also associated with </w:t>
      </w:r>
      <w:r>
        <w:rPr>
          <w:b/>
          <w:bCs/>
          <w:color w:val="FF0000"/>
        </w:rPr>
        <w:t>heat intolerance</w:t>
      </w:r>
      <w:r>
        <w:t xml:space="preserve">. This is shown by the </w:t>
      </w:r>
      <w:r>
        <w:rPr>
          <w:color w:val="0000FF"/>
        </w:rPr>
        <w:t>overheated dehydrated baby llama fish eating salty peanuts</w:t>
      </w:r>
      <w:r>
        <w:t xml:space="preserve">, symbolizing the </w:t>
      </w:r>
      <w:r>
        <w:rPr>
          <w:color w:val="FF0000"/>
        </w:rPr>
        <w:t xml:space="preserve">potential </w:t>
      </w:r>
      <w:r>
        <w:rPr>
          <w:b/>
          <w:bCs/>
          <w:color w:val="FF0000"/>
        </w:rPr>
        <w:t>hypernatremic</w:t>
      </w:r>
      <w:r>
        <w:rPr>
          <w:b/>
          <w:bCs/>
          <w:color w:val="FF0000"/>
        </w:rPr>
        <w:t xml:space="preserve"> dehydration</w:t>
      </w:r>
      <w:r>
        <w:t>.</w:t>
      </w:r>
    </w:p>
    <w:p>
      <w:r>
        <w:t xml:space="preserve">I guess even down in the abyss it gets </w:t>
      </w:r>
      <w:r>
        <w:t>really hot</w:t>
      </w:r>
      <w:r>
        <w:t>. It's about time we wrap up this graphic. We started with the vulture-shaped fish representing Ichthyosis vulgaris. This fish has fine adherent scales that represent the scales typically seen in this condition. He's waving a flag to represent that the filaggrin gene is mutated. He also brought along a half-buried domino to denote that it is autosomal semi-dominant in inheritance. The fish with a trail of hyperlinear water hinted at the hyperlinear palms and soles that are common in Ichthyosis vulgaris. Accompanying features include a carrot-shaped pillar for keratosis pilaris, and an itchy fish symbolizing atopic diathesis. The histological aspects are shown by a box of grains spilling on the floor to show a diminished stratum granulosum, and a thick purple fin for ortho hyperkeratosis.</w:t>
      </w:r>
    </w:p>
    <w:p>
      <w:r>
        <w:t xml:space="preserve">Next, we meet the roid rage fish, representing steroid sulfatase deficiency. His muscles are covered in dark brown scales with the flexural areas remaining spot-free, indicating the sparing of flexural folds. The comma-shaped antenna fish reminds us of the corneal comma-shaped opacities, and a </w:t>
      </w:r>
      <w:r>
        <w:t>shriveled</w:t>
      </w:r>
      <w:r>
        <w:t xml:space="preserve"> orchid signifies cryptorchidism. The increased risk of testicular cancer is depicted by a cancer crab crawling out of a sack. And the crossed arms of the backup roid rage fish illustrate that this condition is X-linked recessive. A pregnant fish enduring a prolonged </w:t>
      </w:r>
      <w:r>
        <w:t>labor</w:t>
      </w:r>
      <w:r>
        <w:t xml:space="preserve"> represents placental sulfatase deficiency in female carriers that can lead to prolonged </w:t>
      </w:r>
      <w:r>
        <w:t>labor</w:t>
      </w:r>
      <w:r>
        <w:t xml:space="preserve">. Finally, lamellar Ichthyosis was portrayed by a llama fish with shaved glutes pointing to a mutation in the transglutaminase 1 gene, also known as TGM1. A stack of brown plates represents the thick plate-like scales characteristic of this condition, accompanied by the chocolate on his flexures, as this condition often involves the flexural folds, unlike steroid sulfatase deficiency. The llama fish's bald head indicates scarring alopecia as another associated feature. The dehydrated and overheated baby llama fish with salty peanuts brings attention to the potential </w:t>
      </w:r>
      <w:r>
        <w:t>hypernatremic</w:t>
      </w:r>
      <w:r>
        <w:t xml:space="preserve"> dehydration due to heat intolerance.</w:t>
      </w:r>
    </w:p>
    <w:p>
      <w:r>
        <w:t>All right, kids, this should serve as a reminder to stay in gangs and don't join schools. I mean, stay in schools and don't join, you know what I mean. In the next graphic, we'll learn about some more Ichthyosis. Let's head over to the Kingdom of the Deep Sea. Time to meet the queen.</w:t>
      </w:r>
    </w:p>
    <w:p/>
    <w:p>
      <w:r/>
    </w:p>
    <w:p>
      <w:r/>
    </w:p>
    <w:p>
      <w:r>
        <w:rPr>
          <w:b/>
          <w:bCs/>
        </w:rPr>
        <w:t>Ichthyosis2:</w:t>
      </w:r>
    </w:p>
    <w:p>
      <w:r w:rsidRPr="00926D2F">
        <w:rPr>
          <w:noProof/>
        </w:rPr>
        <w:drawing>
          <wp:inline distT="0" distB="0" distL="0" distR="0" wp14:anchorId="3B80A5A2" wp14:editId="033E7C53">
            <wp:extent cx="5731510" cy="3156585"/>
            <wp:effectExtent l="0" t="0" r="2540" b="5715"/>
            <wp:docPr id="170287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71702" name=""/>
                    <pic:cNvPicPr/>
                  </pic:nvPicPr>
                  <pic:blipFill>
                    <a:blip r:embed="rId7"/>
                    <a:stretch>
                      <a:fillRect/>
                    </a:stretch>
                  </pic:blipFill>
                  <pic:spPr>
                    <a:xfrm>
                      <a:off x="0" y="0"/>
                      <a:ext cx="5731510" cy="3156585"/>
                    </a:xfrm>
                    <a:prstGeom prst="rect">
                      <a:avLst/>
                    </a:prstGeom>
                  </pic:spPr>
                </pic:pic>
              </a:graphicData>
            </a:graphic>
          </wp:inline>
        </w:drawing>
      </w:r>
    </w:p>
    <w:p/>
    <w:p>
      <w:r>
        <w:rPr>
          <w:b/>
          <w:bCs/>
        </w:rPr>
        <w:t>[Speaker A]</w:t>
      </w:r>
    </w:p>
    <w:p>
      <w:r>
        <w:t>We've made it to the kingdom. Before we get to meet the queen, we'll have to get through her bodyguards first. Shh. This guy, a bodyguard?</w:t>
      </w:r>
    </w:p>
    <w:p>
      <w:r>
        <w:t xml:space="preserve">This </w:t>
      </w:r>
      <w:r>
        <w:rPr>
          <w:color w:val="0000FF"/>
        </w:rPr>
        <w:t>sunburned red baby fish</w:t>
      </w:r>
      <w:r>
        <w:t xml:space="preserve"> represents </w:t>
      </w:r>
      <w:r>
        <w:rPr>
          <w:b/>
          <w:bCs/>
          <w:color w:val="FF0000"/>
        </w:rPr>
        <w:t xml:space="preserve">congenital </w:t>
      </w:r>
      <w:r>
        <w:rPr>
          <w:b/>
          <w:bCs/>
          <w:color w:val="FF0000"/>
        </w:rPr>
        <w:t>ichthyosiform</w:t>
      </w:r>
      <w:r>
        <w:rPr>
          <w:b/>
          <w:bCs/>
          <w:color w:val="FF0000"/>
        </w:rPr>
        <w:t xml:space="preserve"> erythroderma (CIE)</w:t>
      </w:r>
      <w:r>
        <w:t xml:space="preserve">. He's </w:t>
      </w:r>
      <w:r>
        <w:rPr>
          <w:color w:val="0000FF"/>
        </w:rPr>
        <w:t>rubbing aloe on the sunburn</w:t>
      </w:r>
      <w:r>
        <w:t xml:space="preserve"> to show that the </w:t>
      </w:r>
      <w:r>
        <w:rPr>
          <w:color w:val="FF0000"/>
        </w:rPr>
        <w:t xml:space="preserve">genes affected are </w:t>
      </w:r>
      <w:r>
        <w:rPr>
          <w:b/>
          <w:bCs/>
          <w:color w:val="FF0000"/>
        </w:rPr>
        <w:t>ALOXE3</w:t>
      </w:r>
      <w:r>
        <w:rPr>
          <w:color w:val="FF0000"/>
        </w:rPr>
        <w:t xml:space="preserve"> and </w:t>
      </w:r>
      <w:r>
        <w:rPr>
          <w:b/>
          <w:bCs/>
          <w:color w:val="FF0000"/>
        </w:rPr>
        <w:t>ALOX12B</w:t>
      </w:r>
      <w:r>
        <w:t xml:space="preserve">. The </w:t>
      </w:r>
      <w:r>
        <w:rPr>
          <w:color w:val="0000FF"/>
        </w:rPr>
        <w:t>aloe bottle is safe for ages three to 12</w:t>
      </w:r>
      <w:r>
        <w:t xml:space="preserve"> to reinforce the numbers associated with these genes, which </w:t>
      </w:r>
      <w:r>
        <w:rPr>
          <w:color w:val="FF0000"/>
        </w:rPr>
        <w:t>again are ALOXE3 and ALOX12B</w:t>
      </w:r>
      <w:r>
        <w:t>.</w:t>
      </w:r>
    </w:p>
    <w:p>
      <w:r>
        <w:t xml:space="preserve">Oh no, this </w:t>
      </w:r>
      <w:r>
        <w:rPr>
          <w:color w:val="0000FF"/>
        </w:rPr>
        <w:t>fish is trapped in a colloidal bubble</w:t>
      </w:r>
      <w:r>
        <w:t xml:space="preserve">. This symbolizes how </w:t>
      </w:r>
      <w:r>
        <w:rPr>
          <w:color w:val="FF0000"/>
        </w:rPr>
        <w:t xml:space="preserve">patients often present with a </w:t>
      </w:r>
      <w:r>
        <w:rPr>
          <w:b/>
          <w:bCs/>
          <w:color w:val="FF0000"/>
        </w:rPr>
        <w:t>collodion membrane at birth</w:t>
      </w:r>
      <w:r>
        <w:t xml:space="preserve">. </w:t>
      </w:r>
      <w:r>
        <w:rPr>
          <w:color w:val="FF0000"/>
        </w:rPr>
        <w:t>As the membrane resolves, it gives way to fine white scales across the body</w:t>
      </w:r>
      <w:r>
        <w:t xml:space="preserve">, depicted as </w:t>
      </w:r>
      <w:r>
        <w:rPr>
          <w:color w:val="0000FF"/>
        </w:rPr>
        <w:t>fine white popped bubbles around the fish</w:t>
      </w:r>
      <w:r>
        <w:t xml:space="preserve">. The </w:t>
      </w:r>
      <w:r>
        <w:rPr>
          <w:color w:val="0000FF"/>
        </w:rPr>
        <w:t>elbow pad on the first fish</w:t>
      </w:r>
      <w:r>
        <w:t xml:space="preserve"> reminds us that the </w:t>
      </w:r>
      <w:r>
        <w:rPr>
          <w:b/>
          <w:bCs/>
          <w:color w:val="FF0000"/>
        </w:rPr>
        <w:t>flexures are commonly involved</w:t>
      </w:r>
      <w:r>
        <w:rPr>
          <w:color w:val="FF0000"/>
        </w:rPr>
        <w:t xml:space="preserve"> in CIE</w:t>
      </w:r>
      <w:r>
        <w:t>.</w:t>
      </w:r>
    </w:p>
    <w:p>
      <w:r>
        <w:t xml:space="preserve">Okay, now that is a bodyguard. This </w:t>
      </w:r>
      <w:r>
        <w:rPr>
          <w:color w:val="0000FF"/>
        </w:rPr>
        <w:t>bullfish</w:t>
      </w:r>
      <w:r>
        <w:t xml:space="preserve"> illustrates </w:t>
      </w:r>
      <w:r>
        <w:rPr>
          <w:b/>
          <w:bCs/>
          <w:color w:val="FF0000"/>
        </w:rPr>
        <w:t>bullous CIE</w:t>
      </w:r>
      <w:r>
        <w:t xml:space="preserve">, </w:t>
      </w:r>
      <w:r>
        <w:rPr>
          <w:color w:val="FF0000"/>
        </w:rPr>
        <w:t xml:space="preserve">also known as </w:t>
      </w:r>
      <w:r>
        <w:rPr>
          <w:b/>
          <w:bCs/>
          <w:color w:val="FF0000"/>
        </w:rPr>
        <w:t>epidermolytic</w:t>
      </w:r>
      <w:r>
        <w:rPr>
          <w:b/>
          <w:bCs/>
          <w:color w:val="FF0000"/>
        </w:rPr>
        <w:t xml:space="preserve"> ichthyosis</w:t>
      </w:r>
      <w:r>
        <w:t xml:space="preserve">. This </w:t>
      </w:r>
      <w:r>
        <w:rPr>
          <w:color w:val="0000FF"/>
        </w:rPr>
        <w:t>bullfish</w:t>
      </w:r>
      <w:r>
        <w:rPr>
          <w:color w:val="0000FF"/>
        </w:rPr>
        <w:t xml:space="preserve"> is pulling a cart</w:t>
      </w:r>
      <w:r>
        <w:t xml:space="preserve"> to remind us that it's </w:t>
      </w:r>
      <w:r>
        <w:rPr>
          <w:color w:val="FF0000"/>
        </w:rPr>
        <w:t xml:space="preserve">caused by </w:t>
      </w:r>
      <w:r>
        <w:rPr>
          <w:b/>
          <w:bCs/>
          <w:color w:val="FF0000"/>
        </w:rPr>
        <w:t>KRT mutations</w:t>
      </w:r>
      <w:r>
        <w:t xml:space="preserve"> — again, that's </w:t>
      </w:r>
      <w:r>
        <w:rPr>
          <w:color w:val="0000FF"/>
        </w:rPr>
        <w:t>cart for KRT</w:t>
      </w:r>
      <w:r>
        <w:t xml:space="preserve">. </w:t>
      </w:r>
      <w:r>
        <w:rPr>
          <w:color w:val="FF0000"/>
        </w:rPr>
        <w:t xml:space="preserve">Specifically, </w:t>
      </w:r>
      <w:r>
        <w:rPr>
          <w:b/>
          <w:bCs/>
          <w:color w:val="FF0000"/>
        </w:rPr>
        <w:t>KRT1</w:t>
      </w:r>
      <w:r>
        <w:rPr>
          <w:color w:val="FF0000"/>
        </w:rPr>
        <w:t xml:space="preserve"> or </w:t>
      </w:r>
      <w:r>
        <w:rPr>
          <w:b/>
          <w:bCs/>
          <w:color w:val="FF0000"/>
        </w:rPr>
        <w:t>KRT10</w:t>
      </w:r>
      <w:r>
        <w:t xml:space="preserve"> can be affected. </w:t>
      </w:r>
      <w:r>
        <w:rPr>
          <w:color w:val="FF0000"/>
        </w:rPr>
        <w:t xml:space="preserve">KRT1 mutations are associated with </w:t>
      </w:r>
      <w:r>
        <w:rPr>
          <w:b/>
          <w:bCs/>
          <w:color w:val="FF0000"/>
        </w:rPr>
        <w:t>palmoplantar keratosis</w:t>
      </w:r>
      <w:r>
        <w:t xml:space="preserve">, </w:t>
      </w:r>
      <w:r>
        <w:rPr>
          <w:color w:val="FF0000"/>
        </w:rPr>
        <w:t>while KRT10 is usually not</w:t>
      </w:r>
      <w:r>
        <w:t xml:space="preserve">. We show this with a </w:t>
      </w:r>
      <w:r>
        <w:rPr>
          <w:color w:val="0000FF"/>
        </w:rPr>
        <w:t>one-shaped rod dragging on the sea floor, creating bumps in the sand</w:t>
      </w:r>
      <w:r>
        <w:t xml:space="preserve">. The fact that it </w:t>
      </w:r>
      <w:r>
        <w:rPr>
          <w:color w:val="0000FF"/>
        </w:rPr>
        <w:t>creates bumps in the sand</w:t>
      </w:r>
      <w:r>
        <w:t xml:space="preserve"> reminds us of the </w:t>
      </w:r>
      <w:r>
        <w:rPr>
          <w:color w:val="FF0000"/>
        </w:rPr>
        <w:t>bumpy palmoplantar keratosis that KRT1 is associated with</w:t>
      </w:r>
      <w:r>
        <w:t xml:space="preserve">. This </w:t>
      </w:r>
      <w:r>
        <w:t xml:space="preserve">is </w:t>
      </w:r>
      <w:r>
        <w:rPr>
          <w:color w:val="0000FF"/>
        </w:rPr>
        <w:t>in contrast to</w:t>
      </w:r>
      <w:r>
        <w:rPr>
          <w:color w:val="0000FF"/>
        </w:rPr>
        <w:t xml:space="preserve"> the smooth ride of the back wheel, shaped like a zero</w:t>
      </w:r>
      <w:r>
        <w:t xml:space="preserve">, representing </w:t>
      </w:r>
      <w:r>
        <w:rPr>
          <w:color w:val="FF0000"/>
        </w:rPr>
        <w:t>KRT10</w:t>
      </w:r>
      <w:r>
        <w:t xml:space="preserve"> — which is </w:t>
      </w:r>
      <w:r>
        <w:rPr>
          <w:color w:val="FF0000"/>
        </w:rPr>
        <w:t>not associated with palmoplantar keratosis</w:t>
      </w:r>
      <w:r>
        <w:t>.</w:t>
      </w:r>
    </w:p>
    <w:p>
      <w:r>
        <w:t xml:space="preserve">Aw, it's a baby </w:t>
      </w:r>
      <w:r>
        <w:t>bullfish</w:t>
      </w:r>
      <w:r>
        <w:t xml:space="preserve">. The </w:t>
      </w:r>
      <w:r>
        <w:rPr>
          <w:color w:val="0000FF"/>
        </w:rPr>
        <w:t xml:space="preserve">baby </w:t>
      </w:r>
      <w:r>
        <w:rPr>
          <w:color w:val="0000FF"/>
        </w:rPr>
        <w:t>bullfish</w:t>
      </w:r>
      <w:r>
        <w:rPr>
          <w:color w:val="0000FF"/>
        </w:rPr>
        <w:t xml:space="preserve"> is red</w:t>
      </w:r>
      <w:r>
        <w:t xml:space="preserve"> and is </w:t>
      </w:r>
      <w:r>
        <w:rPr>
          <w:color w:val="0000FF"/>
        </w:rPr>
        <w:t>blowing bubbles</w:t>
      </w:r>
      <w:r>
        <w:t xml:space="preserve"> to indicate the </w:t>
      </w:r>
      <w:r>
        <w:rPr>
          <w:color w:val="FF0000"/>
        </w:rPr>
        <w:t>initial presentation of bullous CIE at birth</w:t>
      </w:r>
      <w:r>
        <w:t xml:space="preserve"> </w:t>
      </w:r>
      <w:r>
        <w:rPr>
          <w:color w:val="0000FF"/>
        </w:rPr>
        <w:t>with</w:t>
      </w:r>
      <w:r>
        <w:t xml:space="preserve"> </w:t>
      </w:r>
      <w:r>
        <w:rPr>
          <w:b/>
          <w:bCs/>
          <w:color w:val="FF0000"/>
        </w:rPr>
        <w:t>erythroderma</w:t>
      </w:r>
      <w:r>
        <w:t xml:space="preserve">, </w:t>
      </w:r>
      <w:r>
        <w:rPr>
          <w:color w:val="0000FF"/>
        </w:rPr>
        <w:t>hence the redness</w:t>
      </w:r>
      <w:r>
        <w:t xml:space="preserve">, </w:t>
      </w:r>
      <w:r>
        <w:rPr>
          <w:color w:val="FF0000"/>
        </w:rPr>
        <w:t xml:space="preserve">and </w:t>
      </w:r>
      <w:r>
        <w:rPr>
          <w:b/>
          <w:bCs/>
          <w:color w:val="FF0000"/>
        </w:rPr>
        <w:t>blistering</w:t>
      </w:r>
      <w:r>
        <w:t xml:space="preserve">, </w:t>
      </w:r>
      <w:r>
        <w:rPr>
          <w:color w:val="0000FF"/>
        </w:rPr>
        <w:t>hence the bubbles</w:t>
      </w:r>
      <w:r>
        <w:t xml:space="preserve">. This </w:t>
      </w:r>
      <w:r>
        <w:rPr>
          <w:color w:val="0000FF"/>
        </w:rPr>
        <w:t xml:space="preserve">adult </w:t>
      </w:r>
      <w:r>
        <w:rPr>
          <w:color w:val="0000FF"/>
        </w:rPr>
        <w:t>bullfish</w:t>
      </w:r>
      <w:r>
        <w:rPr>
          <w:color w:val="0000FF"/>
        </w:rPr>
        <w:t xml:space="preserve"> has a cobblestone pattern</w:t>
      </w:r>
      <w:r>
        <w:t xml:space="preserve">, representing the </w:t>
      </w:r>
      <w:r>
        <w:rPr>
          <w:color w:val="FF0000"/>
        </w:rPr>
        <w:t xml:space="preserve">hallmark </w:t>
      </w:r>
      <w:r>
        <w:rPr>
          <w:b/>
          <w:bCs/>
          <w:color w:val="FF0000"/>
        </w:rPr>
        <w:t>cobblestone-like keratosis</w:t>
      </w:r>
      <w:r>
        <w:t xml:space="preserve">, which is </w:t>
      </w:r>
      <w:r>
        <w:rPr>
          <w:color w:val="FF0000"/>
        </w:rPr>
        <w:t>seen later in life in patients affected with bullous CIE</w:t>
      </w:r>
      <w:r>
        <w:t xml:space="preserve">. The </w:t>
      </w:r>
      <w:r>
        <w:rPr>
          <w:color w:val="0000FF"/>
        </w:rPr>
        <w:t>retinoid asteroid</w:t>
      </w:r>
      <w:r>
        <w:t xml:space="preserve"> is </w:t>
      </w:r>
      <w:r>
        <w:rPr>
          <w:color w:val="0000FF"/>
        </w:rPr>
        <w:t>destroying the cobblestones</w:t>
      </w:r>
      <w:r>
        <w:t xml:space="preserve">, illustrating how </w:t>
      </w:r>
      <w:r>
        <w:rPr>
          <w:b/>
          <w:bCs/>
          <w:color w:val="FF0000"/>
        </w:rPr>
        <w:t xml:space="preserve">retinoids may </w:t>
      </w:r>
      <w:r>
        <w:rPr>
          <w:b/>
          <w:bCs/>
          <w:color w:val="FF0000"/>
        </w:rPr>
        <w:t>exacerbate skin fragility</w:t>
      </w:r>
      <w:r>
        <w:t xml:space="preserve">. Lastly, these </w:t>
      </w:r>
      <w:r>
        <w:rPr>
          <w:color w:val="FF0000"/>
        </w:rPr>
        <w:t>patients are prone to frequent skin infections</w:t>
      </w:r>
      <w:r>
        <w:t xml:space="preserve">, which can </w:t>
      </w:r>
      <w:r>
        <w:rPr>
          <w:color w:val="FF0000"/>
        </w:rPr>
        <w:t xml:space="preserve">lead to </w:t>
      </w:r>
      <w:r>
        <w:rPr>
          <w:b/>
          <w:bCs/>
          <w:color w:val="FF0000"/>
        </w:rPr>
        <w:t>malodor</w:t>
      </w:r>
      <w:r>
        <w:t>.</w:t>
      </w:r>
    </w:p>
    <w:p>
      <w:r>
        <w:pict w14:anchorId="1F272A4D">
          <v:rect id="_x0000_i1025" style="width:0;height:.75pt" o:hralign="center" o:hrstd="t" o:hr="t" fillcolor="#a0a0a0" stroked="f"/>
        </w:pict>
      </w:r>
    </w:p>
    <w:p>
      <w:r>
        <w:rPr>
          <w:b/>
          <w:bCs/>
        </w:rPr>
        <w:t>[Speaker B]</w:t>
      </w:r>
    </w:p>
    <w:p>
      <w:r>
        <w:t xml:space="preserve">The time has come to meet the </w:t>
      </w:r>
      <w:r>
        <w:rPr>
          <w:color w:val="0000FF"/>
        </w:rPr>
        <w:t>queen</w:t>
      </w:r>
      <w:r>
        <w:t xml:space="preserve">. Here she comes </w:t>
      </w:r>
      <w:r>
        <w:rPr>
          <w:color w:val="0000FF"/>
        </w:rPr>
        <w:t>riding in the Harley</w:t>
      </w:r>
      <w:r>
        <w:t xml:space="preserve">. She's a Harley queen, representing </w:t>
      </w:r>
      <w:r>
        <w:rPr>
          <w:b/>
          <w:bCs/>
          <w:color w:val="FF0000"/>
        </w:rPr>
        <w:t>harlequin ichthyosis</w:t>
      </w:r>
      <w:r>
        <w:t xml:space="preserve">. The </w:t>
      </w:r>
      <w:r>
        <w:rPr>
          <w:color w:val="0000FF"/>
        </w:rPr>
        <w:t>queen's half red, half blue</w:t>
      </w:r>
      <w:r>
        <w:t xml:space="preserve"> </w:t>
      </w:r>
      <w:r>
        <w:rPr>
          <w:color w:val="0000FF"/>
        </w:rPr>
        <w:t>appearance</w:t>
      </w:r>
      <w:r>
        <w:t xml:space="preserve"> is a subtle no</w:t>
      </w:r>
      <w:r>
        <w:t>te</w:t>
      </w:r>
      <w:r>
        <w:t xml:space="preserve"> to </w:t>
      </w:r>
      <w:r>
        <w:rPr>
          <w:color w:val="0000FF"/>
        </w:rPr>
        <w:t>Harley Quinn from Batman</w:t>
      </w:r>
      <w:r>
        <w:t>, who was Joker's henchwoman.</w:t>
      </w:r>
    </w:p>
    <w:p>
      <w:r>
        <w:t xml:space="preserve">There's </w:t>
      </w:r>
      <w:r>
        <w:rPr>
          <w:color w:val="0000FF"/>
        </w:rPr>
        <w:t>so much wind resistance that it's blowing up her lips</w:t>
      </w:r>
      <w:r>
        <w:t xml:space="preserve">, showing us that </w:t>
      </w:r>
      <w:r>
        <w:rPr>
          <w:b/>
          <w:bCs/>
          <w:color w:val="FF0000"/>
        </w:rPr>
        <w:t>eclabium</w:t>
      </w:r>
      <w:r>
        <w:rPr>
          <w:color w:val="FF0000"/>
        </w:rPr>
        <w:t xml:space="preserve"> is usually present in affected patients</w:t>
      </w:r>
      <w:r>
        <w:t xml:space="preserve">. Safety first — she's </w:t>
      </w:r>
      <w:r>
        <w:rPr>
          <w:color w:val="0000FF"/>
        </w:rPr>
        <w:t>got on her goggles</w:t>
      </w:r>
      <w:r>
        <w:t xml:space="preserve"> to represent the </w:t>
      </w:r>
      <w:r>
        <w:rPr>
          <w:color w:val="FF0000"/>
        </w:rPr>
        <w:t xml:space="preserve">extreme </w:t>
      </w:r>
      <w:r>
        <w:rPr>
          <w:b/>
          <w:bCs/>
          <w:color w:val="FF0000"/>
        </w:rPr>
        <w:t>ectropion</w:t>
      </w:r>
      <w:r>
        <w:t xml:space="preserve"> that's </w:t>
      </w:r>
      <w:r>
        <w:rPr>
          <w:color w:val="FF0000"/>
        </w:rPr>
        <w:t>also seen in harlequin ichthyosis</w:t>
      </w:r>
      <w:r>
        <w:t xml:space="preserve">. She's </w:t>
      </w:r>
      <w:r>
        <w:rPr>
          <w:color w:val="0000FF"/>
        </w:rPr>
        <w:t>jamming out in those headphones</w:t>
      </w:r>
      <w:r>
        <w:t xml:space="preserve">, symbolizing the </w:t>
      </w:r>
      <w:r>
        <w:rPr>
          <w:color w:val="FF0000"/>
        </w:rPr>
        <w:t xml:space="preserve">association with </w:t>
      </w:r>
      <w:r>
        <w:rPr>
          <w:b/>
          <w:bCs/>
          <w:color w:val="FF0000"/>
        </w:rPr>
        <w:t>ear deformities</w:t>
      </w:r>
      <w:r>
        <w:rPr>
          <w:color w:val="FF0000"/>
        </w:rPr>
        <w:t>.</w:t>
      </w:r>
    </w:p>
    <w:p>
      <w:r>
        <w:t xml:space="preserve">And finally, she </w:t>
      </w:r>
      <w:r>
        <w:rPr>
          <w:color w:val="0000FF"/>
        </w:rPr>
        <w:t>makes it look easy riding around on that Harley</w:t>
      </w:r>
      <w:r>
        <w:t xml:space="preserve">. We might even say it's as </w:t>
      </w:r>
      <w:r>
        <w:rPr>
          <w:color w:val="0000FF"/>
        </w:rPr>
        <w:t>easy as ABC 123</w:t>
      </w:r>
      <w:r>
        <w:t xml:space="preserve">. The ABC 123 design on the Harley represents the </w:t>
      </w:r>
      <w:r>
        <w:rPr>
          <w:b/>
          <w:bCs/>
          <w:color w:val="FF0000"/>
        </w:rPr>
        <w:t>ABCA12 mutation</w:t>
      </w:r>
      <w:r>
        <w:t xml:space="preserve"> that's </w:t>
      </w:r>
      <w:r>
        <w:rPr>
          <w:color w:val="FF0000"/>
        </w:rPr>
        <w:t>associated with harlequin ichthyosis</w:t>
      </w:r>
      <w:r>
        <w:t xml:space="preserve">. The </w:t>
      </w:r>
      <w:r>
        <w:rPr>
          <w:color w:val="0000FF"/>
        </w:rPr>
        <w:t>retinoid asteroid is lighting up the path</w:t>
      </w:r>
      <w:r>
        <w:t xml:space="preserve"> in front of her, symbolizing the </w:t>
      </w:r>
      <w:r>
        <w:rPr>
          <w:color w:val="FF0000"/>
        </w:rPr>
        <w:t xml:space="preserve">life-saving potential of </w:t>
      </w:r>
      <w:r>
        <w:rPr>
          <w:b/>
          <w:bCs/>
          <w:color w:val="FF0000"/>
        </w:rPr>
        <w:t>early systemic retinoids</w:t>
      </w:r>
      <w:r>
        <w:t xml:space="preserve"> </w:t>
      </w:r>
      <w:r>
        <w:rPr>
          <w:color w:val="0000FF"/>
        </w:rPr>
        <w:t>and</w:t>
      </w:r>
      <w:r>
        <w:t xml:space="preserve"> </w:t>
      </w:r>
      <w:r>
        <w:rPr>
          <w:color w:val="FF0000"/>
        </w:rPr>
        <w:t xml:space="preserve">specialized </w:t>
      </w:r>
      <w:r>
        <w:rPr>
          <w:b/>
          <w:bCs/>
          <w:color w:val="FF0000"/>
        </w:rPr>
        <w:t>NICU care</w:t>
      </w:r>
      <w:r>
        <w:t>.</w:t>
      </w:r>
    </w:p>
    <w:p>
      <w:r>
        <w:t xml:space="preserve">Unfortunately, this </w:t>
      </w:r>
      <w:r>
        <w:rPr>
          <w:color w:val="FF0000"/>
        </w:rPr>
        <w:t xml:space="preserve">condition's severity can often lead to </w:t>
      </w:r>
      <w:r>
        <w:rPr>
          <w:b/>
          <w:bCs/>
          <w:color w:val="FF0000"/>
        </w:rPr>
        <w:t>neonatal death</w:t>
      </w:r>
      <w:r>
        <w:t xml:space="preserve">, </w:t>
      </w:r>
      <w:r>
        <w:rPr>
          <w:color w:val="FF0000"/>
        </w:rPr>
        <w:t xml:space="preserve">usually secondary to </w:t>
      </w:r>
      <w:r>
        <w:rPr>
          <w:b/>
          <w:bCs/>
          <w:color w:val="FF0000"/>
        </w:rPr>
        <w:t>sepsis</w:t>
      </w:r>
      <w:r>
        <w:t xml:space="preserve">, as </w:t>
      </w:r>
      <w:r>
        <w:rPr>
          <w:color w:val="0000FF"/>
        </w:rPr>
        <w:t>depicted by a dead fish on fire</w:t>
      </w:r>
      <w:r>
        <w:t xml:space="preserve"> — it's on fire to </w:t>
      </w:r>
      <w:r>
        <w:rPr>
          <w:color w:val="FF0000"/>
        </w:rPr>
        <w:t>represent the systemic inflammation seen in sepsis</w:t>
      </w:r>
      <w:r>
        <w:t xml:space="preserve">. In addition to sepsis, </w:t>
      </w:r>
      <w:r>
        <w:rPr>
          <w:color w:val="FF0000"/>
        </w:rPr>
        <w:t xml:space="preserve">another cause of death is </w:t>
      </w:r>
      <w:r>
        <w:rPr>
          <w:b/>
          <w:bCs/>
          <w:color w:val="FF0000"/>
        </w:rPr>
        <w:t>respiratory insufficiency</w:t>
      </w:r>
      <w:r>
        <w:t xml:space="preserve">, shown by the </w:t>
      </w:r>
      <w:r>
        <w:rPr>
          <w:color w:val="0000FF"/>
        </w:rPr>
        <w:t>baby diver with a broken oxygen tank</w:t>
      </w:r>
      <w:r>
        <w:t>.</w:t>
      </w:r>
    </w:p>
    <w:p>
      <w:r>
        <w:pict w14:anchorId="3C8E9939">
          <v:rect id="_x0000_i1026" style="width:0;height:.75pt" o:hralign="center" o:hrstd="t" o:hr="t" fillcolor="#a0a0a0" stroked="f"/>
        </w:pict>
      </w:r>
    </w:p>
    <w:p>
      <w:r>
        <w:rPr>
          <w:b/>
          <w:bCs/>
        </w:rPr>
        <w:t>[Recap — Speaker B]</w:t>
      </w:r>
    </w:p>
    <w:p>
      <w:r>
        <w:t xml:space="preserve">All right, let's recap the journey through this kingdom. First, we met the sunburned red baby fish, symbolizing congenital </w:t>
      </w:r>
      <w:r>
        <w:t>ichthyosiform</w:t>
      </w:r>
      <w:r>
        <w:t xml:space="preserve"> erythroderma (CIE). The aloe marked for ages 3 to 12 points to the ALOX3 and ALOX12B mutations. Trapped in a collodion bubble, the fish shows the collodion membrane present at birth, which resolves into fine white scales. The elbow pads represent flexural involvement.</w:t>
      </w:r>
    </w:p>
    <w:p>
      <w:r>
        <w:t xml:space="preserve">Next, we encountered the </w:t>
      </w:r>
      <w:r>
        <w:t>bullfish</w:t>
      </w:r>
      <w:r>
        <w:t>, embodying bullous CIE (</w:t>
      </w:r>
      <w:r>
        <w:t>epidermolytic</w:t>
      </w:r>
      <w:r>
        <w:t xml:space="preserve"> ichthyosis). The bumpy ride of KRT1 is linked to palmoplantar keratosis, and the smooth ride of KRT10 indicates absent palmoplantar keratosis. The baby </w:t>
      </w:r>
      <w:r>
        <w:t>bullfish</w:t>
      </w:r>
      <w:r>
        <w:t xml:space="preserve"> blowing red bubbles highlights the initial erythroderma and blistering, whereas the adult </w:t>
      </w:r>
      <w:r>
        <w:t>bullfish's</w:t>
      </w:r>
      <w:r>
        <w:t xml:space="preserve"> cobblestone pattern depicts cobblestone-like hyperkeratosis in later stages. The retinoid asteroid destroying the cobblestones reminds us that retinoids can increase skin fragility. The malodour is from frequent bacterial infections.</w:t>
      </w:r>
    </w:p>
    <w:p>
      <w:r>
        <w:t xml:space="preserve">Our final encounter is with the Harley Queen, representing harlequin ichthyosis. The windblown lips point to eclabium. The goggles represent severe ectropion, while the headphones remind us of ear deformities. Her motorcycle's ABC 123 insignia </w:t>
      </w:r>
      <w:r>
        <w:t>symbolizes</w:t>
      </w:r>
      <w:r>
        <w:t xml:space="preserve"> the ABCA12 mutation, while the retinoid asteroid illuminates her path as a life-saving treatment. Harlequin ichthyosis can lead to tragic neonatal death — depicted by a dead fish on fire for sepsis, and a baby diver with a broken oxygen tank for respiratory insufficiency.</w:t>
      </w:r>
    </w:p>
    <w:p>
      <w:r>
        <w:t>Well, that was dark. Let's head closer to the surface to lighten things up. See you there.</w:t>
      </w:r>
    </w:p>
    <w:p/>
    <w:p>
      <w:r>
        <w:rPr>
          <w:b/>
          <w:bCs/>
        </w:rPr>
        <w:t>Ichthyosis</w:t>
      </w:r>
      <w:r>
        <w:rPr>
          <w:b/>
          <w:bCs/>
        </w:rPr>
        <w:t>3</w:t>
      </w:r>
      <w:r>
        <w:rPr>
          <w:b/>
          <w:bCs/>
        </w:rPr>
        <w:t>:</w:t>
      </w:r>
    </w:p>
    <w:p>
      <w:r w:rsidRPr="003B2A05">
        <w:rPr>
          <w:noProof/>
        </w:rPr>
        <w:drawing>
          <wp:inline distT="0" distB="0" distL="0" distR="0" wp14:anchorId="4CFCAF35" wp14:editId="12346A27">
            <wp:extent cx="5731510" cy="3243580"/>
            <wp:effectExtent l="0" t="0" r="2540" b="0"/>
            <wp:docPr id="101735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53833" name=""/>
                    <pic:cNvPicPr/>
                  </pic:nvPicPr>
                  <pic:blipFill>
                    <a:blip r:embed="rId8"/>
                    <a:stretch>
                      <a:fillRect/>
                    </a:stretch>
                  </pic:blipFill>
                  <pic:spPr>
                    <a:xfrm>
                      <a:off x="0" y="0"/>
                      <a:ext cx="5731510" cy="3243580"/>
                    </a:xfrm>
                    <a:prstGeom prst="rect">
                      <a:avLst/>
                    </a:prstGeom>
                  </pic:spPr>
                </pic:pic>
              </a:graphicData>
            </a:graphic>
          </wp:inline>
        </w:drawing>
      </w:r>
      <w:r>
        <w:t xml:space="preserve">Welcome back to our exploration of ichthyosis. </w:t>
      </w:r>
      <w:r>
        <w:rPr>
          <w:color w:val="0000FF"/>
        </w:rPr>
        <w:t>We've gotten out of the abyss and moved a little bit closer to land</w:t>
      </w:r>
      <w:r>
        <w:t xml:space="preserve">. In this graphic, we start off with a </w:t>
      </w:r>
      <w:r>
        <w:rPr>
          <w:color w:val="0000FF"/>
        </w:rPr>
        <w:t>boat at the superficial surface</w:t>
      </w:r>
      <w:r>
        <w:t xml:space="preserve">, which represents </w:t>
      </w:r>
      <w:r>
        <w:rPr>
          <w:b/>
          <w:bCs/>
          <w:color w:val="FF0000"/>
        </w:rPr>
        <w:t xml:space="preserve">superficial </w:t>
      </w:r>
      <w:r>
        <w:rPr>
          <w:b/>
          <w:bCs/>
          <w:color w:val="FF0000"/>
        </w:rPr>
        <w:t>epidermolytic</w:t>
      </w:r>
      <w:r>
        <w:rPr>
          <w:b/>
          <w:bCs/>
          <w:color w:val="FF0000"/>
        </w:rPr>
        <w:t xml:space="preserve"> ichthyosis</w:t>
      </w:r>
      <w:r>
        <w:t xml:space="preserve"> — a condition </w:t>
      </w:r>
      <w:r>
        <w:rPr>
          <w:color w:val="FF0000"/>
        </w:rPr>
        <w:t>characterized by blistering and scaling of the skin.</w:t>
      </w:r>
    </w:p>
    <w:p>
      <w:r>
        <w:t xml:space="preserve">A </w:t>
      </w:r>
      <w:r>
        <w:rPr>
          <w:color w:val="0000FF"/>
        </w:rPr>
        <w:t>seaman holding up balloons</w:t>
      </w:r>
      <w:r>
        <w:t xml:space="preserve"> symbolizes its </w:t>
      </w:r>
      <w:r>
        <w:rPr>
          <w:color w:val="FF0000"/>
        </w:rPr>
        <w:t>other name</w:t>
      </w:r>
      <w:r>
        <w:t xml:space="preserve">, which is </w:t>
      </w:r>
      <w:r>
        <w:rPr>
          <w:b/>
          <w:bCs/>
          <w:color w:val="FF0000"/>
        </w:rPr>
        <w:t>ichthyosis bullosa of Siemens</w:t>
      </w:r>
      <w:r>
        <w:t xml:space="preserve">. The </w:t>
      </w:r>
      <w:r>
        <w:rPr>
          <w:color w:val="0000FF"/>
        </w:rPr>
        <w:t>balloons</w:t>
      </w:r>
      <w:r>
        <w:t xml:space="preserve"> also represent </w:t>
      </w:r>
      <w:r>
        <w:rPr>
          <w:color w:val="FF0000"/>
        </w:rPr>
        <w:t>blistering</w:t>
      </w:r>
      <w:r>
        <w:t xml:space="preserve">, and their </w:t>
      </w:r>
      <w:r>
        <w:rPr>
          <w:color w:val="0000FF"/>
        </w:rPr>
        <w:t xml:space="preserve">red </w:t>
      </w:r>
      <w:r>
        <w:rPr>
          <w:color w:val="0000FF"/>
        </w:rPr>
        <w:t>color</w:t>
      </w:r>
      <w:r>
        <w:t xml:space="preserve"> symbolizes </w:t>
      </w:r>
      <w:r>
        <w:rPr>
          <w:color w:val="FF0000"/>
        </w:rPr>
        <w:t>erythroderma</w:t>
      </w:r>
      <w:r>
        <w:t xml:space="preserve">, because </w:t>
      </w:r>
      <w:r>
        <w:rPr>
          <w:color w:val="FF0000"/>
        </w:rPr>
        <w:t xml:space="preserve">both blistering and erythroderma are present in superficial </w:t>
      </w:r>
      <w:r>
        <w:rPr>
          <w:color w:val="FF0000"/>
        </w:rPr>
        <w:t>epidermolytic</w:t>
      </w:r>
      <w:r>
        <w:rPr>
          <w:color w:val="FF0000"/>
        </w:rPr>
        <w:t xml:space="preserve"> ichthyosis</w:t>
      </w:r>
      <w:r>
        <w:t xml:space="preserve">. There are </w:t>
      </w:r>
      <w:r>
        <w:rPr>
          <w:color w:val="0000FF"/>
        </w:rPr>
        <w:t>two water carts</w:t>
      </w:r>
      <w:r>
        <w:t xml:space="preserve">, indicating a </w:t>
      </w:r>
      <w:r>
        <w:rPr>
          <w:color w:val="FF0000"/>
        </w:rPr>
        <w:t xml:space="preserve">mutation in the </w:t>
      </w:r>
      <w:r>
        <w:rPr>
          <w:b/>
          <w:bCs/>
          <w:color w:val="FF0000"/>
        </w:rPr>
        <w:t>KRT2 gene</w:t>
      </w:r>
      <w:r>
        <w:t xml:space="preserve"> — or as I like to call it, cart two. A </w:t>
      </w:r>
      <w:r>
        <w:rPr>
          <w:color w:val="0000FF"/>
        </w:rPr>
        <w:t>domino floating superficially</w:t>
      </w:r>
      <w:r>
        <w:t xml:space="preserve"> helps us remember that this </w:t>
      </w:r>
      <w:r>
        <w:rPr>
          <w:color w:val="FF0000"/>
        </w:rPr>
        <w:t xml:space="preserve">condition is </w:t>
      </w:r>
      <w:r>
        <w:rPr>
          <w:b/>
          <w:bCs/>
          <w:color w:val="FF0000"/>
        </w:rPr>
        <w:t>autosomal dominant</w:t>
      </w:r>
      <w:r>
        <w:t xml:space="preserve">. Lastly, a </w:t>
      </w:r>
      <w:r>
        <w:rPr>
          <w:color w:val="0000FF"/>
        </w:rPr>
        <w:t xml:space="preserve">man removing his coat </w:t>
      </w:r>
      <w:r>
        <w:t xml:space="preserve">illustrates the </w:t>
      </w:r>
      <w:r>
        <w:rPr>
          <w:b/>
          <w:bCs/>
          <w:color w:val="FF0000"/>
        </w:rPr>
        <w:t>moulting</w:t>
      </w:r>
      <w:r>
        <w:rPr>
          <w:b/>
          <w:bCs/>
          <w:color w:val="FF0000"/>
        </w:rPr>
        <w:t xml:space="preserve"> of skin</w:t>
      </w:r>
      <w:r>
        <w:t xml:space="preserve">, where the </w:t>
      </w:r>
      <w:r>
        <w:rPr>
          <w:color w:val="FF0000"/>
        </w:rPr>
        <w:t>skin peels away, kind of like removing a coat</w:t>
      </w:r>
      <w:r>
        <w:t xml:space="preserve">. This typically </w:t>
      </w:r>
      <w:r>
        <w:rPr>
          <w:b/>
          <w:bCs/>
          <w:color w:val="FF0000"/>
        </w:rPr>
        <w:t>spares the palms and soles</w:t>
      </w:r>
      <w:r>
        <w:t xml:space="preserve">, which you </w:t>
      </w:r>
      <w:r>
        <w:rPr>
          <w:color w:val="0000FF"/>
        </w:rPr>
        <w:t>can also remember by the coat, which does not cover the palms or soles</w:t>
      </w:r>
      <w:r>
        <w:t>.</w:t>
      </w:r>
    </w:p>
    <w:p>
      <w:r>
        <w:pict w14:anchorId="1984C5F6">
          <v:rect id="_x0000_i1027" style="width:0;height:.75pt" o:hralign="center" o:hrstd="t" o:hr="t" fillcolor="#a0a0a0" stroked="f"/>
        </w:pict>
      </w:r>
    </w:p>
    <w:p>
      <w:r>
        <w:t xml:space="preserve">Next up is </w:t>
      </w:r>
      <w:r>
        <w:rPr>
          <w:b/>
          <w:bCs/>
          <w:color w:val="FF0000"/>
        </w:rPr>
        <w:t>Netherton syndrome</w:t>
      </w:r>
      <w:r>
        <w:t xml:space="preserve">, symbolized by a </w:t>
      </w:r>
      <w:r>
        <w:rPr>
          <w:color w:val="0000FF"/>
        </w:rPr>
        <w:t>net catching a one-ton anchor</w:t>
      </w:r>
      <w:r>
        <w:t xml:space="preserve">. That's net and ton for Netherton. This </w:t>
      </w:r>
      <w:r>
        <w:rPr>
          <w:color w:val="FF0000"/>
        </w:rPr>
        <w:t xml:space="preserve">disorder is due to a mutation in the </w:t>
      </w:r>
      <w:r>
        <w:rPr>
          <w:b/>
          <w:bCs/>
          <w:color w:val="FF0000"/>
        </w:rPr>
        <w:t>SPINK5 gene</w:t>
      </w:r>
      <w:r>
        <w:t xml:space="preserve">, which is shown by a </w:t>
      </w:r>
      <w:r>
        <w:rPr>
          <w:color w:val="0000FF"/>
        </w:rPr>
        <w:t>pink five-armed starfish</w:t>
      </w:r>
      <w:r>
        <w:t xml:space="preserve">. </w:t>
      </w:r>
      <w:r>
        <w:rPr>
          <w:color w:val="FF0000"/>
        </w:rPr>
        <w:t xml:space="preserve">SPINK5 encodes the </w:t>
      </w:r>
      <w:r>
        <w:rPr>
          <w:b/>
          <w:bCs/>
          <w:color w:val="FF0000"/>
        </w:rPr>
        <w:t>LEKT1 protein</w:t>
      </w:r>
      <w:r>
        <w:t xml:space="preserve">, which is a </w:t>
      </w:r>
      <w:r>
        <w:rPr>
          <w:color w:val="FF0000"/>
        </w:rPr>
        <w:t>serine protease inhibitor</w:t>
      </w:r>
      <w:r>
        <w:t xml:space="preserve">. LEKT1 is represented by this </w:t>
      </w:r>
      <w:r>
        <w:rPr>
          <w:color w:val="0000FF"/>
        </w:rPr>
        <w:t>fish licking the starfish</w:t>
      </w:r>
      <w:r>
        <w:t xml:space="preserve">. </w:t>
      </w:r>
      <w:r>
        <w:rPr>
          <w:color w:val="0000FF"/>
        </w:rPr>
        <w:t>This fish is also red and scaly</w:t>
      </w:r>
      <w:r>
        <w:t xml:space="preserve">, symbolizing </w:t>
      </w:r>
      <w:r>
        <w:rPr>
          <w:b/>
          <w:bCs/>
          <w:color w:val="FF0000"/>
        </w:rPr>
        <w:t>erythroderma and scaling</w:t>
      </w:r>
      <w:r>
        <w:t xml:space="preserve"> that is </w:t>
      </w:r>
      <w:r>
        <w:rPr>
          <w:color w:val="FF0000"/>
        </w:rPr>
        <w:t>typically seen at birth in affected patients</w:t>
      </w:r>
      <w:r>
        <w:t xml:space="preserve">. </w:t>
      </w:r>
      <w:r>
        <w:rPr>
          <w:color w:val="FF0000"/>
        </w:rPr>
        <w:t xml:space="preserve">Netherton syndrome is </w:t>
      </w:r>
      <w:r>
        <w:rPr>
          <w:b/>
          <w:bCs/>
          <w:color w:val="FF0000"/>
        </w:rPr>
        <w:t>autosomal recessive</w:t>
      </w:r>
      <w:r>
        <w:t xml:space="preserve">, which is why the </w:t>
      </w:r>
      <w:r>
        <w:rPr>
          <w:color w:val="0000FF"/>
        </w:rPr>
        <w:t>net also reeled in a recess</w:t>
      </w:r>
      <w:r>
        <w:t>.</w:t>
      </w:r>
    </w:p>
    <w:p>
      <w:r>
        <w:t xml:space="preserve">There are </w:t>
      </w:r>
      <w:r>
        <w:rPr>
          <w:color w:val="FF0000"/>
        </w:rPr>
        <w:t>two principal phenotypes for Netherton</w:t>
      </w:r>
      <w:r>
        <w:t xml:space="preserve"> syndrome:</w:t>
      </w:r>
    </w:p>
    <w:p>
      <w:r>
        <w:rPr>
          <w:b/>
          <w:bCs/>
          <w:color w:val="FF0000"/>
        </w:rPr>
        <w:t xml:space="preserve">Ichthyosis linearis </w:t>
      </w:r>
      <w:r>
        <w:rPr>
          <w:b/>
          <w:bCs/>
          <w:color w:val="FF0000"/>
        </w:rPr>
        <w:t>circumflexa</w:t>
      </w:r>
      <w:r>
        <w:t xml:space="preserve"> — shown by a </w:t>
      </w:r>
      <w:r>
        <w:rPr>
          <w:color w:val="0000FF"/>
        </w:rPr>
        <w:t>double-edged eel</w:t>
      </w:r>
      <w:r>
        <w:t xml:space="preserve">, representing the </w:t>
      </w:r>
      <w:r>
        <w:rPr>
          <w:color w:val="FF0000"/>
        </w:rPr>
        <w:t>serpiginous annular double-edged plaques</w:t>
      </w:r>
    </w:p>
    <w:p>
      <w:r>
        <w:t xml:space="preserve">A phenotype resembling </w:t>
      </w:r>
      <w:r>
        <w:rPr>
          <w:b/>
          <w:bCs/>
          <w:color w:val="FF0000"/>
        </w:rPr>
        <w:t xml:space="preserve">congenital </w:t>
      </w:r>
      <w:r>
        <w:rPr>
          <w:b/>
          <w:bCs/>
          <w:color w:val="FF0000"/>
        </w:rPr>
        <w:t>ichthyosiform</w:t>
      </w:r>
      <w:r>
        <w:rPr>
          <w:b/>
          <w:bCs/>
          <w:color w:val="FF0000"/>
        </w:rPr>
        <w:t xml:space="preserve"> erythroderma (CIE)</w:t>
      </w:r>
      <w:r>
        <w:t xml:space="preserve"> — shown by an </w:t>
      </w:r>
      <w:r>
        <w:rPr>
          <w:color w:val="0000FF"/>
        </w:rPr>
        <w:t>itchy red fish</w:t>
      </w:r>
      <w:r>
        <w:t xml:space="preserve">, symbolizing </w:t>
      </w:r>
      <w:r>
        <w:rPr>
          <w:color w:val="FF0000"/>
        </w:rPr>
        <w:t xml:space="preserve">CIE-like disease </w:t>
      </w:r>
      <w:r>
        <w:rPr>
          <w:color w:val="0000FF"/>
        </w:rPr>
        <w:t>with</w:t>
      </w:r>
      <w:r>
        <w:rPr>
          <w:color w:val="FF0000"/>
        </w:rPr>
        <w:t xml:space="preserve"> pruritus and eczematous plaques</w:t>
      </w:r>
    </w:p>
    <w:p>
      <w:r>
        <w:t xml:space="preserve">A </w:t>
      </w:r>
      <w:r>
        <w:rPr>
          <w:color w:val="0000FF"/>
        </w:rPr>
        <w:t>tractor releasing toxic fumes</w:t>
      </w:r>
      <w:r>
        <w:t xml:space="preserve"> cautions us about </w:t>
      </w:r>
      <w:r>
        <w:rPr>
          <w:b/>
          <w:bCs/>
          <w:color w:val="FF0000"/>
        </w:rPr>
        <w:t>tacrolimus and other topical calcineurin inhibitors</w:t>
      </w:r>
      <w:r>
        <w:t xml:space="preserve">, which </w:t>
      </w:r>
      <w:r>
        <w:rPr>
          <w:color w:val="FF0000"/>
        </w:rPr>
        <w:t>can lead to increased systemic absorption and toxicity</w:t>
      </w:r>
      <w:r>
        <w:t xml:space="preserve">. </w:t>
      </w:r>
      <w:r>
        <w:rPr>
          <w:color w:val="0000FF"/>
        </w:rPr>
        <w:t>Another</w:t>
      </w:r>
      <w:r>
        <w:t xml:space="preserve"> </w:t>
      </w:r>
      <w:r>
        <w:rPr>
          <w:color w:val="FF0000"/>
        </w:rPr>
        <w:t xml:space="preserve">clinical feature is </w:t>
      </w:r>
      <w:r>
        <w:rPr>
          <w:b/>
          <w:bCs/>
          <w:color w:val="FF0000"/>
        </w:rPr>
        <w:t>trichorrhexis</w:t>
      </w:r>
      <w:r>
        <w:rPr>
          <w:b/>
          <w:bCs/>
          <w:color w:val="FF0000"/>
        </w:rPr>
        <w:t xml:space="preserve"> </w:t>
      </w:r>
      <w:r>
        <w:rPr>
          <w:b/>
          <w:bCs/>
          <w:color w:val="FF0000"/>
        </w:rPr>
        <w:t>invaginata</w:t>
      </w:r>
      <w:r>
        <w:t xml:space="preserve">, also </w:t>
      </w:r>
      <w:r>
        <w:rPr>
          <w:color w:val="FF0000"/>
        </w:rPr>
        <w:t xml:space="preserve">known as </w:t>
      </w:r>
      <w:r>
        <w:rPr>
          <w:b/>
          <w:bCs/>
          <w:color w:val="FF0000"/>
        </w:rPr>
        <w:t>bamboo hair</w:t>
      </w:r>
      <w:r>
        <w:t xml:space="preserve"> — shown with a </w:t>
      </w:r>
      <w:r>
        <w:rPr>
          <w:color w:val="0000FF"/>
        </w:rPr>
        <w:t>bamboo plant</w:t>
      </w:r>
      <w:r>
        <w:t xml:space="preserve">. An </w:t>
      </w:r>
      <w:r>
        <w:rPr>
          <w:color w:val="0000FF"/>
        </w:rPr>
        <w:t>E-shaped fish elevated above the net</w:t>
      </w:r>
      <w:r>
        <w:t xml:space="preserve"> indicates </w:t>
      </w:r>
      <w:r>
        <w:rPr>
          <w:b/>
          <w:bCs/>
          <w:color w:val="FF0000"/>
        </w:rPr>
        <w:t>elevated IgE levels</w:t>
      </w:r>
      <w:r>
        <w:t xml:space="preserve">. Finally, a </w:t>
      </w:r>
      <w:r>
        <w:rPr>
          <w:color w:val="0000FF"/>
        </w:rPr>
        <w:t>swollen fish with a peanut allergy</w:t>
      </w:r>
      <w:r>
        <w:t xml:space="preserve"> highlights </w:t>
      </w:r>
      <w:r>
        <w:rPr>
          <w:b/>
          <w:bCs/>
          <w:color w:val="FF0000"/>
        </w:rPr>
        <w:t>associated food allergies</w:t>
      </w:r>
      <w:r>
        <w:t xml:space="preserve"> and an </w:t>
      </w:r>
      <w:r>
        <w:rPr>
          <w:color w:val="FF0000"/>
        </w:rPr>
        <w:t xml:space="preserve">increased risk of </w:t>
      </w:r>
      <w:r>
        <w:rPr>
          <w:b/>
          <w:bCs/>
          <w:color w:val="FF0000"/>
        </w:rPr>
        <w:t>anaphylaxis</w:t>
      </w:r>
      <w:r>
        <w:rPr>
          <w:color w:val="FF0000"/>
        </w:rPr>
        <w:t>.</w:t>
      </w:r>
    </w:p>
    <w:p>
      <w:r>
        <w:pict w14:anchorId="15AB346E">
          <v:rect id="_x0000_i1028" style="width:0;height:.75pt" o:hralign="center" o:hrstd="t" o:hr="t" fillcolor="#a0a0a0" stroked="f"/>
        </w:pict>
      </w:r>
    </w:p>
    <w:p>
      <w:r>
        <w:t xml:space="preserve">Lastly, the grand Larson thief depicts </w:t>
      </w:r>
      <w:r>
        <w:rPr>
          <w:b/>
          <w:bCs/>
          <w:color w:val="FF0000"/>
        </w:rPr>
        <w:t>Sjögren-Larsson syndrome</w:t>
      </w:r>
      <w:r>
        <w:t xml:space="preserve">. A </w:t>
      </w:r>
      <w:r>
        <w:rPr>
          <w:color w:val="0000FF"/>
        </w:rPr>
        <w:t>thief stealing a folder full of money</w:t>
      </w:r>
      <w:r>
        <w:t xml:space="preserve"> illustrates that the </w:t>
      </w:r>
      <w:r>
        <w:rPr>
          <w:color w:val="FF0000"/>
        </w:rPr>
        <w:t xml:space="preserve">mutation is in the </w:t>
      </w:r>
      <w:r>
        <w:rPr>
          <w:b/>
          <w:bCs/>
          <w:color w:val="FF0000"/>
        </w:rPr>
        <w:t>FALDH gene</w:t>
      </w:r>
      <w:r>
        <w:t xml:space="preserve"> — that's </w:t>
      </w:r>
      <w:r>
        <w:rPr>
          <w:color w:val="FF0000"/>
        </w:rPr>
        <w:t>folder for FALD</w:t>
      </w:r>
      <w:r>
        <w:t xml:space="preserve">. Sjögren-Larsson syndrome is </w:t>
      </w:r>
      <w:r>
        <w:rPr>
          <w:b/>
          <w:bCs/>
          <w:color w:val="FF0000"/>
        </w:rPr>
        <w:t>autosomal recessive</w:t>
      </w:r>
      <w:r>
        <w:t xml:space="preserve">, again represented by the </w:t>
      </w:r>
      <w:r>
        <w:rPr>
          <w:color w:val="0000FF"/>
        </w:rPr>
        <w:t>recess in his bag</w:t>
      </w:r>
      <w:r>
        <w:t xml:space="preserve">. Another </w:t>
      </w:r>
      <w:r>
        <w:rPr>
          <w:color w:val="FF0000"/>
        </w:rPr>
        <w:t xml:space="preserve">clinical feature is </w:t>
      </w:r>
      <w:r>
        <w:rPr>
          <w:b/>
          <w:bCs/>
          <w:color w:val="FF0000"/>
        </w:rPr>
        <w:t>progressive spastic di- and tetraplegia</w:t>
      </w:r>
      <w:r>
        <w:t xml:space="preserve">, shown by his </w:t>
      </w:r>
      <w:r>
        <w:rPr>
          <w:color w:val="0000FF"/>
        </w:rPr>
        <w:t>tied-up victim that can't move</w:t>
      </w:r>
      <w:r>
        <w:t xml:space="preserve">. The </w:t>
      </w:r>
      <w:r>
        <w:rPr>
          <w:color w:val="0000FF"/>
        </w:rPr>
        <w:t xml:space="preserve">thief's </w:t>
      </w:r>
      <w:r>
        <w:rPr>
          <w:b/>
          <w:bCs/>
          <w:color w:val="0000FF"/>
        </w:rPr>
        <w:t>white glasses</w:t>
      </w:r>
      <w:r>
        <w:t xml:space="preserve"> indicate </w:t>
      </w:r>
      <w:r>
        <w:rPr>
          <w:b/>
          <w:bCs/>
          <w:color w:val="FF0000"/>
        </w:rPr>
        <w:t>perifoveal glistening white dots</w:t>
      </w:r>
      <w:r>
        <w:t xml:space="preserve"> </w:t>
      </w:r>
      <w:r>
        <w:rPr>
          <w:color w:val="FF0000"/>
        </w:rPr>
        <w:t>affecting</w:t>
      </w:r>
      <w:r>
        <w:t xml:space="preserve"> the </w:t>
      </w:r>
      <w:r>
        <w:rPr>
          <w:color w:val="FF0000"/>
        </w:rPr>
        <w:t>eyes</w:t>
      </w:r>
      <w:r>
        <w:t xml:space="preserve">. And finally, the </w:t>
      </w:r>
      <w:r>
        <w:rPr>
          <w:color w:val="0000FF"/>
        </w:rPr>
        <w:t>victim hiding from the cop's flashlight under a thick helmet</w:t>
      </w:r>
      <w:r>
        <w:t xml:space="preserve"> reminds us that </w:t>
      </w:r>
      <w:r>
        <w:rPr>
          <w:b/>
          <w:bCs/>
          <w:color w:val="FF0000"/>
        </w:rPr>
        <w:t>photophobia</w:t>
      </w:r>
      <w:r>
        <w:rPr>
          <w:color w:val="FF0000"/>
        </w:rPr>
        <w:t xml:space="preserve"> is also a component of Sjögren-Larsson syndrome</w:t>
      </w:r>
      <w:r>
        <w:t>.</w:t>
      </w:r>
    </w:p>
    <w:p>
      <w:r>
        <w:pict w14:anchorId="64070D11">
          <v:rect id="_x0000_i1029" style="width:0;height:.75pt" o:hralign="center" o:hrstd="t" o:hr="t" fillcolor="#a0a0a0" stroked="f"/>
        </w:pict>
      </w:r>
    </w:p>
    <w:p>
      <w:r>
        <w:rPr>
          <w:b/>
          <w:bCs/>
        </w:rPr>
        <w:t>Recap:</w:t>
      </w:r>
    </w:p>
    <w:p>
      <w:r>
        <w:t xml:space="preserve">All right, let's recap. We first navigated to the superficial surface with a boat, symbolizing superficial </w:t>
      </w:r>
      <w:r>
        <w:t>epidermolytic</w:t>
      </w:r>
      <w:r>
        <w:t xml:space="preserve"> ichthyosis. The seaman introduces the alternative name, ichthyosis bullosa of Siemens. We highlighted blistering and erythroderma via the red balloons. The two water carts represent the KRT2 mutation, while the floating domino symbolized autosomal dominant inheritance. A man shedding his coat depicts skin </w:t>
      </w:r>
      <w:r>
        <w:t>molting</w:t>
      </w:r>
      <w:r>
        <w:t>, sparing the palms and soles.</w:t>
      </w:r>
    </w:p>
    <w:p>
      <w:r>
        <w:t xml:space="preserve">The fisherman's net introduced Netherton syndrome. The pink five-armed starfish </w:t>
      </w:r>
      <w:r>
        <w:t>represents</w:t>
      </w:r>
      <w:r>
        <w:t xml:space="preserve"> the SPINK5 mutation, and the fish licking it symbolizes the LEKT1 protein. A double-edged eel for ichthyosis linearis </w:t>
      </w:r>
      <w:r>
        <w:t>circumflexa</w:t>
      </w:r>
      <w:r>
        <w:t>, and an itchy red scaly fish for CIE-like Netherton syndrome. The bamboo plant represents bamboo hair (</w:t>
      </w:r>
      <w:r>
        <w:t>trichorrhexis</w:t>
      </w:r>
      <w:r>
        <w:t xml:space="preserve"> </w:t>
      </w:r>
      <w:r>
        <w:t>invaginata</w:t>
      </w:r>
      <w:r>
        <w:t>). An E-shaped fish above the net represents elevated IgE. The swollen fish with a peanut allergy represents food allergies and increased anaphylaxis risk. The tractor warns of tacrolimus/calcineurin inhibitor toxicity.</w:t>
      </w:r>
    </w:p>
    <w:p>
      <w:r>
        <w:t>Lastly, the grand Larson thief symbolized Sjögren-Larsson syndrome. The stolen folder = FALDH gene mutation. The restrained victim = progressive spasticity with di- or tetraplegia. The white glasses = perifoveal glistening white dots. The victim hiding from the flashlight = photophobia. And don't forget — autosomal recessive, represented by the stolen chocolate.</w:t>
      </w:r>
    </w:p>
    <w:p>
      <w:r>
        <w:t xml:space="preserve">We've made it far in our series of ichthyosis, but we've still got a </w:t>
      </w:r>
      <w:r>
        <w:t>ways</w:t>
      </w:r>
      <w:r>
        <w:t xml:space="preserve"> to go. In the next sketch, we'll head over to the ocean games, where our ichthyotic athletes will compete against each other in the underwater Olympics. See you there.</w:t>
      </w:r>
    </w:p>
    <w:p>
      <w:r/>
    </w:p>
    <w:p>
      <w:r>
        <w:rPr>
          <w:b/>
          <w:bCs/>
        </w:rPr>
        <w:t>Ichthyosis</w:t>
      </w:r>
      <w:r>
        <w:rPr>
          <w:b/>
          <w:bCs/>
        </w:rPr>
        <w:t>4</w:t>
      </w:r>
      <w:r>
        <w:rPr>
          <w:b/>
          <w:bCs/>
        </w:rPr>
        <w:t>:</w:t>
      </w:r>
    </w:p>
    <w:p>
      <w:r w:rsidRPr="00D22117">
        <w:rPr>
          <w:i/>
          <w:iCs/>
          <w:noProof/>
        </w:rPr>
        <w:drawing>
          <wp:inline distT="0" distB="0" distL="0" distR="0" wp14:anchorId="578166A1" wp14:editId="5BCBB4D4">
            <wp:extent cx="5731510" cy="3232150"/>
            <wp:effectExtent l="0" t="0" r="2540" b="6350"/>
            <wp:docPr id="89407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76426" name=""/>
                    <pic:cNvPicPr/>
                  </pic:nvPicPr>
                  <pic:blipFill>
                    <a:blip r:embed="rId9"/>
                    <a:stretch>
                      <a:fillRect/>
                    </a:stretch>
                  </pic:blipFill>
                  <pic:spPr>
                    <a:xfrm>
                      <a:off x="0" y="0"/>
                      <a:ext cx="5731510" cy="3232150"/>
                    </a:xfrm>
                    <a:prstGeom prst="rect">
                      <a:avLst/>
                    </a:prstGeom>
                  </pic:spPr>
                </pic:pic>
              </a:graphicData>
            </a:graphic>
          </wp:inline>
        </w:drawing>
      </w:r>
      <w:r>
        <w:rPr>
          <w:i/>
          <w:iCs/>
        </w:rPr>
        <w:t xml:space="preserve">The following program is brought to you by </w:t>
      </w:r>
      <w:r>
        <w:rPr>
          <w:i/>
          <w:iCs/>
        </w:rPr>
        <w:t>Dermato</w:t>
      </w:r>
      <w:r>
        <w:rPr>
          <w:i/>
          <w:iCs/>
        </w:rPr>
        <w:t xml:space="preserve"> Graphics.</w:t>
      </w:r>
    </w:p>
    <w:p>
      <w:r>
        <w:t xml:space="preserve">Welcome back to </w:t>
      </w:r>
      <w:r>
        <w:rPr>
          <w:color w:val="0000FF"/>
        </w:rPr>
        <w:t>USPN, the underwater sports programming</w:t>
      </w:r>
      <w:r>
        <w:t xml:space="preserve"> network. We're broadcasting live from the Ocean Games, the ultimate underwater arena where we cover some more ichthyosis. We've got quite the </w:t>
      </w:r>
      <w:r>
        <w:rPr>
          <w:color w:val="0000FF"/>
        </w:rPr>
        <w:t>athletic lineup</w:t>
      </w:r>
      <w:r>
        <w:t xml:space="preserve"> today. Let's check it out.</w:t>
      </w:r>
    </w:p>
    <w:p>
      <w:r>
        <w:pict w14:anchorId="190E136E">
          <v:rect id="_x0000_i1030" style="width:0;height:.75pt" o:hralign="center" o:hrstd="t" o:hr="t" fillcolor="#a0a0a0" stroked="f"/>
        </w:pict>
      </w:r>
    </w:p>
    <w:p>
      <w:r>
        <w:t xml:space="preserve">Check out the </w:t>
      </w:r>
      <w:r>
        <w:rPr>
          <w:color w:val="0000FF"/>
        </w:rPr>
        <w:t>jumbotron where we spot a dwarf man with a large chin</w:t>
      </w:r>
      <w:r>
        <w:t xml:space="preserve">, symbolizing </w:t>
      </w:r>
      <w:r>
        <w:rPr>
          <w:b/>
          <w:bCs/>
          <w:color w:val="FF0000"/>
        </w:rPr>
        <w:t>Chanarin</w:t>
      </w:r>
      <w:r>
        <w:rPr>
          <w:b/>
          <w:bCs/>
          <w:color w:val="FF0000"/>
        </w:rPr>
        <w:t>-Dorfman syndrome</w:t>
      </w:r>
      <w:r>
        <w:t xml:space="preserve">, also </w:t>
      </w:r>
      <w:r>
        <w:rPr>
          <w:color w:val="FF0000"/>
        </w:rPr>
        <w:t xml:space="preserve">known as </w:t>
      </w:r>
      <w:r>
        <w:rPr>
          <w:b/>
          <w:bCs/>
          <w:color w:val="FF0000"/>
        </w:rPr>
        <w:t>neutral lipid storage disease with ichthyosis</w:t>
      </w:r>
      <w:r>
        <w:t xml:space="preserve">. Here at the Ocean Games, we provide our viewers with super </w:t>
      </w:r>
      <w:r>
        <w:t>high definition</w:t>
      </w:r>
      <w:r>
        <w:t xml:space="preserve"> viewing. The </w:t>
      </w:r>
      <w:r>
        <w:rPr>
          <w:color w:val="0000FF"/>
        </w:rPr>
        <w:t>jumbotron is high definition ABHD</w:t>
      </w:r>
      <w:r>
        <w:t xml:space="preserve"> to remind us that this </w:t>
      </w:r>
      <w:r>
        <w:rPr>
          <w:color w:val="FF0000"/>
        </w:rPr>
        <w:t xml:space="preserve">condition stems from an </w:t>
      </w:r>
      <w:r>
        <w:rPr>
          <w:b/>
          <w:bCs/>
          <w:color w:val="FF0000"/>
        </w:rPr>
        <w:t>ABHD5 mutation</w:t>
      </w:r>
      <w:r>
        <w:t xml:space="preserve">. The </w:t>
      </w:r>
      <w:r>
        <w:rPr>
          <w:color w:val="0000FF"/>
        </w:rPr>
        <w:t>limelight seems to have thrown our competitor off his game</w:t>
      </w:r>
      <w:r>
        <w:t xml:space="preserve">. Looks like someone forgot the rules — he's </w:t>
      </w:r>
      <w:r>
        <w:rPr>
          <w:color w:val="0000FF"/>
        </w:rPr>
        <w:t>confused</w:t>
      </w:r>
      <w:r>
        <w:t xml:space="preserve"> to symbolize that </w:t>
      </w:r>
      <w:r>
        <w:rPr>
          <w:color w:val="FF0000"/>
        </w:rPr>
        <w:t>Chanarin</w:t>
      </w:r>
      <w:r>
        <w:rPr>
          <w:color w:val="FF0000"/>
        </w:rPr>
        <w:t xml:space="preserve">-Dorfman syndrome is associated with </w:t>
      </w:r>
      <w:r>
        <w:rPr>
          <w:b/>
          <w:bCs/>
          <w:color w:val="FF0000"/>
        </w:rPr>
        <w:t>developmental delays</w:t>
      </w:r>
      <w:r>
        <w:rPr>
          <w:color w:val="FF0000"/>
        </w:rPr>
        <w:t>.</w:t>
      </w:r>
    </w:p>
    <w:p>
      <w:r>
        <w:t xml:space="preserve">I think he's here to wrestle. The </w:t>
      </w:r>
      <w:r>
        <w:rPr>
          <w:color w:val="0000FF"/>
        </w:rPr>
        <w:t>large liver-shaped wrestling mat</w:t>
      </w:r>
      <w:r>
        <w:t xml:space="preserve"> reminds us that </w:t>
      </w:r>
      <w:r>
        <w:rPr>
          <w:color w:val="FF0000"/>
        </w:rPr>
        <w:t xml:space="preserve">patients with </w:t>
      </w:r>
      <w:r>
        <w:rPr>
          <w:color w:val="FF0000"/>
        </w:rPr>
        <w:t>Chanarin</w:t>
      </w:r>
      <w:r>
        <w:rPr>
          <w:color w:val="FF0000"/>
        </w:rPr>
        <w:t xml:space="preserve">-Dorfman syndrome may also have </w:t>
      </w:r>
      <w:r>
        <w:rPr>
          <w:b/>
          <w:bCs/>
          <w:color w:val="FF0000"/>
        </w:rPr>
        <w:t>hepatomegaly</w:t>
      </w:r>
      <w:r>
        <w:t xml:space="preserve">. Oh wait, he's </w:t>
      </w:r>
      <w:r>
        <w:rPr>
          <w:color w:val="0000FF"/>
        </w:rPr>
        <w:t>actually here</w:t>
      </w:r>
      <w:r>
        <w:rPr>
          <w:color w:val="0000FF"/>
        </w:rPr>
        <w:t xml:space="preserve"> for a science competition</w:t>
      </w:r>
      <w:r>
        <w:t xml:space="preserve">. Wow, he truly is confused. We see </w:t>
      </w:r>
      <w:r>
        <w:rPr>
          <w:color w:val="0000FF"/>
        </w:rPr>
        <w:t>globes of electrons behind him</w:t>
      </w:r>
      <w:r>
        <w:t xml:space="preserve">, representing </w:t>
      </w:r>
      <w:r>
        <w:rPr>
          <w:b/>
          <w:bCs/>
          <w:color w:val="FF0000"/>
        </w:rPr>
        <w:t>electron-lucent inclusions</w:t>
      </w:r>
      <w:r>
        <w:rPr>
          <w:color w:val="FF0000"/>
        </w:rPr>
        <w:t xml:space="preserve"> seen in the epidermis of affected patients</w:t>
      </w:r>
      <w:r>
        <w:t>.</w:t>
      </w:r>
    </w:p>
    <w:p>
      <w:r>
        <w:pict w14:anchorId="4C0C1829">
          <v:rect id="_x0000_i1031" style="width:0;height:.75pt" o:hralign="center" o:hrstd="t" o:hr="t" fillcolor="#a0a0a0" stroked="f"/>
        </w:pict>
      </w:r>
    </w:p>
    <w:p>
      <w:r>
        <w:t xml:space="preserve">Let's turn our attention to the </w:t>
      </w:r>
      <w:r>
        <w:rPr>
          <w:color w:val="0000FF"/>
        </w:rPr>
        <w:t>referees of tonight's matches</w:t>
      </w:r>
      <w:r>
        <w:t xml:space="preserve">. This </w:t>
      </w:r>
      <w:r>
        <w:rPr>
          <w:color w:val="0000FF"/>
        </w:rPr>
        <w:t>ref boasts large pecs</w:t>
      </w:r>
      <w:r>
        <w:t xml:space="preserve">, symbolizing a </w:t>
      </w:r>
      <w:r>
        <w:rPr>
          <w:color w:val="FF0000"/>
        </w:rPr>
        <w:t xml:space="preserve">mutation in the </w:t>
      </w:r>
      <w:r>
        <w:rPr>
          <w:b/>
          <w:bCs/>
          <w:color w:val="FF0000"/>
        </w:rPr>
        <w:t>PEX7 gene</w:t>
      </w:r>
      <w:r>
        <w:t xml:space="preserve"> — his </w:t>
      </w:r>
      <w:r>
        <w:rPr>
          <w:color w:val="0000FF"/>
        </w:rPr>
        <w:t>pocket has the number seven on it</w:t>
      </w:r>
      <w:r>
        <w:t xml:space="preserve"> to remember </w:t>
      </w:r>
      <w:r>
        <w:rPr>
          <w:color w:val="FF0000"/>
        </w:rPr>
        <w:t>PEX7</w:t>
      </w:r>
      <w:r>
        <w:t xml:space="preserve">. His </w:t>
      </w:r>
      <w:r>
        <w:rPr>
          <w:color w:val="0000FF"/>
        </w:rPr>
        <w:t>dizzy eyes</w:t>
      </w:r>
      <w:r>
        <w:t xml:space="preserve"> symbolize </w:t>
      </w:r>
      <w:r>
        <w:rPr>
          <w:b/>
          <w:bCs/>
          <w:color w:val="FF0000"/>
        </w:rPr>
        <w:t>cerebellar ataxia</w:t>
      </w:r>
      <w:r>
        <w:t xml:space="preserve"> that's </w:t>
      </w:r>
      <w:r>
        <w:rPr>
          <w:color w:val="FF0000"/>
        </w:rPr>
        <w:t xml:space="preserve">also seen in </w:t>
      </w:r>
      <w:r>
        <w:rPr>
          <w:b/>
          <w:bCs/>
          <w:color w:val="FF0000"/>
        </w:rPr>
        <w:t>Refsum</w:t>
      </w:r>
      <w:r>
        <w:rPr>
          <w:b/>
          <w:bCs/>
          <w:color w:val="FF0000"/>
        </w:rPr>
        <w:t xml:space="preserve"> disease</w:t>
      </w:r>
      <w:r>
        <w:t xml:space="preserve">. I guess these </w:t>
      </w:r>
      <w:r>
        <w:rPr>
          <w:color w:val="0000FF"/>
        </w:rPr>
        <w:t>games can be hypnotizing</w:t>
      </w:r>
      <w:r>
        <w:t xml:space="preserve">. </w:t>
      </w:r>
      <w:r>
        <w:rPr>
          <w:color w:val="0000FF"/>
        </w:rPr>
        <w:t>Decked out in headphones</w:t>
      </w:r>
      <w:r>
        <w:t xml:space="preserve">, he highlights the </w:t>
      </w:r>
      <w:r>
        <w:rPr>
          <w:b/>
          <w:bCs/>
          <w:color w:val="FF0000"/>
        </w:rPr>
        <w:t>deafness</w:t>
      </w:r>
      <w:r>
        <w:rPr>
          <w:color w:val="FF0000"/>
        </w:rPr>
        <w:t xml:space="preserve"> associated with the condition</w:t>
      </w:r>
      <w:r>
        <w:t>.</w:t>
      </w:r>
    </w:p>
    <w:p>
      <w:r>
        <w:t xml:space="preserve">And </w:t>
      </w:r>
      <w:r>
        <w:rPr>
          <w:color w:val="0000FF"/>
        </w:rPr>
        <w:t>don't miss that other ref shaking salt and pepper straight into his eyes</w:t>
      </w:r>
      <w:r>
        <w:t xml:space="preserve">. This depicts the </w:t>
      </w:r>
      <w:r>
        <w:rPr>
          <w:b/>
          <w:bCs/>
          <w:color w:val="FF0000"/>
        </w:rPr>
        <w:t>salt and pepper pigment of atypical retinitis pigmentosa</w:t>
      </w:r>
      <w:r>
        <w:t xml:space="preserve"> </w:t>
      </w:r>
      <w:r>
        <w:rPr>
          <w:color w:val="0000FF"/>
        </w:rPr>
        <w:t>seen in</w:t>
      </w:r>
      <w:r>
        <w:t xml:space="preserve"> </w:t>
      </w:r>
      <w:r>
        <w:t>Refsum</w:t>
      </w:r>
      <w:r>
        <w:t xml:space="preserve"> disease. This one just </w:t>
      </w:r>
      <w:r>
        <w:rPr>
          <w:color w:val="0000FF"/>
        </w:rPr>
        <w:t>dug up the Titanic</w:t>
      </w:r>
      <w:r>
        <w:t xml:space="preserve">, indicating the </w:t>
      </w:r>
      <w:r>
        <w:rPr>
          <w:b/>
          <w:bCs/>
          <w:color w:val="FF0000"/>
        </w:rPr>
        <w:t>increased plasma phytanic acid levels</w:t>
      </w:r>
      <w:r>
        <w:t xml:space="preserve"> in patients affected by </w:t>
      </w:r>
      <w:r>
        <w:t>Refsum</w:t>
      </w:r>
      <w:r>
        <w:t xml:space="preserve"> disease.</w:t>
      </w:r>
    </w:p>
    <w:p>
      <w:r>
        <w:pict w14:anchorId="0707B563">
          <v:rect id="_x0000_i1032" style="width:0;height:.75pt" o:hralign="center" o:hrstd="t" o:hr="t" fillcolor="#a0a0a0" stroked="f"/>
        </w:pict>
      </w:r>
    </w:p>
    <w:p>
      <w:r>
        <w:t xml:space="preserve">Our </w:t>
      </w:r>
      <w:r>
        <w:rPr>
          <w:color w:val="0000FF"/>
        </w:rPr>
        <w:t xml:space="preserve">kid competitors </w:t>
      </w:r>
      <w:r>
        <w:t xml:space="preserve">on the underwater field represent </w:t>
      </w:r>
      <w:r>
        <w:rPr>
          <w:b/>
          <w:bCs/>
          <w:color w:val="FF0000"/>
        </w:rPr>
        <w:t>KID syndrome</w:t>
      </w:r>
      <w:r>
        <w:t xml:space="preserve">, where </w:t>
      </w:r>
      <w:r>
        <w:rPr>
          <w:color w:val="FF0000"/>
        </w:rPr>
        <w:t xml:space="preserve">KID stands for </w:t>
      </w:r>
      <w:r>
        <w:rPr>
          <w:b/>
          <w:bCs/>
          <w:color w:val="FF0000"/>
        </w:rPr>
        <w:t>Keratitis, Ichthyosis, and Deafness</w:t>
      </w:r>
      <w:r>
        <w:t xml:space="preserve">. There are </w:t>
      </w:r>
      <w:r>
        <w:rPr>
          <w:color w:val="0000FF"/>
        </w:rPr>
        <w:t>two kids affected</w:t>
      </w:r>
      <w:r>
        <w:t xml:space="preserve">, representing that </w:t>
      </w:r>
      <w:r>
        <w:rPr>
          <w:b/>
          <w:bCs/>
          <w:color w:val="FF0000"/>
        </w:rPr>
        <w:t>GJB2</w:t>
      </w:r>
      <w:r>
        <w:rPr>
          <w:color w:val="FF0000"/>
        </w:rPr>
        <w:t xml:space="preserve"> (gap junction binding 2 protein) is affected</w:t>
      </w:r>
      <w:r>
        <w:t xml:space="preserve">. </w:t>
      </w:r>
      <w:r>
        <w:rPr>
          <w:color w:val="0000FF"/>
        </w:rPr>
        <w:t xml:space="preserve">One of these junior athletes is sporting the number </w:t>
      </w:r>
      <w:r>
        <w:rPr>
          <w:b/>
          <w:bCs/>
          <w:color w:val="0000FF"/>
        </w:rPr>
        <w:t>26</w:t>
      </w:r>
      <w:r>
        <w:rPr>
          <w:color w:val="0000FF"/>
        </w:rPr>
        <w:t xml:space="preserve"> on his jersey</w:t>
      </w:r>
      <w:r>
        <w:t xml:space="preserve">, representing </w:t>
      </w:r>
      <w:r>
        <w:rPr>
          <w:b/>
          <w:bCs/>
          <w:color w:val="FF0000"/>
        </w:rPr>
        <w:t>connexin 26</w:t>
      </w:r>
      <w:r>
        <w:t xml:space="preserve">, the </w:t>
      </w:r>
      <w:r>
        <w:rPr>
          <w:color w:val="FF0000"/>
        </w:rPr>
        <w:t>protein encoded by GJB2</w:t>
      </w:r>
      <w:r>
        <w:t xml:space="preserve">. They are </w:t>
      </w:r>
      <w:r>
        <w:rPr>
          <w:color w:val="0000FF"/>
        </w:rPr>
        <w:t>wearing coarse leather jackets</w:t>
      </w:r>
      <w:r>
        <w:t xml:space="preserve"> to remind us of the </w:t>
      </w:r>
      <w:r>
        <w:rPr>
          <w:b/>
          <w:bCs/>
          <w:color w:val="FF0000"/>
        </w:rPr>
        <w:t>coarse-grained leather appearance of skin</w:t>
      </w:r>
      <w:r>
        <w:rPr>
          <w:color w:val="FF0000"/>
        </w:rPr>
        <w:t xml:space="preserve"> seen in KID syndrome</w:t>
      </w:r>
      <w:r>
        <w:t xml:space="preserve">. And </w:t>
      </w:r>
      <w:r>
        <w:rPr>
          <w:color w:val="0000FF"/>
        </w:rPr>
        <w:t xml:space="preserve">one of them even has a </w:t>
      </w:r>
      <w:r>
        <w:rPr>
          <w:b/>
          <w:bCs/>
          <w:color w:val="0000FF"/>
        </w:rPr>
        <w:t>Groot-like face</w:t>
      </w:r>
      <w:r>
        <w:t xml:space="preserve">, reminiscent of the </w:t>
      </w:r>
      <w:r>
        <w:rPr>
          <w:color w:val="FF0000"/>
        </w:rPr>
        <w:t>hyperkeratotic plaques often seen in affected patients</w:t>
      </w:r>
      <w:r>
        <w:t xml:space="preserve">. The </w:t>
      </w:r>
      <w:r>
        <w:rPr>
          <w:color w:val="0000FF"/>
        </w:rPr>
        <w:t>young player</w:t>
      </w:r>
      <w:r>
        <w:t xml:space="preserve"> is also </w:t>
      </w:r>
      <w:r>
        <w:rPr>
          <w:color w:val="0000FF"/>
        </w:rPr>
        <w:t>equipped with headphones</w:t>
      </w:r>
      <w:r>
        <w:t xml:space="preserve"> to represent the </w:t>
      </w:r>
      <w:r>
        <w:rPr>
          <w:color w:val="FF0000"/>
        </w:rPr>
        <w:t xml:space="preserve">associated </w:t>
      </w:r>
      <w:r>
        <w:rPr>
          <w:b/>
          <w:bCs/>
          <w:color w:val="FF0000"/>
        </w:rPr>
        <w:t>deafness</w:t>
      </w:r>
      <w:r>
        <w:t xml:space="preserve">, and he's </w:t>
      </w:r>
      <w:r>
        <w:rPr>
          <w:color w:val="0000FF"/>
        </w:rPr>
        <w:t>wearing a blindfold</w:t>
      </w:r>
      <w:r>
        <w:t xml:space="preserve"> to represent the </w:t>
      </w:r>
      <w:r>
        <w:rPr>
          <w:b/>
          <w:bCs/>
          <w:color w:val="FF0000"/>
        </w:rPr>
        <w:t>keratitis</w:t>
      </w:r>
      <w:r>
        <w:t xml:space="preserve">, which </w:t>
      </w:r>
      <w:r>
        <w:rPr>
          <w:color w:val="FF0000"/>
        </w:rPr>
        <w:t xml:space="preserve">can eventually lead to </w:t>
      </w:r>
      <w:r>
        <w:rPr>
          <w:b/>
          <w:bCs/>
          <w:color w:val="FF0000"/>
        </w:rPr>
        <w:t>blindness</w:t>
      </w:r>
      <w:r>
        <w:t xml:space="preserve">. </w:t>
      </w:r>
      <w:r>
        <w:rPr>
          <w:color w:val="FF0000"/>
        </w:rPr>
        <w:t xml:space="preserve">Patients with KID syndrome are particularly at risk for </w:t>
      </w:r>
      <w:r>
        <w:rPr>
          <w:b/>
          <w:bCs/>
          <w:color w:val="FF0000"/>
        </w:rPr>
        <w:t>oral and cutaneous squamous cell carcinoma</w:t>
      </w:r>
      <w:r>
        <w:t xml:space="preserve"> — that's why the </w:t>
      </w:r>
      <w:r>
        <w:rPr>
          <w:color w:val="0000FF"/>
        </w:rPr>
        <w:t>cancer crab is grabbing his tongue.</w:t>
      </w:r>
    </w:p>
    <w:p>
      <w:r>
        <w:pict w14:anchorId="4DC65E4C">
          <v:rect id="_x0000_i1033" style="width:0;height:.75pt" o:hralign="center" o:hrstd="t" o:hr="t" fillcolor="#a0a0a0" stroked="f"/>
        </w:pict>
      </w:r>
    </w:p>
    <w:p>
      <w:r>
        <w:t xml:space="preserve">Okay, let's wrap up today's coverage with the </w:t>
      </w:r>
      <w:r>
        <w:rPr>
          <w:color w:val="0000FF"/>
        </w:rPr>
        <w:t>last contender</w:t>
      </w:r>
      <w:r>
        <w:t xml:space="preserve">. He's </w:t>
      </w:r>
      <w:r>
        <w:rPr>
          <w:color w:val="0000FF"/>
        </w:rPr>
        <w:t>gearing up with some pre-workout, munching on a bag of red carrots</w:t>
      </w:r>
      <w:r>
        <w:t xml:space="preserve">, illustrating </w:t>
      </w:r>
      <w:r>
        <w:rPr>
          <w:b/>
          <w:bCs/>
          <w:color w:val="FF0000"/>
        </w:rPr>
        <w:t>erythrokeratodermia</w:t>
      </w:r>
      <w:r>
        <w:rPr>
          <w:b/>
          <w:bCs/>
          <w:color w:val="FF0000"/>
        </w:rPr>
        <w:t xml:space="preserve"> variabilis</w:t>
      </w:r>
      <w:r>
        <w:t xml:space="preserve">. He's a </w:t>
      </w:r>
      <w:r>
        <w:rPr>
          <w:color w:val="0000FF"/>
        </w:rPr>
        <w:t xml:space="preserve">worldwide fan </w:t>
      </w:r>
      <w:r>
        <w:rPr>
          <w:color w:val="0000FF"/>
        </w:rPr>
        <w:t>favorite</w:t>
      </w:r>
      <w:r>
        <w:t xml:space="preserve"> — just look at those tattoos. His </w:t>
      </w:r>
      <w:r>
        <w:rPr>
          <w:color w:val="0000FF"/>
        </w:rPr>
        <w:t>tattoo of a map with geographic borders</w:t>
      </w:r>
      <w:r>
        <w:t xml:space="preserve"> accentuates the </w:t>
      </w:r>
      <w:r>
        <w:rPr>
          <w:b/>
          <w:bCs/>
          <w:color w:val="FF0000"/>
        </w:rPr>
        <w:t>transient erythematous patches</w:t>
      </w:r>
      <w:r>
        <w:t xml:space="preserve"> </w:t>
      </w:r>
      <w:r>
        <w:rPr>
          <w:color w:val="0000FF"/>
        </w:rPr>
        <w:t>and</w:t>
      </w:r>
      <w:r>
        <w:t xml:space="preserve"> </w:t>
      </w:r>
      <w:r>
        <w:rPr>
          <w:b/>
          <w:bCs/>
          <w:color w:val="FF0000"/>
        </w:rPr>
        <w:t>geographic hyperkeratotic plaques</w:t>
      </w:r>
      <w:r>
        <w:t xml:space="preserve"> that are </w:t>
      </w:r>
      <w:r>
        <w:rPr>
          <w:color w:val="FF0000"/>
        </w:rPr>
        <w:t>typical of this condition</w:t>
      </w:r>
      <w:r>
        <w:t xml:space="preserve">. The </w:t>
      </w:r>
      <w:r>
        <w:rPr>
          <w:color w:val="0000FF"/>
        </w:rPr>
        <w:t xml:space="preserve">bag of carrots has </w:t>
      </w:r>
      <w:r>
        <w:rPr>
          <w:b/>
          <w:bCs/>
          <w:color w:val="0000FF"/>
        </w:rPr>
        <w:t>ages 3 to 4</w:t>
      </w:r>
      <w:r>
        <w:rPr>
          <w:color w:val="0000FF"/>
        </w:rPr>
        <w:t xml:space="preserve"> written on it</w:t>
      </w:r>
      <w:r>
        <w:t xml:space="preserve"> to represent that </w:t>
      </w:r>
      <w:r>
        <w:rPr>
          <w:b/>
          <w:bCs/>
          <w:color w:val="FF0000"/>
        </w:rPr>
        <w:t>GJB3</w:t>
      </w:r>
      <w:r>
        <w:rPr>
          <w:color w:val="FF0000"/>
        </w:rPr>
        <w:t xml:space="preserve"> and </w:t>
      </w:r>
      <w:r>
        <w:rPr>
          <w:b/>
          <w:bCs/>
          <w:color w:val="FF0000"/>
        </w:rPr>
        <w:t>GJB4</w:t>
      </w:r>
      <w:r>
        <w:rPr>
          <w:color w:val="FF0000"/>
        </w:rPr>
        <w:t xml:space="preserve"> mutations are associated with this condition</w:t>
      </w:r>
      <w:r>
        <w:t>.</w:t>
      </w:r>
    </w:p>
    <w:p>
      <w:r>
        <w:t>Folks, if you're starting to get tired of our underwater series, then I have some good news for you. We are almost done. We have one more graphic to wrap up the ichthyosis series and we promise it's a good one. See you there.</w:t>
      </w:r>
    </w:p>
    <w:p>
      <w:r>
        <w:pict w14:anchorId="4E1C6073">
          <v:rect id="_x0000_i1034" style="width:0;height:.75pt" o:hralign="center" o:hrstd="t" o:hr="t" fillcolor="#a0a0a0" stroked="f"/>
        </w:pict>
      </w:r>
    </w:p>
    <w:p>
      <w:r>
        <w:rPr>
          <w:rFonts w:ascii="Segoe UI Emoji" w:hAnsi="Segoe UI Emoji" w:cs="Segoe UI Emoji"/>
          <w:b/>
          <w:bCs/>
        </w:rPr>
        <w:t>📝</w:t>
      </w:r>
      <w:r>
        <w:rPr>
          <w:b/>
          <w:bCs/>
        </w:rPr>
        <w:t xml:space="preserve"> Summary of the Audio Content</w:t>
      </w:r>
    </w:p>
    <w:p>
      <w:r>
        <w:t xml:space="preserve">The audio is another </w:t>
      </w:r>
      <w:r>
        <w:rPr>
          <w:b/>
          <w:bCs/>
        </w:rPr>
        <w:t>Dermatographics</w:t>
      </w:r>
      <w:r>
        <w:t xml:space="preserve"> episode covering </w:t>
      </w:r>
      <w:r>
        <w:rPr>
          <w:b/>
          <w:bCs/>
        </w:rPr>
        <w:t>Ichthyosis Part 4</w:t>
      </w:r>
      <w:r>
        <w:t>, using an underwater sports theme. Topics covered:</w:t>
      </w:r>
    </w:p>
    <w:p/>
    <w:p>
      <w:r>
        <w:t>That's four files transcribed! You now have coverage of:</w:t>
      </w:r>
    </w:p>
    <w:p>
      <w:r>
        <w:rPr>
          <w:b/>
          <w:bCs/>
        </w:rPr>
        <w:t>File 1</w:t>
      </w:r>
      <w:r>
        <w:t xml:space="preserve"> — Ichthyosis vulgaris, steroid sulfatase deficiency, lamellar ichthyosis</w:t>
      </w:r>
    </w:p>
    <w:p>
      <w:r>
        <w:rPr>
          <w:b/>
          <w:bCs/>
        </w:rPr>
        <w:t>File 2</w:t>
      </w:r>
      <w:r>
        <w:t xml:space="preserve"> — CIE, bullous CIE (</w:t>
      </w:r>
      <w:r>
        <w:t>epidermolytic</w:t>
      </w:r>
      <w:r>
        <w:t xml:space="preserve"> ichthyosis), harlequin ichthyosis</w:t>
      </w:r>
    </w:p>
    <w:p>
      <w:r>
        <w:rPr>
          <w:b/>
          <w:bCs/>
        </w:rPr>
        <w:t>File 3</w:t>
      </w:r>
      <w:r>
        <w:t xml:space="preserve"> — Superficial </w:t>
      </w:r>
      <w:r>
        <w:t>epidermolytic</w:t>
      </w:r>
      <w:r>
        <w:t xml:space="preserve"> ichthyosis, Netherton syndrome, Sjögren-Larsson syndrome</w:t>
      </w:r>
    </w:p>
    <w:p>
      <w:r>
        <w:rPr>
          <w:b/>
          <w:bCs/>
        </w:rPr>
        <w:t>File 4</w:t>
      </w:r>
      <w:r>
        <w:t xml:space="preserve"> — </w:t>
      </w:r>
      <w:r>
        <w:t>Chanarin</w:t>
      </w:r>
      <w:r>
        <w:t xml:space="preserve">-Dorfman syndrome, </w:t>
      </w:r>
      <w:r>
        <w:t>Refsum</w:t>
      </w:r>
      <w:r>
        <w:t xml:space="preserve"> disease, KID syndrome, </w:t>
      </w:r>
      <w:r>
        <w:t>erythrokeratodermia</w:t>
      </w:r>
      <w:r>
        <w:t xml:space="preserve"> variabilis</w:t>
      </w:r>
    </w:p>
    <w:p>
      <w:r/>
    </w:p>
    <w:p>
      <w:r>
        <w:rPr>
          <w:b/>
          <w:bCs/>
        </w:rPr>
        <w:t>Ichthyosis</w:t>
      </w:r>
      <w:r>
        <w:rPr>
          <w:b/>
          <w:bCs/>
        </w:rPr>
        <w:t>5</w:t>
      </w:r>
      <w:r>
        <w:rPr>
          <w:b/>
          <w:bCs/>
        </w:rPr>
        <w:t>:</w:t>
      </w:r>
    </w:p>
    <w:p>
      <w:r w:rsidRPr="00D22117">
        <w:rPr>
          <w:noProof/>
        </w:rPr>
        <w:drawing>
          <wp:inline distT="0" distB="0" distL="0" distR="0" wp14:anchorId="770D0329" wp14:editId="5E2B1580">
            <wp:extent cx="5731510" cy="3237230"/>
            <wp:effectExtent l="0" t="0" r="2540" b="1270"/>
            <wp:docPr id="23460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09248" name=""/>
                    <pic:cNvPicPr/>
                  </pic:nvPicPr>
                  <pic:blipFill>
                    <a:blip r:embed="rId10"/>
                    <a:stretch>
                      <a:fillRect/>
                    </a:stretch>
                  </pic:blipFill>
                  <pic:spPr>
                    <a:xfrm>
                      <a:off x="0" y="0"/>
                      <a:ext cx="5731510" cy="3237230"/>
                    </a:xfrm>
                    <a:prstGeom prst="rect">
                      <a:avLst/>
                    </a:prstGeom>
                  </pic:spPr>
                </pic:pic>
              </a:graphicData>
            </a:graphic>
          </wp:inline>
        </w:drawing>
      </w:r>
      <w:r>
        <w:t xml:space="preserve">We've made it to the last graphic in the ichthyosis series, where we'll cover </w:t>
      </w:r>
      <w:r>
        <w:rPr>
          <w:b/>
          <w:bCs/>
        </w:rPr>
        <w:t>CHILD syndrome</w:t>
      </w:r>
      <w:r>
        <w:t xml:space="preserve"> and </w:t>
      </w:r>
      <w:r>
        <w:rPr>
          <w:b/>
          <w:bCs/>
        </w:rPr>
        <w:t>Conradi-</w:t>
      </w:r>
      <w:r>
        <w:rPr>
          <w:b/>
          <w:bCs/>
        </w:rPr>
        <w:t>Hünermann</w:t>
      </w:r>
      <w:r>
        <w:rPr>
          <w:b/>
          <w:bCs/>
        </w:rPr>
        <w:t>-Happle syndrome</w:t>
      </w:r>
      <w:r>
        <w:t>.</w:t>
      </w:r>
    </w:p>
    <w:p>
      <w:r>
        <w:pict w14:anchorId="24197AFF">
          <v:rect id="_x0000_i1035" style="width:0;height:.75pt" o:hralign="center" o:hrstd="t" o:hr="t" fillcolor="#a0a0a0" stroked="f"/>
        </w:pict>
      </w:r>
    </w:p>
    <w:p>
      <w:r>
        <w:rPr>
          <w:b/>
          <w:bCs/>
        </w:rPr>
        <w:t>CHILD Syndrome</w:t>
      </w:r>
    </w:p>
    <w:p>
      <w:r>
        <w:t xml:space="preserve">We're at the CHILD playground for CHILD syndrome, which stands for </w:t>
      </w:r>
      <w:r>
        <w:rPr>
          <w:b/>
          <w:bCs/>
        </w:rPr>
        <w:t xml:space="preserve">Congenital </w:t>
      </w:r>
      <w:r>
        <w:rPr>
          <w:b/>
          <w:bCs/>
        </w:rPr>
        <w:t>Hemidysplasia</w:t>
      </w:r>
      <w:r>
        <w:rPr>
          <w:b/>
          <w:bCs/>
        </w:rPr>
        <w:t xml:space="preserve"> with </w:t>
      </w:r>
      <w:r>
        <w:rPr>
          <w:b/>
          <w:bCs/>
        </w:rPr>
        <w:t>Ichthyosiform</w:t>
      </w:r>
      <w:r>
        <w:rPr>
          <w:b/>
          <w:bCs/>
        </w:rPr>
        <w:t xml:space="preserve"> erythroderma and Limb Defects</w:t>
      </w:r>
      <w:r>
        <w:t xml:space="preserve">. The DHL worker symbolizes that CHILD syndrome is associated with the </w:t>
      </w:r>
      <w:r>
        <w:rPr>
          <w:b/>
          <w:bCs/>
        </w:rPr>
        <w:t>NSDHL mutation</w:t>
      </w:r>
      <w:r>
        <w:t xml:space="preserve">, a gene crucial for cholesterol biosynthesis. The DHL worker is dehydrated, since NSDHL encodes a </w:t>
      </w:r>
      <w:r>
        <w:rPr>
          <w:b/>
          <w:bCs/>
        </w:rPr>
        <w:t>3-beta hydroxysteroid dehydrogenase</w:t>
      </w:r>
      <w:r>
        <w:t xml:space="preserve">. He made a delivery of a box with X-shaped tape and a domino leaning against it — putting it all together, these symbols represent that CHILD syndrome is </w:t>
      </w:r>
      <w:r>
        <w:rPr>
          <w:b/>
          <w:bCs/>
        </w:rPr>
        <w:t>X-linked dominant</w:t>
      </w:r>
      <w:r>
        <w:t>.</w:t>
      </w:r>
    </w:p>
    <w:p>
      <w:r>
        <w:t xml:space="preserve">This delivery fish is half yellow, half red, illustrating the initial presentation of CHILD syndrome at birth, characterized by </w:t>
      </w:r>
      <w:r>
        <w:rPr>
          <w:b/>
          <w:bCs/>
        </w:rPr>
        <w:t>unilateral erythema and waxy yellowish scale</w:t>
      </w:r>
      <w:r>
        <w:t xml:space="preserve">, affecting only one half of the body. A small fin on the affected red side represents </w:t>
      </w:r>
      <w:r>
        <w:rPr>
          <w:b/>
          <w:bCs/>
        </w:rPr>
        <w:t xml:space="preserve">ipsilateral skeletal </w:t>
      </w:r>
      <w:r>
        <w:rPr>
          <w:b/>
          <w:bCs/>
        </w:rPr>
        <w:t>hemidysplasia</w:t>
      </w:r>
      <w:r>
        <w:rPr>
          <w:b/>
          <w:bCs/>
        </w:rPr>
        <w:t xml:space="preserve"> with hypoplastic limbs</w:t>
      </w:r>
      <w:r>
        <w:t xml:space="preserve">. His small liver-shaped fish friend symbolizes </w:t>
      </w:r>
      <w:r>
        <w:rPr>
          <w:b/>
          <w:bCs/>
        </w:rPr>
        <w:t>ipsilateral organ hypoplasia</w:t>
      </w:r>
      <w:r>
        <w:t xml:space="preserve">, emphasizing the asymmetry in organ development seen in CHILD syndrome. The half-shaved head on this fish indicates </w:t>
      </w:r>
      <w:r>
        <w:rPr>
          <w:b/>
          <w:bCs/>
        </w:rPr>
        <w:t>ipsilateral alopecia</w:t>
      </w:r>
      <w:r>
        <w:t xml:space="preserve"> is also present.</w:t>
      </w:r>
    </w:p>
    <w:p>
      <w:r>
        <w:pict w14:anchorId="009046FB">
          <v:rect id="_x0000_i1036" style="width:0;height:.75pt" o:hralign="center" o:hrstd="t" o:hr="t" fillcolor="#a0a0a0" stroked="f"/>
        </w:pict>
      </w:r>
    </w:p>
    <w:p>
      <w:r>
        <w:rPr>
          <w:b/>
          <w:bCs/>
        </w:rPr>
        <w:t>Conradi-</w:t>
      </w:r>
      <w:r>
        <w:rPr>
          <w:b/>
          <w:bCs/>
        </w:rPr>
        <w:t>Hünermann</w:t>
      </w:r>
      <w:r>
        <w:rPr>
          <w:b/>
          <w:bCs/>
        </w:rPr>
        <w:t>-Happle Syndrome</w:t>
      </w:r>
    </w:p>
    <w:p>
      <w:r>
        <w:t xml:space="preserve">This fish named Conrad is eating an apple, portraying </w:t>
      </w:r>
      <w:r>
        <w:rPr>
          <w:b/>
          <w:bCs/>
        </w:rPr>
        <w:t>Conradi-</w:t>
      </w:r>
      <w:r>
        <w:rPr>
          <w:b/>
          <w:bCs/>
        </w:rPr>
        <w:t>Hünermann</w:t>
      </w:r>
      <w:r>
        <w:rPr>
          <w:b/>
          <w:bCs/>
        </w:rPr>
        <w:t>-Happle syndrome</w:t>
      </w:r>
      <w:r>
        <w:t xml:space="preserve">. He's a fully red fish, symbolizing </w:t>
      </w:r>
      <w:r>
        <w:rPr>
          <w:b/>
          <w:bCs/>
        </w:rPr>
        <w:t xml:space="preserve">generalized </w:t>
      </w:r>
      <w:r>
        <w:rPr>
          <w:b/>
          <w:bCs/>
        </w:rPr>
        <w:t>ichthyosiform</w:t>
      </w:r>
      <w:r>
        <w:rPr>
          <w:b/>
          <w:bCs/>
        </w:rPr>
        <w:t xml:space="preserve"> erythroderma at birth</w:t>
      </w:r>
      <w:r>
        <w:t xml:space="preserve">. Conrad is right above the X-shaped tape, since this condition is also </w:t>
      </w:r>
      <w:r>
        <w:rPr>
          <w:b/>
          <w:bCs/>
        </w:rPr>
        <w:t>X-linked dominant</w:t>
      </w:r>
      <w:r>
        <w:t xml:space="preserve">. An emu signifies a mutation in </w:t>
      </w:r>
      <w:r>
        <w:rPr>
          <w:b/>
          <w:bCs/>
        </w:rPr>
        <w:t>EBP (</w:t>
      </w:r>
      <w:r>
        <w:rPr>
          <w:b/>
          <w:bCs/>
        </w:rPr>
        <w:t>emopamil</w:t>
      </w:r>
      <w:r>
        <w:rPr>
          <w:b/>
          <w:bCs/>
        </w:rPr>
        <w:t xml:space="preserve"> binding protein)</w:t>
      </w:r>
      <w:r>
        <w:t xml:space="preserve"> — that's emu for </w:t>
      </w:r>
      <w:r>
        <w:t>emopamil</w:t>
      </w:r>
      <w:r>
        <w:t xml:space="preserve">. The feathers falling </w:t>
      </w:r>
      <w:r>
        <w:t>off of</w:t>
      </w:r>
      <w:r>
        <w:t xml:space="preserve"> the emu depict the unique </w:t>
      </w:r>
      <w:r>
        <w:rPr>
          <w:b/>
          <w:bCs/>
        </w:rPr>
        <w:t>feathery adherent scale along Blaschko's lines</w:t>
      </w:r>
      <w:r>
        <w:t>, a distinctive dermatologic sign of this syndrome.</w:t>
      </w:r>
    </w:p>
    <w:p>
      <w:r>
        <w:t xml:space="preserve">The mama fish brought Conrad a change of clothes so he can stop being so red. This symbolizes that the </w:t>
      </w:r>
      <w:r>
        <w:rPr>
          <w:b/>
          <w:bCs/>
        </w:rPr>
        <w:t>erythema resolves within the first few months of life</w:t>
      </w:r>
      <w:r>
        <w:t xml:space="preserve">, unlike CHILD syndrome. The fish digging a line of sand on the floor symbolizes the progression to </w:t>
      </w:r>
      <w:r>
        <w:rPr>
          <w:b/>
          <w:bCs/>
        </w:rPr>
        <w:t>follicular atrophoderma along Blaschko's lines</w:t>
      </w:r>
      <w:r>
        <w:t xml:space="preserve"> — the holes represent the atrophoderma. He's getting sand on the back of his fins to remind us that the </w:t>
      </w:r>
      <w:r>
        <w:rPr>
          <w:b/>
          <w:bCs/>
        </w:rPr>
        <w:t>dorsal hands and forearms</w:t>
      </w:r>
      <w:r>
        <w:t xml:space="preserve"> are the </w:t>
      </w:r>
      <w:r>
        <w:t>most commonly affected</w:t>
      </w:r>
      <w:r>
        <w:t xml:space="preserve"> sites. Finally, the fish shaking glitter represents </w:t>
      </w:r>
      <w:r>
        <w:rPr>
          <w:b/>
          <w:bCs/>
        </w:rPr>
        <w:t>stippled epiphyses (chondrodysplasia punctata)</w:t>
      </w:r>
      <w:r>
        <w:t>, a common X-ray finding that looks like the stippled appearance of a glitter bottle.</w:t>
      </w:r>
    </w:p>
    <w:p>
      <w:r>
        <w:pict w14:anchorId="39FFC375">
          <v:rect id="_x0000_i1037" style="width:0;height:.75pt" o:hralign="center" o:hrstd="t" o:hr="t" fillcolor="#a0a0a0" stroked="f"/>
        </w:pict>
      </w:r>
    </w:p>
    <w:p>
      <w:r>
        <w:rPr>
          <w:b/>
          <w:bCs/>
        </w:rPr>
        <w:t>Recap</w:t>
      </w:r>
    </w:p>
    <w:p>
      <w:r>
        <w:rPr>
          <w:b/>
          <w:bCs/>
        </w:rPr>
        <w:t>CHILD syndrome</w:t>
      </w:r>
      <w:r>
        <w:t xml:space="preserve">: NSDHL mutation → cholesterol biosynthesis defect; X-linked dominant; unilateral erythema + waxy yellow scale; ipsilateral skeletal </w:t>
      </w:r>
      <w:r>
        <w:t>hemidysplasia</w:t>
      </w:r>
      <w:r>
        <w:t>, organ hypoplasia, and alopecia</w:t>
      </w:r>
    </w:p>
    <w:p>
      <w:r>
        <w:rPr>
          <w:b/>
          <w:bCs/>
        </w:rPr>
        <w:t>Conradi-</w:t>
      </w:r>
      <w:r>
        <w:rPr>
          <w:b/>
          <w:bCs/>
        </w:rPr>
        <w:t>Hünermann</w:t>
      </w:r>
      <w:r>
        <w:rPr>
          <w:b/>
          <w:bCs/>
        </w:rPr>
        <w:t>-Happle</w:t>
      </w:r>
      <w:r>
        <w:t xml:space="preserve">: EBP mutation; X-linked dominant; generalized erythroderma at birth that </w:t>
      </w:r>
      <w:r>
        <w:rPr>
          <w:b/>
          <w:bCs/>
        </w:rPr>
        <w:t>resolves</w:t>
      </w:r>
      <w:r>
        <w:t xml:space="preserve"> in first few months; feathery scale along Blaschko's lines; follicular atrophoderma (dorsal hands/forearms); chondrodysplasia punctata on X-ray</w:t>
      </w:r>
    </w:p>
    <w:p>
      <w:r>
        <w:t>That does it for our ichthyosis series. Give yourself a pat on the back because that was a lot of information. Time to slide on out of here. Get it? Slide? Because we're at a playground.</w:t>
      </w:r>
    </w:p>
    <w:p/>
    <w:p/>
    <w:p/>
    <w:p>
      <w:r/>
    </w:p>
    <w:p>
      <w:r>
        <w:t>DermNemonics</w:t>
      </w:r>
    </w:p>
    <w:p>
      <w:r>
        <w:t>All the fish in the sea part1</w:t>
      </w:r>
      <w:r>
        <w:t>Congenital-</w:t>
      </w:r>
      <w:r>
        <w:t>ichtyosis</w:t>
      </w:r>
      <w:r>
        <w:t xml:space="preserve"> part2</w:t>
      </w:r>
    </w:p>
    <w:p>
      <w:r>
        <w:t xml:space="preserve">Sometime around 360 </w:t>
      </w:r>
      <w:r>
        <w:t>bc</w:t>
      </w:r>
      <w:r>
        <w:t xml:space="preserve"> the Greek philosopher Plato described a miraculous civilization inhabit3ed by the demigods. They wielded naval power, the likes of which was unknown to the world at that time. It was thought that this city was lost to time, but our explorers here at </w:t>
      </w:r>
      <w:r>
        <w:t>Dermnemonics</w:t>
      </w:r>
      <w:r>
        <w:t xml:space="preserve"> have found the once great city of Atlantis. </w:t>
      </w:r>
    </w:p>
    <w:p>
      <w:r>
        <w:t xml:space="preserve">Welcome back, in this sketch titled "The rest of the fish in the sea”, we’ll continue our review of congenital ichthyoses. Namely, ichthyosis vulgaris, KID syndrome, Ichthyosis bullosa of siemens, lamellar ichthyosis, steroidal sulfatase deficiency, and Netherton syndrome. Let’s get started with ichthyosis vulgaris which is due to AD mutation in filaggrin. This disorder displays variable penetrance which accounts for the wide variability in clinical severity. Does that jelly fish seem vulgar to anyone else? This vulgar jellyfish on the Atlantean flag should serve to remind you of ichthyosis vulgaris due to Filaggrin mutations. Just my opinion, but that doesn’t seem to be the ideal way to advertise a city, but I’m not judging their ancient culture and traditions. Now, mutations in filaggrin are also associated with KP, so we’ll also include this Greek style pillar that’s fallen just behind out flag which should remind you that these 2 conditions may be seen together. </w:t>
      </w:r>
    </w:p>
    <w:p>
      <w:r>
        <w:t xml:space="preserve">Atlantis seems like a bit of a dump… I bet it’s because some hooligans trashed the </w:t>
      </w:r>
      <w:r>
        <w:t>place  -</w:t>
      </w:r>
      <w:r>
        <w:t xml:space="preserve"> yeah, I’m looking at you KID! This KID serves as our next hook which is for KID syndrome, aka keratitis, ichthyosis, and deafness syndrome which is due to mutations in gap junction protein 2. If you recall from our other sketch covering inherited PPKs, we depict gap junctions with a bridge like this one that “bridges the gap”. You might also recall that GJP 2 encodes connexin 26 – the same gene responsible for </w:t>
      </w:r>
      <w:r>
        <w:t>Vohwinkle</w:t>
      </w:r>
      <w:r>
        <w:t xml:space="preserve"> PPK with deafness. To remind you that it’s specifically GJB2 or connexin 26, we’ve added our recurring 2-duck of the sea – an eel – here by the bridge, but we’ll also add another 2 </w:t>
      </w:r>
      <w:r>
        <w:t>eel</w:t>
      </w:r>
      <w:r>
        <w:t xml:space="preserve"> to the left of the kid and have the KID holding a </w:t>
      </w:r>
      <w:r>
        <w:t>6 golf</w:t>
      </w:r>
      <w:r>
        <w:t xml:space="preserve"> club to remind you of connexin 26. 2 eel, 6 golf club, connexin 26. Like the name implies, KID syndrome is characterized by deafness as shown by the over ear headphones, keratitis shown by the ocular red glasses, and ichthyosis as shown by the title of the sketch. It’s also worth noting that these patients are at an increased risk of oral and cutaneous SCCs, so let’s give this big baby a crab pacifier to remind you of this fact. </w:t>
      </w:r>
    </w:p>
    <w:p>
      <w:r>
        <w:t xml:space="preserve">Who’s this kid waving at? It’s a </w:t>
      </w:r>
      <w:r>
        <w:t>sea-man</w:t>
      </w:r>
      <w:r>
        <w:t xml:space="preserve">… Get it? Well, this </w:t>
      </w:r>
      <w:r>
        <w:t>sea-man</w:t>
      </w:r>
      <w:r>
        <w:t xml:space="preserve"> in a yellow submarine with a blister bubble-esc submarine covered in </w:t>
      </w:r>
      <w:r>
        <w:t>sea-weed</w:t>
      </w:r>
      <w:r>
        <w:t xml:space="preserve"> is to remind you of superficial </w:t>
      </w:r>
      <w:r>
        <w:t>epidermolytic</w:t>
      </w:r>
      <w:r>
        <w:t xml:space="preserve"> ichthyosis aka ichthyosis bullosa of </w:t>
      </w:r>
      <w:r>
        <w:t>seimens</w:t>
      </w:r>
      <w:r>
        <w:t xml:space="preserve"> which is due to mutations in </w:t>
      </w:r>
      <w:r>
        <w:t>keratitn</w:t>
      </w:r>
      <w:r>
        <w:t xml:space="preserve"> 2 – shown by another 2 </w:t>
      </w:r>
      <w:r>
        <w:t>eel</w:t>
      </w:r>
      <w:r>
        <w:t>.</w:t>
      </w:r>
    </w:p>
    <w:p>
      <w:r>
        <w:t xml:space="preserve"> I do apologize for any confusion it may cause by putting the sub close to the bridge, but I have faith in you that you can remember that this is due to KERATIN 2. </w:t>
      </w:r>
    </w:p>
    <w:p>
      <w:r>
        <w:t xml:space="preserve">Like the ridiculously long name implies, superficial </w:t>
      </w:r>
      <w:r>
        <w:t>epidermolytic</w:t>
      </w:r>
      <w:r>
        <w:t xml:space="preserve"> ichthyosis bullosa of </w:t>
      </w:r>
      <w:r>
        <w:t>seimens</w:t>
      </w:r>
      <w:r>
        <w:t xml:space="preserve"> presents at birth with superficial blistering often described as </w:t>
      </w:r>
      <w:r>
        <w:t>molting</w:t>
      </w:r>
      <w:r>
        <w:t xml:space="preserve"> of the </w:t>
      </w:r>
      <w:r>
        <w:t>skin, but</w:t>
      </w:r>
      <w:r>
        <w:t xml:space="preserve"> often spares the palms and soles. To remind you of this, we’ve shown the sea-</w:t>
      </w:r>
      <w:r>
        <w:t>mans</w:t>
      </w:r>
      <w:r>
        <w:t xml:space="preserve"> hands pressed against the glass to represent sparing of the hands and we’ve places the sub next to “</w:t>
      </w:r>
      <w:r>
        <w:t>molt”en</w:t>
      </w:r>
      <w:r>
        <w:t xml:space="preserve"> lava. For his sake, I’m just praying someone other than this kid comes along to help the poor </w:t>
      </w:r>
      <w:r>
        <w:t>sea-man</w:t>
      </w:r>
      <w:r>
        <w:t>.</w:t>
      </w:r>
    </w:p>
    <w:p>
      <w:r>
        <w:t xml:space="preserve">Like my grand pappy once said, “Be careful what </w:t>
      </w:r>
      <w:r>
        <w:t>ya</w:t>
      </w:r>
      <w:r>
        <w:t xml:space="preserve"> wish for, or some naked sword wielding fish-man might just show up.” Yeah, pappy was a little crazy, but by the beard of Zeus he was right! This naked fish man who’s riding what I can only describe as a sea lama should serve to remind you of lamellar ichthyosis which is due to transglutaminase 1 – or TGM 1 for short. I want you to remember this by recalling that our tiny green man is wielding a 1 sword – TGM 1. Like many of the ichthyoses from the first sketch, lamellar ichthyosis can present at birth with a collodion baby, so we’ll bring back the collodion diver back </w:t>
      </w:r>
      <w:r>
        <w:t>as  a</w:t>
      </w:r>
      <w:r>
        <w:t xml:space="preserve"> reminder and have him reaching towards the tiny green man. In addition to collodion membrane at birth, lamellar ichthyosis at birth, lamellar ichthyosis should also be included on the differential for ichthyoses with significant flexural involvement. </w:t>
      </w:r>
      <w:r>
        <w:t>Ooooh</w:t>
      </w:r>
      <w:r>
        <w:t xml:space="preserve">, check out those intimidating red fins on the TGMs flexural regions and the divers matching red patches. The scales in lamellar ichthyosis are often described as being thick, brown, and platelike – much like the thick plate-like coral reef growing nearby. It may be worth remembering, though not exclusively included in the sketch, that lamellar ichthyosis may be associated with </w:t>
      </w:r>
      <w:r>
        <w:t>hypernatremic</w:t>
      </w:r>
      <w:r>
        <w:t xml:space="preserve"> dehydration and heat intolerance in addition to scarring </w:t>
      </w:r>
      <w:r>
        <w:t>alopecial</w:t>
      </w:r>
      <w:r>
        <w:t xml:space="preserve">. I suppose you can try to remember that they’re in </w:t>
      </w:r>
      <w:r>
        <w:t>hypernatremic</w:t>
      </w:r>
      <w:r>
        <w:t xml:space="preserve"> water? </w:t>
      </w:r>
    </w:p>
    <w:p>
      <w:r>
        <w:t>Now, if you’re wondering why this TGM takes his job so seriously, it’s because he’s been tasked with protecting the crypts of Atlantis. You may notice the entrance to the crypts in the background with a broken starfish statue adorning the mantle. The star fish is to remind you of steroidal, or as I like to say, “star-</w:t>
      </w:r>
      <w:r>
        <w:t>oidal</w:t>
      </w:r>
      <w:r>
        <w:t xml:space="preserve">”, sulfatase deficiency – AKA x-linked recessive ichthyosis – hence why we’ve depicted it as broken to resemble an X. This form of ichthyosis presents with fine-to-large dark brown adherent scales over the trunk and extremities, but it spares the flexural regions. </w:t>
      </w:r>
      <w:r>
        <w:t>So</w:t>
      </w:r>
      <w:r>
        <w:t xml:space="preserve"> notice how the star fish has dark brown barnacles over the body and extremities, but NOT in the flexural areas. For the boards and COREs, you should be able to identify the classic finding of “comma shaped opacities” in the eye, and we’ve included this comma shaped arch above the starfish to help you with that. </w:t>
      </w:r>
    </w:p>
    <w:p>
      <w:r>
        <w:t xml:space="preserve">As a side note, the most common Kodachrome you’ll encounter is of a young boy with thick brown scales over the lateral neck which we colloquially term the “Dirty neck”. This isn’t shown explicitly, but once you see the Kodachrome, you can’t miss it! </w:t>
      </w:r>
    </w:p>
    <w:p>
      <w:r>
        <w:t xml:space="preserve">These patients are also at increased risk of testicular cancer, cryptorchidism, and hypogonadism as shown by the cancer crab statues and hypogonadism trash sack lying on the ground in front of the crypts. </w:t>
      </w:r>
    </w:p>
    <w:p>
      <w:r>
        <w:t xml:space="preserve">Last, but certainly not least, we’ll cover Netherton syndrome. I’ll be the first to admit that the hook for Netherton’s may not be the best, but the hook is memorable and this condition is so heavily emphasized in didactics, that I have no doubt that it’ll stick for life. We’ll depict Netherton’s with this giant sphinx statue with the </w:t>
      </w:r>
      <w:r>
        <w:t>nether-regions</w:t>
      </w:r>
      <w:r>
        <w:t xml:space="preserve"> covered up. </w:t>
      </w:r>
    </w:p>
    <w:p>
      <w:r>
        <w:t xml:space="preserve">For having such a vulgar flag, it seems a little excessive to cover THAT </w:t>
      </w:r>
      <w:r>
        <w:t>up</w:t>
      </w:r>
      <w:r>
        <w:t xml:space="preserve"> doesn’t it? </w:t>
      </w:r>
    </w:p>
    <w:p>
      <w:r>
        <w:t xml:space="preserve">We chose a sphinx because Netherton’s is due to a mutation in spink 5 which encodes a gene called LEKTI. I think spink would be enough to get you the answer, but we’ll include an anchor that looks like the number 5 as </w:t>
      </w:r>
      <w:r>
        <w:t>an added bonus</w:t>
      </w:r>
      <w:r>
        <w:t xml:space="preserve">. One of the reasons Netherton’s is a board </w:t>
      </w:r>
      <w:r>
        <w:t>favorite</w:t>
      </w:r>
      <w:r>
        <w:t xml:space="preserve"> is due to the array of pathognomonic findings. One of these is ichthyosis linearis </w:t>
      </w:r>
      <w:r>
        <w:t>circumflexa</w:t>
      </w:r>
      <w:r>
        <w:t xml:space="preserve"> which is characterized by annular to serpiginous plaques with a double-edged scale. Once you see a picture of this, it’s hard to forget, but we’ll also put an old timey double-sided scale to remind you of this unique feature. Another unique finding is seen on </w:t>
      </w:r>
      <w:r>
        <w:t>trichoscopy</w:t>
      </w:r>
      <w:r>
        <w:t xml:space="preserve"> and called </w:t>
      </w:r>
      <w:r>
        <w:t>trichorrhexis</w:t>
      </w:r>
      <w:r>
        <w:t xml:space="preserve"> </w:t>
      </w:r>
      <w:r>
        <w:t>invaginata</w:t>
      </w:r>
      <w:r>
        <w:t xml:space="preserve"> which (to me at least) looks like bamboo. </w:t>
      </w:r>
      <w:r>
        <w:t>So</w:t>
      </w:r>
      <w:r>
        <w:t xml:space="preserve"> remember </w:t>
      </w:r>
      <w:r>
        <w:t xml:space="preserve">these bamboo-esc kelp growing from around the sphinx. While it may seem like board fodder, it’s worth knowing that these </w:t>
      </w:r>
      <w:r>
        <w:t>patient’s</w:t>
      </w:r>
      <w:r>
        <w:t xml:space="preserve"> have an increased risk of shellfish allergies, so we’ve added some shellfish as a hook. Furthermore, because of the impaired skin barrier function, these patients are at risk for high systemic absorption of topical calcineurin inhibitors such as pimecrolimus or tacrolimus, and these medications should be avoided. Recall this sea-pickle by the sphinx for pimecrolimus (and as a general reminder that all topical calcineurin inhibitors should be avoided). </w:t>
      </w:r>
    </w:p>
    <w:p>
      <w:r>
        <w:t xml:space="preserve">Whew! That was a lot of information, so let’s sum it up. In the front we have our vulgar flag to represent ichthyosis vulgaris due to AD filaggrin mutations – the flag represents filaggrin which is also responsible for keratosis pilaris hence the pilar nearby. The KID represents keratitis ichthyosis and deafness syndrome which is due to mutations in GJP 2 – shown by the bridge over the gap and the 2 </w:t>
      </w:r>
      <w:r>
        <w:t>eel</w:t>
      </w:r>
      <w:r>
        <w:t xml:space="preserve">. Recall that GJB 2 encodes connexin 26 thus we’ve also included the 2 eel and 6 golfclub. The name literally describes the presentation – keratitis which can lead to blindness, ichthyosis, and deafness. </w:t>
      </w:r>
      <w:r>
        <w:t>So</w:t>
      </w:r>
      <w:r>
        <w:t xml:space="preserve"> recall the red ocular glasses, the name of the sketch, and the over-ear headphones. Lastly, remember that these patients are predisposed to oral and cutaneous SCCs with the crab pacifier. </w:t>
      </w:r>
    </w:p>
    <w:p>
      <w:r>
        <w:t xml:space="preserve">Superficial </w:t>
      </w:r>
      <w:r>
        <w:t>epidermolytic</w:t>
      </w:r>
      <w:r>
        <w:t xml:space="preserve"> ichthyosis of siemens is shown by the </w:t>
      </w:r>
      <w:r>
        <w:t>sea-man</w:t>
      </w:r>
      <w:r>
        <w:t xml:space="preserve"> in the yellow bubble submarine. This is due to mutations in keratin 2 – the 2 eel – and manifests with superficial blistering often described as </w:t>
      </w:r>
      <w:r>
        <w:t>molting</w:t>
      </w:r>
      <w:r>
        <w:t xml:space="preserve"> but spares the palms and soles. </w:t>
      </w:r>
      <w:r>
        <w:t>So</w:t>
      </w:r>
      <w:r>
        <w:t xml:space="preserve"> remember that his palms are against the glass. One of the more heavily tested ichthyoses is lamellar ichthyosis with is shown by the tiny green man riding a sea lama. Remember that tiny green man holding a 1 sword represents TGM1 which in real life stands for transglutaminase 1. Clinically it presents with thick, brown, plate-like scales with severe flexural involvement. We’ve shown this with the thick plate-like coral reef by him and the red flexural fins. Also remember that it can be a cause of collodion baby, which is shown with the collodion diver looking at him. </w:t>
      </w:r>
    </w:p>
    <w:p>
      <w:r>
        <w:t xml:space="preserve">Steroidal sulfatase deficiency, AKA x-linked recessive ichthyosis, is shown in the back with the broken starfish that looks like an x. The comma shaped adornment is to remind you of the comma shaped corneal opacities, while the brown barnacles over the trunk and extremities, but sparing the flexures, should help you to recall the classic characteristic of the scale. Recall that they’re also at increased risk of testicular carcinomas, cryptorchidism, and hypogonadism – the crab statues, hypogonadism sack, and the fact that these are crypts. </w:t>
      </w:r>
    </w:p>
    <w:p>
      <w:r>
        <w:t xml:space="preserve">Lastly, Netherton’s syndrome due to spink 5 mutations, is shown by our sphinx wearing a bra covering her </w:t>
      </w:r>
      <w:r>
        <w:t>Nether-regions</w:t>
      </w:r>
      <w:r>
        <w:t xml:space="preserve">. Burn the image of ichthyosis linearis </w:t>
      </w:r>
      <w:r>
        <w:t>circumflexa</w:t>
      </w:r>
      <w:r>
        <w:t xml:space="preserve"> into your brain because the image of an annular </w:t>
      </w:r>
      <w:r>
        <w:t>double edged</w:t>
      </w:r>
      <w:r>
        <w:t xml:space="preserve"> scale can show up frequently on tests. We’ve included this old-timey double edge scale as the hook. Furthermore, recall that the classic finding on </w:t>
      </w:r>
      <w:r>
        <w:t>trichoscopy</w:t>
      </w:r>
      <w:r>
        <w:t xml:space="preserve"> is </w:t>
      </w:r>
      <w:r>
        <w:t>trichorrhexis</w:t>
      </w:r>
      <w:r>
        <w:t xml:space="preserve"> </w:t>
      </w:r>
      <w:r>
        <w:t>invaginata</w:t>
      </w:r>
      <w:r>
        <w:t xml:space="preserve">, which looks like bamboo – depicted by the bamboo-like kelp growing by the sphinx. It may be tested that the best place to take a hair from is the eyebrow, so try to remember that the sphinx has a </w:t>
      </w:r>
      <w:r>
        <w:t>lisa</w:t>
      </w:r>
      <w:r>
        <w:t xml:space="preserve">-mona-esc smile and little to no eyebrows. These patients are at an increased risk of food allergies, specifically shellfish, and they should avoid calcineurin inhibitors like pimecrolimus or tacrolimus, so remember the shellfish and the sea pickle.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Ichthyosis Vulgaris</w:t>
            </w:r>
          </w:p>
        </w:tc>
        <w:tc>
          <w:tcPr>
            <w:tcW w:type="dxa" w:w="4320"/>
          </w:tcPr>
          <w:p>
            <w:r>
              <w:t>AD; FLG (filaggrin); fine white scales; spares flexures; KP; hyperlinear palms</w:t>
            </w:r>
          </w:p>
        </w:tc>
      </w:tr>
      <w:tr>
        <w:tc>
          <w:tcPr>
            <w:tcW w:type="dxa" w:w="4320"/>
          </w:tcPr>
          <w:p>
            <w:r>
              <w:rPr>
                <w:b/>
              </w:rPr>
              <w:t>X-linked Recessive Ichthyosis (SSD)</w:t>
            </w:r>
          </w:p>
        </w:tc>
        <w:tc>
          <w:tcPr>
            <w:tcW w:type="dxa" w:w="4320"/>
          </w:tcPr>
          <w:p>
            <w:r>
              <w:t>STS gene; large brown scales; spares flexures; cryptorchidism; corneal opacities; associated with Kallmann syndrome</w:t>
            </w:r>
          </w:p>
        </w:tc>
      </w:tr>
      <w:tr>
        <w:tc>
          <w:tcPr>
            <w:tcW w:type="dxa" w:w="4320"/>
          </w:tcPr>
          <w:p>
            <w:r>
              <w:rPr>
                <w:b/>
              </w:rPr>
              <w:t>Lamellar Ichthyosis</w:t>
            </w:r>
          </w:p>
        </w:tc>
        <w:tc>
          <w:tcPr>
            <w:tcW w:type="dxa" w:w="4320"/>
          </w:tcPr>
          <w:p>
            <w:r>
              <w:t>AR; TGM1 (most common); collodion baby; large dark scales; ectropion; eclabion</w:t>
            </w:r>
          </w:p>
        </w:tc>
      </w:tr>
      <w:tr>
        <w:tc>
          <w:tcPr>
            <w:tcW w:type="dxa" w:w="4320"/>
          </w:tcPr>
          <w:p>
            <w:r>
              <w:rPr>
                <w:b/>
              </w:rPr>
              <w:t>Non-bullous CIE</w:t>
            </w:r>
          </w:p>
        </w:tc>
        <w:tc>
          <w:tcPr>
            <w:tcW w:type="dxa" w:w="4320"/>
          </w:tcPr>
          <w:p>
            <w:r>
              <w:t>AR; fine white scales + erythroderma</w:t>
            </w:r>
          </w:p>
        </w:tc>
      </w:tr>
      <w:tr>
        <w:tc>
          <w:tcPr>
            <w:tcW w:type="dxa" w:w="4320"/>
          </w:tcPr>
          <w:p>
            <w:r>
              <w:rPr>
                <w:b/>
              </w:rPr>
              <w:t>Epidermolytic Ichthyosis</w:t>
            </w:r>
          </w:p>
        </w:tc>
        <w:tc>
          <w:tcPr>
            <w:tcW w:type="dxa" w:w="4320"/>
          </w:tcPr>
          <w:p>
            <w:r>
              <w:t>AD; KRT1/KRT10; bullous at birth; cobblestone hyperkeratosis; malodorous</w:t>
            </w:r>
          </w:p>
        </w:tc>
      </w:tr>
      <w:tr>
        <w:tc>
          <w:tcPr>
            <w:tcW w:type="dxa" w:w="4320"/>
          </w:tcPr>
          <w:p>
            <w:r>
              <w:rPr>
                <w:b/>
              </w:rPr>
              <w:t>Netherton Syndrome</w:t>
            </w:r>
          </w:p>
        </w:tc>
        <w:tc>
          <w:tcPr>
            <w:tcW w:type="dxa" w:w="4320"/>
          </w:tcPr>
          <w:p>
            <w:r>
              <w:t>SPINK5; ichthyosis linearis circumflexa; bamboo hair; atopic; ↑ IgE</w:t>
            </w:r>
          </w:p>
        </w:tc>
      </w:tr>
      <w:tr>
        <w:tc>
          <w:tcPr>
            <w:tcW w:type="dxa" w:w="4320"/>
          </w:tcPr>
          <w:p>
            <w:r>
              <w:rPr>
                <w:b/>
              </w:rPr>
              <w:t>Chanarin-Dorfman</w:t>
            </w:r>
          </w:p>
        </w:tc>
        <w:tc>
          <w:tcPr>
            <w:tcW w:type="dxa" w:w="4320"/>
          </w:tcPr>
          <w:p>
            <w:r>
              <w:t>ABHD5; neutral lipid storage; ↑ LFTs; hepatomegaly; EM: lipid vacuoles</w:t>
            </w:r>
          </w:p>
        </w:tc>
      </w:tr>
      <w:tr>
        <w:tc>
          <w:tcPr>
            <w:tcW w:type="dxa" w:w="4320"/>
          </w:tcPr>
          <w:p>
            <w:r>
              <w:rPr>
                <w:b/>
              </w:rPr>
              <w:t>Refsum Disease</w:t>
            </w:r>
          </w:p>
        </w:tc>
        <w:tc>
          <w:tcPr>
            <w:tcW w:type="dxa" w:w="4320"/>
          </w:tcPr>
          <w:p>
            <w:r>
              <w:t>PEX7/PHYH; ↑ phytanic acid; ichthyosis + cerebellar ataxia + retinitis pigmentosa + deafness</w:t>
            </w:r>
          </w:p>
        </w:tc>
      </w:tr>
      <w:tr>
        <w:tc>
          <w:tcPr>
            <w:tcW w:type="dxa" w:w="4320"/>
          </w:tcPr>
          <w:p>
            <w:r>
              <w:rPr>
                <w:b/>
              </w:rPr>
              <w:t>KID Syndrome</w:t>
            </w:r>
          </w:p>
        </w:tc>
        <w:tc>
          <w:tcPr>
            <w:tcW w:type="dxa" w:w="4320"/>
          </w:tcPr>
          <w:p>
            <w:r>
              <w:t>GJB2 (Cx26); keratitis + ichthyosis + deafness; ↑ SCC risk</w:t>
            </w:r>
          </w:p>
        </w:tc>
      </w:tr>
      <w:tr>
        <w:tc>
          <w:tcPr>
            <w:tcW w:type="dxa" w:w="4320"/>
          </w:tcPr>
          <w:p>
            <w:r>
              <w:rPr>
                <w:b/>
              </w:rPr>
              <w:t>Erythrokeratodermia Variabilis</w:t>
            </w:r>
          </w:p>
        </w:tc>
        <w:tc>
          <w:tcPr>
            <w:tcW w:type="dxa" w:w="4320"/>
          </w:tcPr>
          <w:p>
            <w:r>
              <w:t>GJB3/GJB4; transient erythematous patches + fixed hyperkeratotic plaques</w:t>
            </w:r>
          </w:p>
        </w:tc>
      </w:tr>
      <w:tr>
        <w:tc>
          <w:tcPr>
            <w:tcW w:type="dxa" w:w="4320"/>
          </w:tcPr>
          <w:p>
            <w:r>
              <w:rPr>
                <w:b/>
              </w:rPr>
              <w:t>Collodion baby DDx</w:t>
            </w:r>
          </w:p>
        </w:tc>
        <w:tc>
          <w:tcPr>
            <w:tcW w:type="dxa" w:w="4320"/>
          </w:tcPr>
          <w:p>
            <w:r>
              <w:t>Lamellar ichthyosis, non-bullous CIE, Sjögren-Larsson, CHILD, Gaucher, Netherton</w:t>
            </w:r>
          </w:p>
        </w:tc>
      </w:tr>
      <w:tr>
        <w:tc>
          <w:tcPr>
            <w:tcW w:type="dxa" w:w="4320"/>
          </w:tcPr>
          <w:p>
            <w:r>
              <w:rPr>
                <w:b/>
              </w:rPr>
              <w:t>Treatment</w:t>
            </w:r>
          </w:p>
        </w:tc>
        <w:tc>
          <w:tcPr>
            <w:tcW w:type="dxa" w:w="4320"/>
          </w:tcPr>
          <w:p>
            <w:r>
              <w:t>Emollients; keratolytics (urea, lactic acid, salicylic acid); retinoids (acitretin) for severe forms</w:t>
            </w:r>
          </w:p>
        </w:tc>
      </w:tr>
    </w:tbl>
    <w:p/>
    <w:p>
      <w:r>
        <w:br w:type="page"/>
      </w:r>
    </w:p>
    <w:p>
      <w:pPr>
        <w:pStyle w:val="Heading2"/>
      </w:pPr>
      <w:r>
        <w:t>30. Incontinentia Pigmenti</w:t>
      </w:r>
    </w:p>
    <w:p>
      <w:pPr>
        <w:pStyle w:val="Heading3"/>
      </w:pPr>
      <w:r>
        <w:t>Transcript</w:t>
      </w:r>
    </w:p>
    <w:p/>
    <w:p>
      <w:r w:rsidRPr="001239B4">
        <w:drawing>
          <wp:inline distT="0" distB="0" distL="0" distR="0" wp14:anchorId="23769817" wp14:editId="6D07EB97">
            <wp:extent cx="5731510" cy="3218180"/>
            <wp:effectExtent l="0" t="0" r="2540" b="1270"/>
            <wp:docPr id="12781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39134" name=""/>
                    <pic:cNvPicPr/>
                  </pic:nvPicPr>
                  <pic:blipFill>
                    <a:blip r:embed="rId8"/>
                    <a:stretch>
                      <a:fillRect/>
                    </a:stretch>
                  </pic:blipFill>
                  <pic:spPr>
                    <a:xfrm>
                      <a:off x="0" y="0"/>
                      <a:ext cx="5731510" cy="3218180"/>
                    </a:xfrm>
                    <a:prstGeom prst="rect">
                      <a:avLst/>
                    </a:prstGeom>
                  </pic:spPr>
                </pic:pic>
              </a:graphicData>
            </a:graphic>
          </wp:inline>
        </w:drawing>
      </w:r>
    </w:p>
    <w:p>
      <w:r>
        <w:t xml:space="preserve">TRANSCRIPT: </w:t>
      </w:r>
      <w:r>
        <w:rPr>
          <w:b/>
          <w:bCs/>
        </w:rPr>
        <w:t>Incontinentia</w:t>
      </w:r>
      <w:r>
        <w:rPr>
          <w:b/>
          <w:bCs/>
        </w:rPr>
        <w:t xml:space="preserve"> </w:t>
      </w:r>
      <w:r>
        <w:rPr>
          <w:b/>
          <w:bCs/>
        </w:rPr>
        <w:t>Pigmenti</w:t>
      </w:r>
    </w:p>
    <w:p>
      <w:r>
        <w:t>============================================================</w:t>
      </w:r>
    </w:p>
    <w:p>
      <w:r>
        <w:t xml:space="preserve">We're in the ocean learning about </w:t>
      </w:r>
      <w:r>
        <w:t>incontinentia</w:t>
      </w:r>
      <w:r>
        <w:t xml:space="preserve"> </w:t>
      </w:r>
      <w:r>
        <w:t>pigmenti</w:t>
      </w:r>
      <w:r>
        <w:t xml:space="preserve">. Why the ocean? Because this condition results from a mutation in an essential modulator called Nimo, hence our </w:t>
      </w:r>
      <w:r>
        <w:t>favorite</w:t>
      </w:r>
      <w:r>
        <w:t xml:space="preserve"> clown fish. This occurs in an excellent dominant pattern as represented by the domino with an X on it. The loss of function mutation in Nimo prevents activation of NFKAPA-B, which is a regulator of cell proliferation, inflammation, and TNF alpha induced apoptosis. As symbolized by this shark, or as I like to think of it, the teen alpha fish for TNF alpha, he ate no beta fish, and he is about to pop this bubble to represent apoptosis, which is mediated by TNF alpha. This mutation is lethal in males, symbolized by the dead male fish on the seafloor. Because of this, it is primarily seen in women and possibly client-</w:t>
      </w:r>
      <w:r>
        <w:t>feltor</w:t>
      </w:r>
      <w:r>
        <w:t xml:space="preserve"> XXY males. Functional mosaicism from lionization and affected females results in a </w:t>
      </w:r>
      <w:r>
        <w:t>blaschcoid</w:t>
      </w:r>
      <w:r>
        <w:t xml:space="preserve"> pattern of cutaneous involvement. </w:t>
      </w:r>
      <w:r>
        <w:t>So</w:t>
      </w:r>
      <w:r>
        <w:t xml:space="preserve"> </w:t>
      </w:r>
      <w:r>
        <w:t>take a look</w:t>
      </w:r>
      <w:r>
        <w:t xml:space="preserve"> at this female fish applying blush in streaks and whorls to represent </w:t>
      </w:r>
      <w:r>
        <w:t>blaschcoid</w:t>
      </w:r>
      <w:r>
        <w:t xml:space="preserve"> distribution, which occurs in streaks and whorls on the skin. As an additional reminder, remember that most of these fish have streaks or stripes on their gills. </w:t>
      </w:r>
      <w:r>
        <w:t>Incontinentia</w:t>
      </w:r>
      <w:r>
        <w:t xml:space="preserve"> </w:t>
      </w:r>
      <w:r>
        <w:t>pigmentae</w:t>
      </w:r>
      <w:r>
        <w:t xml:space="preserve"> is a neuro-ectodermal disorder affecting the skin, teeth, central nervous system, and eyes. Scarring alopecia can occur in about 10 to 20% of patients, which is why the female fish is bald. See how this next fish has a scaly red barnacle stuck to its skin? This represents subungual </w:t>
      </w:r>
      <w:r>
        <w:t>tumors</w:t>
      </w:r>
      <w:r>
        <w:t xml:space="preserve"> that can resemble squamous cell carcinomas, which can also be seen in up to 10% of patients. </w:t>
      </w:r>
      <w:r>
        <w:t>Pagged</w:t>
      </w:r>
      <w:r>
        <w:t xml:space="preserve"> teeth, conical teeth, and anodontia occurs in about half of patients. This is shown by the fish with cone-shaped teeth, some of which are missing for anodontia. Keep in mind that dental manifestations are </w:t>
      </w:r>
      <w:r>
        <w:t>actually the</w:t>
      </w:r>
      <w:r>
        <w:t xml:space="preserve"> most common extracutaneous feature seen in this condition. There are four distinct morphological stages of </w:t>
      </w:r>
      <w:r>
        <w:t>incontinentia</w:t>
      </w:r>
      <w:r>
        <w:t xml:space="preserve"> </w:t>
      </w:r>
      <w:r>
        <w:t>pigmentae</w:t>
      </w:r>
      <w:r>
        <w:t xml:space="preserve">. Note that patients may not develop all four of these, and there can also be some overlap of the stages. Each stage varies by histological findings. The first stage is the vesicular stage, as shown by the vesicular bubbles on a sponge. The bubbles represent the vesicular stage, which has eosinophilic spongiosis, which is why we made this sponge pink, just like eosinophils. Notice </w:t>
      </w:r>
      <w:r>
        <w:t xml:space="preserve">how some of the bubbles are popped to represent the additional finding of apoptotic </w:t>
      </w:r>
      <w:r>
        <w:t>carotinocytes</w:t>
      </w:r>
      <w:r>
        <w:t xml:space="preserve"> in the epidermis. The second stage is the </w:t>
      </w:r>
      <w:r>
        <w:t>verucus</w:t>
      </w:r>
      <w:r>
        <w:t xml:space="preserve"> stage, symbolized by the anemone, the finger-like branches of the anemone represent acanthosis of the epidermis. The pink pearls represent the formation of squamous eddies in this stage. The third stage is represented by this dark hyperpigmented coral, representing the hyperpigmented stage. This stage has marked pigment incontinence, hence the dark </w:t>
      </w:r>
      <w:r>
        <w:t>colors</w:t>
      </w:r>
      <w:r>
        <w:t xml:space="preserve">, as well as numerous </w:t>
      </w:r>
      <w:r>
        <w:t>melanophages</w:t>
      </w:r>
      <w:r>
        <w:t xml:space="preserve"> in the dermis, represented by the melons around the reef. Finally, the last stage is represented by the bleached hyperpigmented coral, representing the hyperpigmented stage. Notice how this coral is </w:t>
      </w:r>
      <w:r>
        <w:t>more frail</w:t>
      </w:r>
      <w:r>
        <w:t xml:space="preserve"> representing epidermal atrophy and loss of melanin in the basal layer, hence the white </w:t>
      </w:r>
      <w:r>
        <w:t>color</w:t>
      </w:r>
      <w:r>
        <w:t xml:space="preserve"> and absent melons. The severely affected patients can also develop seizures, as well as developmental delays and intellectual impairment, as represented by no other than Dory, who is a little bit mentally impaired, and has the developmental delay confusion question marks around her. Notice how she is also very hyperactive and shaking back and forth representing seizures. The highly affected patients can also have decreased visual acuity and even blindness in some cases. As a result of retinal vascular changes in optic atrophy, this is shown by the shrunken </w:t>
      </w:r>
      <w:r>
        <w:t>atrophyed</w:t>
      </w:r>
      <w:r>
        <w:t xml:space="preserve"> eyes on this angler fish. Notice how they are attached to these red vessel-like antennas that symbolize retinal vascular changes. Females with a </w:t>
      </w:r>
      <w:r>
        <w:t>misense</w:t>
      </w:r>
      <w:r>
        <w:t xml:space="preserve"> mutation in Nemo have a milder phenotype of incontinence </w:t>
      </w:r>
      <w:r>
        <w:t>pigmenti</w:t>
      </w:r>
      <w:r>
        <w:t xml:space="preserve">, as shown by the smiling female fish. They can bear children that are usually male with </w:t>
      </w:r>
      <w:r>
        <w:t>hypohydronic</w:t>
      </w:r>
      <w:r>
        <w:t xml:space="preserve"> ectodermal dysplasia with immunodeficiency, as shown by this male fish with </w:t>
      </w:r>
      <w:r>
        <w:t>hypohydronic</w:t>
      </w:r>
      <w:r>
        <w:t xml:space="preserve"> dried out skin. Notice his immunodeficiency cane. Alright, let's swim through the symbols one more time. </w:t>
      </w:r>
      <w:r>
        <w:t>Incontinentia</w:t>
      </w:r>
      <w:r>
        <w:t xml:space="preserve"> </w:t>
      </w:r>
      <w:r>
        <w:t>pigmenti</w:t>
      </w:r>
      <w:r>
        <w:t xml:space="preserve"> is a condition caused by a mutation in the Nemo gene, symbolized by Nemo the clown fish. It's excellent dominant as represented by the domino with an X on it. TNF-</w:t>
      </w:r>
      <w:r>
        <w:t>elfas</w:t>
      </w:r>
      <w:r>
        <w:t xml:space="preserve"> role in </w:t>
      </w:r>
      <w:r>
        <w:t>epoptosis</w:t>
      </w:r>
      <w:r>
        <w:t xml:space="preserve"> is shown by the shark, or as we like to think of it the teen alpha fish, popping the bubble, indicating TNF-mediated apoptosis. The condition is lethal in males, shown by the dead male fish, but females, and possibly client-</w:t>
      </w:r>
      <w:r>
        <w:t>felter</w:t>
      </w:r>
      <w:r>
        <w:t xml:space="preserve"> males, exhibit mosaicism due to lionization, as shown by a female fish. The fish is also applying blush and streaks and whorls to represent the characteristic </w:t>
      </w:r>
      <w:r>
        <w:t>blaschcoid</w:t>
      </w:r>
      <w:r>
        <w:t xml:space="preserve"> distribution. </w:t>
      </w:r>
      <w:r>
        <w:t>Incontinentia</w:t>
      </w:r>
      <w:r>
        <w:t xml:space="preserve"> </w:t>
      </w:r>
      <w:r>
        <w:t>pigmenti</w:t>
      </w:r>
      <w:r>
        <w:t xml:space="preserve"> is a neuro-ectodermal disorder, and we see its effects on various systems. The female fish is bald for </w:t>
      </w:r>
      <w:r>
        <w:t>sycutricial</w:t>
      </w:r>
      <w:r>
        <w:t xml:space="preserve"> alopecia. This other fish with a scaly barnacle symbolizes sub-ungual </w:t>
      </w:r>
      <w:r>
        <w:t>tumors</w:t>
      </w:r>
      <w:r>
        <w:t xml:space="preserve"> resembling squamous cell carcinomas. The conical, pegged, and missing teeth highlights the dental manifestations. This condition progresses through four distinct morphological stages, each represented by symbols on the seafloor. The vesicular stage is symbolized by vesicular bubbles on a pink sponge, signifying eosinophilic spongiosis and apoptotic keratinocytes, hence the popped bubbles. The </w:t>
      </w:r>
      <w:r>
        <w:t>vericose</w:t>
      </w:r>
      <w:r>
        <w:t xml:space="preserve"> stage is symbolized by the anemone, whose finger-like branches illustrate a </w:t>
      </w:r>
      <w:r>
        <w:t>canthosis</w:t>
      </w:r>
      <w:r>
        <w:t xml:space="preserve"> of the epidermis, while the pink pearls represent squamous eddies. Next, the dark hyperpigmented coral symbolizes the hyperpigmented stage, with melons representing </w:t>
      </w:r>
      <w:r>
        <w:t>melanophages</w:t>
      </w:r>
      <w:r>
        <w:t xml:space="preserve">, and the bleached fragile coral reflects the final stage of hypopigmentation, with epidermal atrophy and loss of melanin, hence the fragility of the reef. Severely affected patients may experience seizures and developmental delays, symbolized by hyperactive dory, with confusion question marks. Decreased visual acuity, including blindness, are symbolized by the fish with shrunken eyes and red vessel-like antennas, representing retinal vascular changes and optic atrophy. Females with a </w:t>
      </w:r>
      <w:r>
        <w:t>mis-sense</w:t>
      </w:r>
      <w:r>
        <w:t xml:space="preserve"> </w:t>
      </w:r>
      <w:r>
        <w:t>nemomutation</w:t>
      </w:r>
      <w:r>
        <w:t xml:space="preserve"> have a milder phenotype represented by a smiling fish, but they may bear male children with </w:t>
      </w:r>
      <w:r>
        <w:t>hypohydrotic</w:t>
      </w:r>
      <w:r>
        <w:t xml:space="preserve"> ectodermal dysplasia with immunodeficiency, as shown by this male fish with </w:t>
      </w:r>
      <w:r>
        <w:t>hypohydrotic</w:t>
      </w:r>
      <w:r>
        <w:t xml:space="preserve"> dried out skin, with an immunodeficiency cane. If you'll excuse me, I </w:t>
      </w:r>
      <w:r>
        <w:t>have to</w:t>
      </w:r>
      <w:r>
        <w:t xml:space="preserve"> head off to P-Sharven 42 Wallaby Way.</w:t>
      </w:r>
    </w:p>
    <w:p/>
    <w:p>
      <w:r>
        <w:rPr>
          <w:b/>
          <w:bCs/>
        </w:rPr>
        <w:t>Incontinentia</w:t>
      </w:r>
      <w:r>
        <w:rPr>
          <w:b/>
          <w:bCs/>
        </w:rPr>
        <w:t xml:space="preserve"> </w:t>
      </w:r>
      <w:r>
        <w:rPr>
          <w:b/>
          <w:bCs/>
        </w:rPr>
        <w:t>Pigmenti</w:t>
      </w:r>
      <w:r>
        <w:rPr>
          <w:b/>
          <w:bCs/>
        </w:rPr>
        <w:t xml:space="preserve"> (Incontinentia_Pigmenti_transcript.txt)</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Gene</w:t>
            </w:r>
          </w:p>
        </w:tc>
        <w:tc>
          <w:tcPr>
            <w:tcW w:type="dxa" w:w="4320"/>
          </w:tcPr>
          <w:p>
            <w:r>
              <w:t>NEMO (IKBKG); prevents NF-κB activation → ↓ TNF-α-mediated apoptosis</w:t>
            </w:r>
          </w:p>
        </w:tc>
      </w:tr>
      <w:tr>
        <w:tc>
          <w:tcPr>
            <w:tcW w:type="dxa" w:w="4320"/>
          </w:tcPr>
          <w:p>
            <w:r>
              <w:rPr>
                <w:b/>
              </w:rPr>
              <w:t>Inheritance</w:t>
            </w:r>
          </w:p>
        </w:tc>
        <w:tc>
          <w:tcPr>
            <w:tcW w:type="dxa" w:w="4320"/>
          </w:tcPr>
          <w:p>
            <w:r>
              <w:t>X-linked dominant; lethal in males (except Klinefelter 47,XXY)</w:t>
            </w:r>
          </w:p>
        </w:tc>
      </w:tr>
      <w:tr>
        <w:tc>
          <w:tcPr>
            <w:tcW w:type="dxa" w:w="4320"/>
          </w:tcPr>
          <w:p>
            <w:r>
              <w:rPr>
                <w:b/>
              </w:rPr>
              <w:t>Pattern</w:t>
            </w:r>
          </w:p>
        </w:tc>
        <w:tc>
          <w:tcPr>
            <w:tcW w:type="dxa" w:w="4320"/>
          </w:tcPr>
          <w:p>
            <w:r>
              <w:t>Functional mosaicism via X-inactivation (lyonisation) → Blaschkoid distribution</w:t>
            </w:r>
          </w:p>
        </w:tc>
      </w:tr>
      <w:tr>
        <w:tc>
          <w:tcPr>
            <w:tcW w:type="dxa" w:w="4320"/>
          </w:tcPr>
          <w:p>
            <w:r>
              <w:rPr>
                <w:b/>
              </w:rPr>
              <w:t>Stage 1 Vesicular</w:t>
            </w:r>
          </w:p>
        </w:tc>
        <w:tc>
          <w:tcPr>
            <w:tcW w:type="dxa" w:w="4320"/>
          </w:tcPr>
          <w:p>
            <w:r>
              <w:t>Eosinophilic spongiosis; apoptotic keratinocytes; peripheral eosinophilia</w:t>
            </w:r>
          </w:p>
        </w:tc>
      </w:tr>
      <w:tr>
        <w:tc>
          <w:tcPr>
            <w:tcW w:type="dxa" w:w="4320"/>
          </w:tcPr>
          <w:p>
            <w:r>
              <w:rPr>
                <w:b/>
              </w:rPr>
              <w:t>Stage 2 Verrucous</w:t>
            </w:r>
          </w:p>
        </w:tc>
        <w:tc>
          <w:tcPr>
            <w:tcW w:type="dxa" w:w="4320"/>
          </w:tcPr>
          <w:p>
            <w:r>
              <w:t>Acanthosis; squamous eddies</w:t>
            </w:r>
          </w:p>
        </w:tc>
      </w:tr>
      <w:tr>
        <w:tc>
          <w:tcPr>
            <w:tcW w:type="dxa" w:w="4320"/>
          </w:tcPr>
          <w:p>
            <w:r>
              <w:rPr>
                <w:b/>
              </w:rPr>
              <w:t>Stage 3 Hyperpigmented</w:t>
            </w:r>
          </w:p>
        </w:tc>
        <w:tc>
          <w:tcPr>
            <w:tcW w:type="dxa" w:w="4320"/>
          </w:tcPr>
          <w:p>
            <w:r>
              <w:t>Pigment incontinence; melanophages ("splashed paint" along Blaschko lines)</w:t>
            </w:r>
          </w:p>
        </w:tc>
      </w:tr>
      <w:tr>
        <w:tc>
          <w:tcPr>
            <w:tcW w:type="dxa" w:w="4320"/>
          </w:tcPr>
          <w:p>
            <w:r>
              <w:rPr>
                <w:b/>
              </w:rPr>
              <w:t>Stage 4 Hypopigmented/Atrophic</w:t>
            </w:r>
          </w:p>
        </w:tc>
        <w:tc>
          <w:tcPr>
            <w:tcW w:type="dxa" w:w="4320"/>
          </w:tcPr>
          <w:p>
            <w:r>
              <w:t>Epidermal atrophy; melanin loss; alopecia</w:t>
            </w:r>
          </w:p>
        </w:tc>
      </w:tr>
      <w:tr>
        <w:tc>
          <w:tcPr>
            <w:tcW w:type="dxa" w:w="4320"/>
          </w:tcPr>
          <w:p>
            <w:r>
              <w:rPr>
                <w:b/>
              </w:rPr>
              <w:t>Teeth</w:t>
            </w:r>
          </w:p>
        </w:tc>
        <w:tc>
          <w:tcPr>
            <w:tcW w:type="dxa" w:w="4320"/>
          </w:tcPr>
          <w:p>
            <w:r>
              <w:t>Pegged/conical teeth; anodontia (~50%); MOST common extracutaneous feature</w:t>
            </w:r>
          </w:p>
        </w:tc>
      </w:tr>
      <w:tr>
        <w:tc>
          <w:tcPr>
            <w:tcW w:type="dxa" w:w="4320"/>
          </w:tcPr>
          <w:p>
            <w:r>
              <w:rPr>
                <w:b/>
              </w:rPr>
              <w:t>CNS</w:t>
            </w:r>
          </w:p>
        </w:tc>
        <w:tc>
          <w:tcPr>
            <w:tcW w:type="dxa" w:w="4320"/>
          </w:tcPr>
          <w:p>
            <w:r>
              <w:t>Seizures; developmental delay</w:t>
            </w:r>
          </w:p>
        </w:tc>
      </w:tr>
      <w:tr>
        <w:tc>
          <w:tcPr>
            <w:tcW w:type="dxa" w:w="4320"/>
          </w:tcPr>
          <w:p>
            <w:r>
              <w:rPr>
                <w:b/>
              </w:rPr>
              <w:t>Eyes</w:t>
            </w:r>
          </w:p>
        </w:tc>
        <w:tc>
          <w:tcPr>
            <w:tcW w:type="dxa" w:w="4320"/>
          </w:tcPr>
          <w:p>
            <w:r>
              <w:t>↓ visual acuity; retinal vascular abnormalities</w:t>
            </w:r>
          </w:p>
        </w:tc>
      </w:tr>
      <w:tr>
        <w:tc>
          <w:tcPr>
            <w:tcW w:type="dxa" w:w="4320"/>
          </w:tcPr>
          <w:p>
            <w:r>
              <w:rPr>
                <w:b/>
              </w:rPr>
              <w:t>Nails</w:t>
            </w:r>
          </w:p>
        </w:tc>
        <w:tc>
          <w:tcPr>
            <w:tcW w:type="dxa" w:w="4320"/>
          </w:tcPr>
          <w:p>
            <w:r>
              <w:t>Subungual SCC-like tumours (~10%)</w:t>
            </w:r>
          </w:p>
        </w:tc>
      </w:tr>
    </w:tbl>
    <w:p/>
    <w:p>
      <w:r>
        <w:br w:type="page"/>
      </w:r>
    </w:p>
    <w:p>
      <w:pPr>
        <w:pStyle w:val="Heading2"/>
      </w:pPr>
      <w:r>
        <w:t>31. Localised Cutaneous Amyloidosis</w:t>
      </w:r>
    </w:p>
    <w:p>
      <w:pPr>
        <w:pStyle w:val="Heading3"/>
      </w:pPr>
      <w:r>
        <w:t>Transcript</w:t>
      </w:r>
    </w:p>
    <w:p>
      <w:r>
        <w:rPr>
          <w:b/>
          <w:bCs/>
        </w:rPr>
        <w:t>Localized_Cutaneous_Amyloidosis.mp4 — Localized Cutaneous Amyloidosis</w:t>
      </w:r>
    </w:p>
    <w:p>
      <w:r>
        <w:t xml:space="preserve">Welcome to the trenches where we will meet the ammo ladies. The ammo ladies will represent amyloidosis. The </w:t>
      </w:r>
      <w:r>
        <w:t>amyloidoses</w:t>
      </w:r>
      <w:r>
        <w:t xml:space="preserve"> are a group of disorders with extracellular amyloid deposition. Amyloid is a fibril protein in a cross beta pleated sheet. This is represented by the ammo lady wearing fibril clothing and holding a stack of beta sheets. There are various types of </w:t>
      </w:r>
      <w:r>
        <w:t>amyloid</w:t>
      </w:r>
      <w:r>
        <w:t xml:space="preserve"> including AL and AA. On histology, they appear as homogeneous, eosinophilic, fissured masses, as shown by the pink mound with fissures. Amyloid stains with Congo red, shown by the red Congo drums. Under polarized light, they have green birefringence, shown by this green polarized flashlight. Looks like one of them has a violet crystal for good luck, representing that amyloid also stains positively for crystal violet. When they get bored, they pass around this frisbee. This represents PAS, which stands for periodic acid shift. It usually appears bright pink, hence the bright pink </w:t>
      </w:r>
      <w:r>
        <w:t>frisbee</w:t>
      </w:r>
      <w:r>
        <w:t xml:space="preserve">. To keep warm, they drink </w:t>
      </w:r>
      <w:r>
        <w:t>flavored</w:t>
      </w:r>
      <w:r>
        <w:t xml:space="preserve"> tea, which represents thioflavin T, another amyloid stain. The </w:t>
      </w:r>
      <w:r>
        <w:t>amyloidoses</w:t>
      </w:r>
      <w:r>
        <w:t xml:space="preserve"> are divided into localized types, systemic primary, secondary, and genetic. In this graphic, we will start with localized cutaneous amyloidosis, which has three forms. These are macular, lichen, and nodular. Cutaneous amyloidosis is more common in Asians, Hispanics, and Middle Easterners, which is symbolized by the Asian, Hispanic, and Middle Eastern ammo ladies on the left. Macular amyloidosis is represented by this flat patch of dirty water on the ground. Notice how it has white and brown ripples, representing the confluent or rippled salt and pepper hyperpigmented patches. The ammo lady on top of the patch of water is scratching her back, representing that macular amyloidosis is pruritic and most commonly affects the interscapular back. Next, </w:t>
      </w:r>
      <w:r>
        <w:t>take a look</w:t>
      </w:r>
      <w:r>
        <w:t xml:space="preserve"> at this ammo lady who walked through this lichen bush and got lichen all over her shins. This represents lichen amyloidosis, which appears as rippled hyperpigmented pruritic papules and plaques on extensor surfaces, especially the shins. This can be seen in MEN2A, as shown by the man in black with two ants on him, representing 2A, since the word ant starts with the letter A. Finally, nodular amyloidosis will be represented by these nodules of wax that are dripping </w:t>
      </w:r>
      <w:r>
        <w:t>off of</w:t>
      </w:r>
      <w:r>
        <w:t xml:space="preserve"> this candle. Seems like they are trying to stay warm by burning the candle. We used candle wax since nodular amyloidosis typically presents with pink to yellow waxy nodules or plaques. Nodular amyloidosis is derived from IGG light chains, hence the light emanating from the candle. Nodular amyloidosis can be associated with Sjögren's syndrome, as shown by the </w:t>
      </w:r>
      <w:r>
        <w:t>dried out</w:t>
      </w:r>
      <w:r>
        <w:t xml:space="preserve"> lady from the Sjögren's desert. It can also be associated with scleroderma and rheumatoid arthritis, symbolized by her scleroderma dragon's claw and the rusty damaged joint in her chain, symbolizing damaged joints of rheumatoid arthritis. Some patients with nodular amyloidosis may progress to systemic amyloidosis. Notice how the candle wax is dripping deep into the trench, since histology for nodular amyloidosis will show amyloid in the deeper reticular dermis, subcutis, and vessel walls, shown by this blood vessel like </w:t>
      </w:r>
      <w:r>
        <w:t>hose</w:t>
      </w:r>
      <w:r>
        <w:t xml:space="preserve"> in the trench. In contrast, both macular and lichen amyloidosis will show amyloid in the more superficial papillary dermis on histology, which is why they're on higher ground.</w:t>
      </w:r>
    </w:p>
    <w:p>
      <w:r>
        <w:t xml:space="preserve">Okay, let's recap. Amyloidosis is shown by the ammo lady, who wears fibril clothing and holds a beta sheet stack, indicating amyloid is a fibril protein with beta pleated sheet structure. Histology shows a pink mound with fissures, like these pink mounds on the ground. Key stains include Congo red, shown by the red Congo drums. The green polarized flashlight symbolizes the apple green birefringence under polarized light, and the violet crystal represents crystal violet. The pink </w:t>
      </w:r>
      <w:r>
        <w:t>frisbee</w:t>
      </w:r>
      <w:r>
        <w:t xml:space="preserve"> being passed represents PAS, which stains pink. Finally, the </w:t>
      </w:r>
      <w:r>
        <w:t>flavored</w:t>
      </w:r>
      <w:r>
        <w:t xml:space="preserve"> tea represents thioflavin T. Certain groups are at higher risk, shown by the Asian, Hispanic, and Middle Eastern ammo ladies. Macular amyloidosis is shown by a flat patch of dirty water with white ripples and brown ripples, representing hypopigmented and hyperpigmented areas in a </w:t>
      </w:r>
      <w:r>
        <w:t>salt and pepper pattern. The ammo lady is scratching her back, showing these lesions are itchy. Lichen amyloidosis is shown by the ammo lady covered in lichen on her shins, and the man in black with two ants reminds us that it's seen in MEN2A syndrome. Nodular amyloidosis is shown as wax dripping from the candle because of its waxy appearance. It is made of IGG light chains, hence the light from the candle. It's associated with Sjögren's syndrome, so recall the desert lady. Scleroderma is shown by the dragon claw, and rheumatoid arthritis is represented by the damaged joint in her chain. Histology shows candle like wax dripping deep into the trench. Recall the red hose for vessel involvement. Came, saw, and conquered? More like they came, deposited, and stained. All right, let's head to the underground bunker to learn about primary systemic amyloidosis.</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Lichen Amyloidosis</w:t>
            </w:r>
          </w:p>
        </w:tc>
        <w:tc>
          <w:tcPr>
            <w:tcW w:type="dxa" w:w="4320"/>
          </w:tcPr>
          <w:p>
            <w:r>
              <w:t>Keratin (K5) deposition; intensely pruritic lichenified papules/plaques on shins; associated with MEN 2A; Darier-Roussy bodies on EM</w:t>
            </w:r>
          </w:p>
        </w:tc>
      </w:tr>
      <w:tr>
        <w:tc>
          <w:tcPr>
            <w:tcW w:type="dxa" w:w="4320"/>
          </w:tcPr>
          <w:p>
            <w:r>
              <w:rPr>
                <w:b/>
              </w:rPr>
              <w:t>Macular Amyloidosis</w:t>
            </w:r>
          </w:p>
        </w:tc>
        <w:tc>
          <w:tcPr>
            <w:tcW w:type="dxa" w:w="4320"/>
          </w:tcPr>
          <w:p>
            <w:r>
              <w:t>Keratin (K5); rippled hyperpigmented patches on interscapular upper back; mast cells in papillary dermis</w:t>
            </w:r>
          </w:p>
        </w:tc>
      </w:tr>
      <w:tr>
        <w:tc>
          <w:tcPr>
            <w:tcW w:type="dxa" w:w="4320"/>
          </w:tcPr>
          <w:p>
            <w:r>
              <w:rPr>
                <w:b/>
              </w:rPr>
              <w:t>Nodular Amyloidosis</w:t>
            </w:r>
          </w:p>
        </w:tc>
        <w:tc>
          <w:tcPr>
            <w:tcW w:type="dxa" w:w="4320"/>
          </w:tcPr>
          <w:p>
            <w:r>
              <w:t>AL (immunoglobulin light chain); single/multiple waxy nodules; ~7% progress to systemic amyloidosis; associated with CTDs</w:t>
            </w:r>
          </w:p>
        </w:tc>
      </w:tr>
      <w:tr>
        <w:tc>
          <w:tcPr>
            <w:tcW w:type="dxa" w:w="4320"/>
          </w:tcPr>
          <w:p>
            <w:r>
              <w:rPr>
                <w:b/>
              </w:rPr>
              <w:t>Primary localised cutaneous</w:t>
            </w:r>
          </w:p>
        </w:tc>
        <w:tc>
          <w:tcPr>
            <w:tcW w:type="dxa" w:w="4320"/>
          </w:tcPr>
          <w:p>
            <w:r>
              <w:t>Epidermis-derived keratin; NOT associated with systemic disease (lichen/macular forms)</w:t>
            </w:r>
          </w:p>
        </w:tc>
      </w:tr>
      <w:tr>
        <w:tc>
          <w:tcPr>
            <w:tcW w:type="dxa" w:w="4320"/>
          </w:tcPr>
          <w:p>
            <w:r>
              <w:rPr>
                <w:b/>
              </w:rPr>
              <w:t>Histology</w:t>
            </w:r>
          </w:p>
        </w:tc>
        <w:tc>
          <w:tcPr>
            <w:tcW w:type="dxa" w:w="4320"/>
          </w:tcPr>
          <w:p>
            <w:r>
              <w:t>Eosinophilic amorphous deposits in papillary dermis; Congo red + (apple-green birefringence); crystal violet +; thioflavin T +</w:t>
            </w:r>
          </w:p>
        </w:tc>
      </w:tr>
      <w:tr>
        <w:tc>
          <w:tcPr>
            <w:tcW w:type="dxa" w:w="4320"/>
          </w:tcPr>
          <w:p>
            <w:r>
              <w:rPr>
                <w:b/>
              </w:rPr>
              <w:t>Treatment</w:t>
            </w:r>
          </w:p>
        </w:tc>
        <w:tc>
          <w:tcPr>
            <w:tcW w:type="dxa" w:w="4320"/>
          </w:tcPr>
          <w:p>
            <w:r>
              <w:t>Topical steroids; DMSO; narrowband UVB; dermabrasion; laser for lichen amyloidosis</w:t>
            </w:r>
          </w:p>
        </w:tc>
      </w:tr>
    </w:tbl>
    <w:p/>
    <w:p>
      <w:r>
        <w:br w:type="page"/>
      </w:r>
    </w:p>
    <w:p>
      <w:pPr>
        <w:pStyle w:val="Heading2"/>
      </w:pPr>
      <w:r>
        <w:t>32. Lupus Erythematosus - Autoantibodies &amp; Subtypes</w:t>
      </w:r>
    </w:p>
    <w:p>
      <w:pPr>
        <w:pStyle w:val="Heading3"/>
      </w:pPr>
      <w:r>
        <w:t>Transcript</w:t>
      </w:r>
    </w:p>
    <w:p>
      <w:r>
        <w:rPr>
          <w:b/>
          <w:bCs/>
        </w:rPr>
        <w:t>Lupus_Erythematosus_Autoantibodies.mp4 — Lupus Autoantibodies</w:t>
      </w:r>
    </w:p>
    <w:p>
      <w:r>
        <w:t xml:space="preserve">Welcome to the Wolf Forest, where we will be learning about none other than Lupus Erythematosus. Specifically, we'll cover the high-yield autoantibodies for systemic Lupus Erythematosus. The most sensitive serologic test for SLE is ANA, which is antinuclear antibody. This is represented by the nuclear wolf all the way at the top, since it's the most sensitive. The most common indirect immunofluorescence pattern of ANA in SLE is homogeneous and peripheral. </w:t>
      </w:r>
      <w:r>
        <w:t>So</w:t>
      </w:r>
      <w:r>
        <w:t xml:space="preserve"> we made the wolf homogeneously green with an extra glow on his periphery.</w:t>
      </w:r>
    </w:p>
    <w:p>
      <w:r>
        <w:t>Subcutaneous Lupus Erythematosus is positive for ANA in 60 to 80% of cases, or roughly 75%, as represented by the three quarters on the ground. It typically has a speckled pattern, so check out this speckled wolf eating a sub to represent subacute cutaneous Lupus Erythematosus.</w:t>
      </w:r>
    </w:p>
    <w:p>
      <w:r>
        <w:t xml:space="preserve">Next up, discoid Lupus Erythematosus, or DLE, is represented by this disc jockey wolf. DLE is positive for ANA in about 5 to 25% of cases, which is about a quarter. </w:t>
      </w:r>
      <w:r>
        <w:t>So</w:t>
      </w:r>
      <w:r>
        <w:t xml:space="preserve"> </w:t>
      </w:r>
      <w:r>
        <w:t>take a look</w:t>
      </w:r>
      <w:r>
        <w:t xml:space="preserve"> at the disc that he is spinning, which looks like a quarter. I guess these wolves have a lot of coins here. Oh, look, there's a penny. This one C penny represents C1Q antibody, which is specific for the C1Q component of the complement pathway and is associated with severe Lupus Erythematosus, as well as hypocomplementic urticarial vasculitis syndrome. This is represented by the urticarial red spots on the wolf, along with the vascular hose on fire, representing vasculitis. The hose was so hot, it made his kidney catch on fire, representing that anti-C1Q antibodies are also associated with severe SLE nephritis.</w:t>
      </w:r>
    </w:p>
    <w:p>
      <w:r>
        <w:t xml:space="preserve">Aw, this baby wolf caught a tiny single strand of meat. Notice how there is only one strand. This represents single-stranded DNA, or ssDNA, which is associated with a risk of developing SLE and DLE in patients. </w:t>
      </w:r>
      <w:r>
        <w:t>So</w:t>
      </w:r>
      <w:r>
        <w:t xml:space="preserve"> notice his position between the wolf up on top for SLE and the disc jockey wolf for DLE. This bigger wolf caught two strands of meat, representing double-stranded DNA, or dsDNA. This is a highly specific test for SLE, so we placed this wolf under the SLE wolf. dsDNA is associated with Lupus nephritis, as shown by the kidney on fire next to the wolf. I guess he's catching all types of meat today. This is also useful for monitoring nephritis activity, which makes sense because it's specific for it.</w:t>
      </w:r>
    </w:p>
    <w:p>
      <w:r>
        <w:t>Check out this wolf that is running. This wolf represents U1RNP. Okay, it's a bit of a stretch, but if you rearrange the letters, U1RNP kind of looks like Run P. Just roll with it. Systemic Lupus Erythematosus will typically have low titers of U1RNP, which is why he is crouching down lower towards the ground. However, there will be high titers of this antibody in all cases of mixed connective tissue disease. We represent mixed connective tissue disease with the mixed color pair of shoes that the wolf is wearing.</w:t>
      </w:r>
    </w:p>
    <w:p>
      <w:r>
        <w:t>Anti-Ro or SSA is represented by this baby wolf rowing a boat. The wolf is a baby because anti-Ro is associated with neonatal Lupus Erythematosus. Looks like the boat is blocked by this heart-shaped rock in the water, symbolizing that it is also associated with congenital heart block in these patients. The baby wolf is hungry for a sub sandwich, representing that 75 to 90% of the subacute cutaneous Lupus Erythematosus, or SCLE, are also positive for anti-Ro. The scenic boat ride was captured by the baby's mother wolf with a photo, as this antibody is also associated with photosensitivity, capturing all the memories.</w:t>
      </w:r>
    </w:p>
    <w:p>
      <w:r>
        <w:t xml:space="preserve">This next wolf doing cardio represents anti-cardiolipin antibody, which is associated with antiphospholipid syndrome, as well as SLE presenting with a hypercoagulable state. The hypercoagulable state is represented by the sludge that is slowing down the wolf. This typically presents with fetal loss and recurrent abortions, as shown by the empty baby carriage with the </w:t>
      </w:r>
      <w:r>
        <w:t>lost baby. It can also present with thrombocytopenia, livedo reticularis, leg ulcers, sacral infarction, and hemorrhagic cutaneous necrosis, among others.</w:t>
      </w:r>
    </w:p>
    <w:p>
      <w:r>
        <w:t xml:space="preserve">Moving on, this stoner wolf represents anti-histone antibodies, which are associated with drug-induced Lupus Erythematosus, hence the wolf being a stoner doing drugs. Some symbols just write themselves. This locksmith wolf represents anti-Smith antibodies, which are highly specific for systemic Lupus Erythematosus, so we placed him up high on the SLE mountain. And this makes sense because locksmiths also </w:t>
      </w:r>
      <w:r>
        <w:t>have to</w:t>
      </w:r>
      <w:r>
        <w:t xml:space="preserve"> be very specific with their keys. Anti-Smith antibody has a higher prevalence in African Americans and Asians, as represented by the wolf's darker fur.</w:t>
      </w:r>
    </w:p>
    <w:p>
      <w:r>
        <w:t>Lastly, this wolf eating a rib represents anti-ribosomal P protein antibody, or anti-RNP, which is also highly specific for SLE, so we placed this wolf on the SLE mountain. It is also associated with neuropsychiatric Lupus, which is why that wolf seems a little, um, psychotic.</w:t>
      </w:r>
    </w:p>
    <w:p>
      <w:r>
        <w:t xml:space="preserve">Okay, time to sum up this sketch. First, we met our nuclear wolf at the top, representing ANA, the most sensitive test for SLE. The wolf was homogeneously green with a glowing periphery to highlight the common ANA fluorescent pattern. Nearby, the speckled wolf munching on a sub reminded us that 75% of subacute cutaneous Lupus cases are ANA positive. The disc jockey wolf spinning a quarter disc brought discoid Lupus Erythematosus to life, showing ANA positivity in up to 25% of cases, hence the quarter. A penny symbolized C1Q antibody, linked to severe Lupus, hence the sad wolf. Anti-C1Q antibodies are also linked to Lupus nephritis, so recall the flaming kidney. The running wolf represented U1RNP, and the wolf had on mixed colored shoes to signify mixed connective tissue disease. Notice that he is crouched low, symbolizing low titers in SLE. A baby wolf rowing a boat represented anti-Ro, associated with neonatal Lupus, hence the baby wolf. It is also associated with congenital heart block, so recall the heart-shaped rock blocking the boat. It is also associated with subacute cutaneous Lupus, so recall the sub that the baby wolf is holding. Finally, it is associated with photosensitivity, so </w:t>
      </w:r>
      <w:r>
        <w:t>take a look</w:t>
      </w:r>
      <w:r>
        <w:t xml:space="preserve"> at the mama wolf snapping a photo. Upon higher ground, the cardio wolf embodied anti-cardiolipin antibody, tied to antiphospholipid syndrome and hypercoagulability, as shown by the sludge. Affected females can present with fetal loss, so recall the empty baby carriage. The stoner wolf illustrated anti-histone antibodies and drug-induced Lupus, which is why he is a stoner. Up high on the SLE mountain, the locksmith symbolized anti-Smith antibodies, known for their specificity and prevalence in African Americans and Asians, so recall the specific set of keys and darker skinned. All right, well, on that note, who's ready to head inside the wolf's den?</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ANA</w:t>
            </w:r>
          </w:p>
        </w:tc>
        <w:tc>
          <w:tcPr>
            <w:tcW w:type="dxa" w:w="4320"/>
          </w:tcPr>
          <w:p>
            <w:r>
              <w:t>Most sensitive (&gt;95% SLE); homogeneous IIF pattern most common; also speckled, peripheral, nucleolar</w:t>
            </w:r>
          </w:p>
        </w:tc>
      </w:tr>
      <w:tr>
        <w:tc>
          <w:tcPr>
            <w:tcW w:type="dxa" w:w="4320"/>
          </w:tcPr>
          <w:p>
            <w:r>
              <w:rPr>
                <w:b/>
              </w:rPr>
              <w:t>Anti-dsDNA</w:t>
            </w:r>
          </w:p>
        </w:tc>
        <w:tc>
          <w:tcPr>
            <w:tcW w:type="dxa" w:w="4320"/>
          </w:tcPr>
          <w:p>
            <w:r>
              <w:t>Highly specific for SLE (~70%); correlates with disease activity + lupus nephritis</w:t>
            </w:r>
          </w:p>
        </w:tc>
      </w:tr>
      <w:tr>
        <w:tc>
          <w:tcPr>
            <w:tcW w:type="dxa" w:w="4320"/>
          </w:tcPr>
          <w:p>
            <w:r>
              <w:rPr>
                <w:b/>
              </w:rPr>
              <w:t>Anti-Sm</w:t>
            </w:r>
          </w:p>
        </w:tc>
        <w:tc>
          <w:tcPr>
            <w:tcW w:type="dxa" w:w="4320"/>
          </w:tcPr>
          <w:p>
            <w:r>
              <w:t>Highly specific for SLE (~30%); does not correlate with activity</w:t>
            </w:r>
          </w:p>
        </w:tc>
      </w:tr>
      <w:tr>
        <w:tc>
          <w:tcPr>
            <w:tcW w:type="dxa" w:w="4320"/>
          </w:tcPr>
          <w:p>
            <w:r>
              <w:rPr>
                <w:b/>
              </w:rPr>
              <w:t>Anti-Ro/SSA</w:t>
            </w:r>
          </w:p>
        </w:tc>
        <w:tc>
          <w:tcPr>
            <w:tcW w:type="dxa" w:w="4320"/>
          </w:tcPr>
          <w:p>
            <w:r>
              <w:t>SCLE (~90%); neonatal lupus (heart block); Sjögren; HLA-B8/DR3</w:t>
            </w:r>
          </w:p>
        </w:tc>
      </w:tr>
      <w:tr>
        <w:tc>
          <w:tcPr>
            <w:tcW w:type="dxa" w:w="4320"/>
          </w:tcPr>
          <w:p>
            <w:r>
              <w:rPr>
                <w:b/>
              </w:rPr>
              <w:t>Anti-La/SSB</w:t>
            </w:r>
          </w:p>
        </w:tc>
        <w:tc>
          <w:tcPr>
            <w:tcW w:type="dxa" w:w="4320"/>
          </w:tcPr>
          <w:p>
            <w:r>
              <w:t>Associated with Ro antibodies; Sjögren; neonatal lupus (lesser degree)</w:t>
            </w:r>
          </w:p>
        </w:tc>
      </w:tr>
      <w:tr>
        <w:tc>
          <w:tcPr>
            <w:tcW w:type="dxa" w:w="4320"/>
          </w:tcPr>
          <w:p>
            <w:r>
              <w:rPr>
                <w:b/>
              </w:rPr>
              <w:t>Anti-histone</w:t>
            </w:r>
          </w:p>
        </w:tc>
        <w:tc>
          <w:tcPr>
            <w:tcW w:type="dxa" w:w="4320"/>
          </w:tcPr>
          <w:p>
            <w:r>
              <w:t>Drug-induced lupus (procainamide, hydralazine, isoniazid, methyldopa); &gt;90% sensitivity</w:t>
            </w:r>
          </w:p>
        </w:tc>
      </w:tr>
      <w:tr>
        <w:tc>
          <w:tcPr>
            <w:tcW w:type="dxa" w:w="4320"/>
          </w:tcPr>
          <w:p>
            <w:r>
              <w:rPr>
                <w:b/>
              </w:rPr>
              <w:t>Anti-phospholipid (aPL)</w:t>
            </w:r>
          </w:p>
        </w:tc>
        <w:tc>
          <w:tcPr>
            <w:tcW w:type="dxa" w:w="4320"/>
          </w:tcPr>
          <w:p>
            <w:r>
              <w:t>APS: arterial/venous thrombosis, recurrent miscarriages; livedo reticularis; anti-cardiolipin, anti-β2-GPI, lupus anticoagulant</w:t>
            </w:r>
          </w:p>
        </w:tc>
      </w:tr>
      <w:tr>
        <w:tc>
          <w:tcPr>
            <w:tcW w:type="dxa" w:w="4320"/>
          </w:tcPr>
          <w:p>
            <w:r>
              <w:rPr>
                <w:b/>
              </w:rPr>
              <w:t>Anti-Scl-70</w:t>
            </w:r>
          </w:p>
        </w:tc>
        <w:tc>
          <w:tcPr>
            <w:tcW w:type="dxa" w:w="4320"/>
          </w:tcPr>
          <w:p>
            <w:r>
              <w:t>Diffuse systemic sclerosis + ILD (NOT lupus)</w:t>
            </w:r>
          </w:p>
        </w:tc>
      </w:tr>
      <w:tr>
        <w:tc>
          <w:tcPr>
            <w:tcW w:type="dxa" w:w="4320"/>
          </w:tcPr>
          <w:p>
            <w:r>
              <w:rPr>
                <w:b/>
              </w:rPr>
              <w:t>Complement</w:t>
            </w:r>
          </w:p>
        </w:tc>
        <w:tc>
          <w:tcPr>
            <w:tcW w:type="dxa" w:w="4320"/>
          </w:tcPr>
          <w:p>
            <w:r>
              <w:t>↓ C3, C4 in active SLE (consumption); ↓ C1q in HUV</w:t>
            </w:r>
          </w:p>
        </w:tc>
      </w:tr>
      <w:tr>
        <w:tc>
          <w:tcPr>
            <w:tcW w:type="dxa" w:w="4320"/>
          </w:tcPr>
          <w:p>
            <w:r>
              <w:rPr>
                <w:b/>
              </w:rPr>
              <w:t>SLE criteria (ACR/EULAR 2019)</w:t>
            </w:r>
          </w:p>
        </w:tc>
        <w:tc>
          <w:tcPr>
            <w:tcW w:type="dxa" w:w="4320"/>
          </w:tcPr>
          <w:p>
            <w:r>
              <w:t>ANA ≥1:80 required entry criterion; 10 domains; ≥10 points = SLE</w:t>
            </w:r>
          </w:p>
        </w:tc>
      </w:tr>
    </w:tbl>
    <w:p/>
    <w:p>
      <w:r>
        <w:br w:type="page"/>
      </w:r>
    </w:p>
    <w:p>
      <w:pPr>
        <w:pStyle w:val="Heading2"/>
      </w:pPr>
      <w:r>
        <w:t>33. Melanoma - Subtypes, Genetics &amp; Treatment</w:t>
      </w:r>
    </w:p>
    <w:p>
      <w:pPr>
        <w:pStyle w:val="Heading3"/>
      </w:pPr>
      <w:r>
        <w:t>Transcript</w:t>
      </w:r>
    </w:p>
    <w:p>
      <w:r>
        <w:rPr>
          <w:b/>
          <w:bCs/>
        </w:rPr>
        <w:t>Melanoma.mp4 — Melanoma Subtypes</w:t>
      </w:r>
    </w:p>
    <w:p>
      <w:r>
        <w:rPr>
          <w:b/>
          <w:bCs/>
        </w:rPr>
        <w:t>[Speaker A]:</w:t>
      </w:r>
      <w:r>
        <w:t xml:space="preserve"> All aboard.</w:t>
      </w:r>
    </w:p>
    <w:p>
      <w:r>
        <w:rPr>
          <w:b/>
          <w:bCs/>
        </w:rPr>
        <w:t>[Speaker B]:</w:t>
      </w:r>
      <w:r>
        <w:t xml:space="preserve"> In this </w:t>
      </w:r>
      <w:r>
        <w:t>Dermatographix</w:t>
      </w:r>
      <w:r>
        <w:t xml:space="preserve"> voyage, we set sail to Melon Crab Island. This island is rich with the treasures and secrets of melanoma. Hence the name Melon Crab Island. But before we get there, let's focus on the fun in front of us on the cruise ship. Here, we'll go over the subtypes of melanoma. We first encounter the superficial raft. The </w:t>
      </w:r>
      <w:r>
        <w:t>dermatographic</w:t>
      </w:r>
      <w:r>
        <w:t xml:space="preserve"> symbol for superficial spreading melanoma. Superficial spreading melanoma has a long horizontal growth phase, kind of like the raft moving horizontally in the water. On the raft, a shirtless man is rowing away, highlighting the subtype's predilection for the trunk in men, while a woman shows off her legs, showing its common occurrence on legs in women. Next, we witness a nodular rocket being launched vertically. This is our symbol for nodular melanoma, which has a rapid vertical growth phase. This man came to party. The man in the astronaut helmet shows us that nodular melanoma commonly occurs on the head and neck. The helmet is black and blue, which is a common appearance of nodular melanoma. The astronaut is a male, as nodular melanoma more commonly affects males. As we venture further, dark algae floating in a tank introduces us to lentigo </w:t>
      </w:r>
      <w:r>
        <w:t>maligna</w:t>
      </w:r>
      <w:r>
        <w:t xml:space="preserve">. Just like algae grows in the sun, lentigo </w:t>
      </w:r>
      <w:r>
        <w:t>maligna</w:t>
      </w:r>
      <w:r>
        <w:t xml:space="preserve"> grows in chronically sun-damaged sites. The algae's irregular shape and dark </w:t>
      </w:r>
      <w:r>
        <w:t>color</w:t>
      </w:r>
      <w:r>
        <w:t xml:space="preserve"> reflect the common appearance of lentigo </w:t>
      </w:r>
      <w:r>
        <w:t>maligna</w:t>
      </w:r>
      <w:r>
        <w:t xml:space="preserve"> with irregular borders and dark </w:t>
      </w:r>
      <w:r>
        <w:t>color</w:t>
      </w:r>
      <w:r>
        <w:t xml:space="preserve">. It is floating in the water, signifying the long horizontal growth phase of lentigo </w:t>
      </w:r>
      <w:r>
        <w:t>maligna</w:t>
      </w:r>
      <w:r>
        <w:t>.</w:t>
      </w:r>
    </w:p>
    <w:p>
      <w:r>
        <w:rPr>
          <w:b/>
          <w:bCs/>
        </w:rPr>
        <w:t>[Speaker C]:</w:t>
      </w:r>
      <w:r>
        <w:t xml:space="preserve"> Hey </w:t>
      </w:r>
      <w:r>
        <w:t>yo</w:t>
      </w:r>
      <w:r>
        <w:t>, this cruise ship is lit. They even have a Bob Marley.</w:t>
      </w:r>
    </w:p>
    <w:p>
      <w:r>
        <w:rPr>
          <w:b/>
          <w:bCs/>
        </w:rPr>
        <w:t>[Speaker B]:</w:t>
      </w:r>
      <w:r>
        <w:t xml:space="preserve"> Bob Marley has a dark spot on his palm, representing acral lentiginous melanoma, the same melanoma that unfortunately took Bob Marley's life. This is the most common melanoma in darker-skinned races, which we can also remember with Bob Marley's skin tone. He also has a black nail and a shirt that says "Hutch," highlighting that nail matrix can also be affected and is associated with the Hutchinson sign. This disco dancer is living life on the edge of the cruise ship. The disco dancer represents desmoplastic melanoma. He </w:t>
      </w:r>
      <w:r>
        <w:t>ain't</w:t>
      </w:r>
      <w:r>
        <w:t xml:space="preserve"> no cheap dancer. He's got a $100 bill, reminding us that desmoplastic melanoma is S100 positive. His funky socks indicate that Sox10 is also positive. He danced so hard that he broke the melon with an A inside it. The broken melon A is a reminder that </w:t>
      </w:r>
      <w:r>
        <w:t>melan</w:t>
      </w:r>
      <w:r>
        <w:t xml:space="preserve"> A is negative. This hummingbird tried to eat the broken melon and died. The dead hummingbird is there to show that desmoplastic melanoma is negative for HMB45. This woman got a watermelon seed stuck on the roof of her mouth, introducing us to mucosal melanoma, which predominantly affects the hard palate. She's holding a stopwatch because the most important prognostic factor is early diagnosis, because this melanoma will metastasize in 50% of cases. Check out this dude who just turned 21. He's spitting out a watermelon, representing </w:t>
      </w:r>
      <w:r>
        <w:t>Spitzoid</w:t>
      </w:r>
      <w:r>
        <w:t xml:space="preserve"> melanoma. He's enjoying a piña colada with a straw shaped like the number nine. Putting it all together, he symbolizes the homozygous loss of 9p21 in </w:t>
      </w:r>
      <w:r>
        <w:t>Spitzoid</w:t>
      </w:r>
      <w:r>
        <w:t xml:space="preserve"> melanoma. He tossed a fish overboard to remind us that this is detected by FISH. The fish is sad, as this mutation is associated with the poor outcome. Finally, Gina. She represents GNA11 mutations, and she's holding a GNAX snack to represent GNAX mutations. She's using eye drops to represent uveal melanoma, which is associated with these mutations. A bat is flying by, indicating a high risk of metastasis if concomitant BAP1 loss occurs. She also has a pet blue crab, symbolizing that malignant blue nevi are also associated with GNA11 and GNAX.</w:t>
      </w:r>
    </w:p>
    <w:p>
      <w:r>
        <w:t xml:space="preserve">Let's wrap this up so we can </w:t>
      </w:r>
      <w:r>
        <w:t>unline</w:t>
      </w:r>
      <w:r>
        <w:t xml:space="preserve"> on the island. The superficial raft symbolizes superficial spreading melanoma, with the raft's horizontal movement across the water being a metaphor </w:t>
      </w:r>
      <w:r>
        <w:t xml:space="preserve">for its horizontal growth phase. Shirtless man highlights the subtype's predilection for the trunk in men. The woman showing off her legs shows it is common on the legs in women. The vertical rocket launch represents nodular melanoma, characterized by its rapid vertical growth phase. The man in the astronaut helmet indicates nodular melanoma's common appearance on the head and neck. The helmet's blue and black </w:t>
      </w:r>
      <w:r>
        <w:t>color</w:t>
      </w:r>
      <w:r>
        <w:t xml:space="preserve"> is a nod to the typical </w:t>
      </w:r>
      <w:r>
        <w:t>color</w:t>
      </w:r>
      <w:r>
        <w:t xml:space="preserve"> of nodular melanoma nodules. He's a male, as this type of melanoma has a higher prevalence in males. The dark algae floating in a tank introduces us to lentigo </w:t>
      </w:r>
      <w:r>
        <w:t>maligna</w:t>
      </w:r>
      <w:r>
        <w:t xml:space="preserve"> melanoma. Just like the algae grows in sunlight, lentigo </w:t>
      </w:r>
      <w:r>
        <w:t>maligna</w:t>
      </w:r>
      <w:r>
        <w:t xml:space="preserve"> grows in chronically sun-damaged sites. The algae </w:t>
      </w:r>
      <w:r>
        <w:t>is</w:t>
      </w:r>
      <w:r>
        <w:t xml:space="preserve"> irregularly shaped and dark, mirroring the irregular pigmentation and borders of lentigo </w:t>
      </w:r>
      <w:r>
        <w:t>maligna</w:t>
      </w:r>
      <w:r>
        <w:t xml:space="preserve">. The algae floats on water, signifying lentigo </w:t>
      </w:r>
      <w:r>
        <w:t>maligna's</w:t>
      </w:r>
      <w:r>
        <w:t xml:space="preserve"> long horizontal growth phase. Bob Marley with a dark spot on his palm symbolizes acral lentiginous melanoma, the type that affected Bob Marley. He has dark skin tone to remind us that this subtype is the most common melanoma in darker-skinned patients. His black nail and Hutch shirt highlights nail matrix melanoma and the Hutchinson sign. The disco dancer represents desmoplastic melanoma. The $100 bill is not just for those expensive moves. It also indicates that desmoplastic melanoma is S100 positive.</w:t>
      </w:r>
    </w:p>
    <w:p>
      <w:r>
        <w:rPr>
          <w:b/>
          <w:bCs/>
        </w:rPr>
        <w:t>[Speaker A]:</w:t>
      </w:r>
      <w:r>
        <w:t xml:space="preserve"> Whoops. I'm getting kind of seasick.</w:t>
      </w:r>
    </w:p>
    <w:p>
      <w:r>
        <w:rPr>
          <w:b/>
          <w:bCs/>
        </w:rPr>
        <w:t>[Speaker B]:</w:t>
      </w:r>
      <w:r>
        <w:t xml:space="preserve"> So, as the ship docks and we step back onto solid ground, remember, the best souvenir from any journey is knowledge, and this trip has given us plenty to bring back home. Now, time to hunt for some treasure and some </w:t>
      </w:r>
      <w:r>
        <w:t>dramamine</w:t>
      </w:r>
      <w:r>
        <w:t>.</w:t>
      </w:r>
    </w:p>
    <w:p>
      <w:r w:rsidRPr="00BC5215">
        <w:pict w14:anchorId="199A8151">
          <v:rect id="_x0000_i1043" style="width:0;height:.75pt" o:hralign="center" o:hrstd="t" o:hr="t" fillcolor="#a0a0a0" stroked="f"/>
        </w:pict>
      </w:r>
    </w:p>
    <w:p>
      <w:r>
        <w:rPr>
          <w:b/>
          <w:bCs/>
        </w:rPr>
      </w:r>
    </w:p>
    <w:p>
      <w:r>
        <w:rPr>
          <w:b/>
          <w:bCs/>
        </w:rPr>
        <w:t>Melanoma_2.mp4 — Melanoma Risk Factors &amp; Pathogenesis</w:t>
      </w:r>
    </w:p>
    <w:p>
      <w:r>
        <w:t>Well, we finally made it to Melon Crab Island, which is a unique ecosystem mirroring the complexities of melanoma. Hence the melon crab. Each character on this island will serve as a symbol for the risk factors and pathogenesis. Our exploration begins with this family or fam of two brothers cycling along the coast. This represents the inherited cyclin-dependent kinase inhibitor 2A or CDKN2A mutations. They're a family to signify FAM syndrome. Take a closer look at their shirts. One is a 14-year-old barfing, symbolizing that one of the protein products of CDKN2A is P14ARF or ARF. His 16-year-old brother follows, representing P16, which is another protein product. As we navigate further, a raft equipped with a V600 engine floats by to symbolize the BRAF V600E mutation, which is the most common variant. This raft's roof, shielding it from the sun, represents its link with non-chronically sun-exposed sites. The raft floats superficially on top of the river, indicating their association with superficial spreading melanoma. In a sunny clearing, rats tan in the sun. They symbolize the NRAS mutations. They're tanning in the sun to highlight that NRAS mutations affect chronically sun-exposed sites. These rats are tan and hungry. Look at the nibbling nodules of cheese, representing the association with nodular melanoma in NRAS. The nodular vertical rocket is also in the background as an additional reminder of the nodular melanoma and its vertical growth. A D1 cycler enjoys a Kit Kat bar, embodying cyclin D1 and C-KIT mutations. The Kit Kat bar melted from sun exposure, indicating that both C-KIT and cyclin D1 are associated with chronically sun-damaged sites. The act of eating the chocolate into his mucosal mouth also links these mutations to mucosal melanomas. He's holding the bar in his hand to remind us that these mutations are also implicated in melanomas affecting acral sites. Gina here is spotted eating a G-</w:t>
      </w:r>
      <w:r>
        <w:t>Nac</w:t>
      </w:r>
      <w:r>
        <w:t xml:space="preserve"> snack, representing GNA11 and G-</w:t>
      </w:r>
      <w:r>
        <w:t>Nac</w:t>
      </w:r>
      <w:r>
        <w:t xml:space="preserve"> mutations. The snack's blue packaging reminds us of their connection with blue nevi. Gina is also using an eye drop, reminding us of the association with uveal melanoma. A bat, symbolizing BAP1 loss of function mutation, is strongly associated with a worse prognosis in uveal melanomas. Hence the nasty bite. It targets the eye to signify an increased risk of uveal melanoma. A blue crab scuttles by, highlighting the increased risk of malignant cellular blue nevus with BAP1 mutations. Check out this disgusting bat spitting on top of the tree. That bat's spit symbolizes epithelioid </w:t>
      </w:r>
      <w:r>
        <w:t>Spitzoid</w:t>
      </w:r>
      <w:r>
        <w:t xml:space="preserve"> nevi, aka </w:t>
      </w:r>
      <w:r>
        <w:t>BAPomas</w:t>
      </w:r>
      <w:r>
        <w:t>. It's perched atop a lung-shaped tree to remind us of its association with mesothelioma, and a kidney emerges from the trunk of this tree, signifying that it's also associated with renal cell carcinoma.</w:t>
      </w:r>
    </w:p>
    <w:p>
      <w:r>
        <w:t xml:space="preserve">Let's review. The family cycling along the coast brings to light the inherited CDKN2A mutations, indicative of FAM syndrome. The 14-year-old barfing symbolizes the P14ARF protein product. Accompanying him, his 16-year-old brother represents P16, which is another vital protein product. A raft floating by highlights the BRAF mutation. The V600 engine reminds us that the V600E is the most prevalent variant. A roof on this raft, providing shade from the sun, reminds us that it's associated with non-sun-exposed sites. The raft floats superficially on the river because it's associated with superficial spreading melanoma. The sunbathing rats embody the NRAS mutation, and they're tanning in the sun to remind us of their predominance in chronically sun-exposed sites. The hungry rats are also eating a nodule of cheese since they're associated with nodular melanoma, a more aggressive form that has a rapid vertical growth phase. Hence the vertical rocket taking off in the background. The D1 cycler enjoying a Kit Kat bar reminds us of two different mutations: cyclin D1 and C-KIT. The Kit Kat bar melted in the sun because both mutations affect chronically sun-damaged sites. He's holding the bar in his hand since both cyclin </w:t>
      </w:r>
      <w:r>
        <w:t>D1</w:t>
      </w:r>
      <w:r>
        <w:t xml:space="preserve"> and C-KIT are associated with acral sites. And he's </w:t>
      </w:r>
      <w:r>
        <w:t>refueling</w:t>
      </w:r>
      <w:r>
        <w:t xml:space="preserve"> by stuffing the Kit Kat bar in his mucosal mouth, as these mutations are also implicated in mucosal melanomas. Gina with her G-</w:t>
      </w:r>
      <w:r>
        <w:t>Nac</w:t>
      </w:r>
      <w:r>
        <w:t xml:space="preserve"> snack introduces GNA11 and G-</w:t>
      </w:r>
      <w:r>
        <w:t>Nac</w:t>
      </w:r>
      <w:r>
        <w:t xml:space="preserve"> mutations, and the blue packaging of her </w:t>
      </w:r>
      <w:r>
        <w:t>snack reminds us of the association with blue nevi. She's using eye drops because GNA11 and G-</w:t>
      </w:r>
      <w:r>
        <w:t>Nac</w:t>
      </w:r>
      <w:r>
        <w:t xml:space="preserve"> are associated with uveal melanoma. The bat represents BAP1 mutation, with its bite </w:t>
      </w:r>
      <w:r>
        <w:t>signaling</w:t>
      </w:r>
      <w:r>
        <w:t xml:space="preserve"> a poor prognosis and targeting the eye specifically reminds us of the increased risk for uveal melanoma with a BAP1 mutation. A blue crab wandering past underscores the risk of malignant cellular blue nevus, while this bat's spit alludes to the epithelioid </w:t>
      </w:r>
      <w:r>
        <w:t>Spitzoid</w:t>
      </w:r>
      <w:r>
        <w:t xml:space="preserve"> nevi or </w:t>
      </w:r>
      <w:r>
        <w:t>BAPomas</w:t>
      </w:r>
      <w:r>
        <w:t>. Finally, the bat is on top of a lung-shaped tree to symbolize mesothelioma, and a kidney growing from the trunk reminds us that it's also associated with renal cell carcinoma. That concludes our tour of Melon Crab Island. If you wander off too far, just follow the trail of melted Kit Kats and nibbled cheese. See you later.</w:t>
      </w:r>
    </w:p>
    <w:p>
      <w:r w:rsidRPr="00BC5215">
        <w:pict w14:anchorId="575FBDA4">
          <v:rect id="_x0000_i1044" style="width:0;height:.75pt" o:hralign="center" o:hrstd="t" o:hr="t" fillcolor="#a0a0a0" stroked="f"/>
        </w:pict>
      </w:r>
    </w:p>
    <w:p>
      <w:r>
        <w:rPr>
          <w:b/>
          <w:bCs/>
        </w:rPr>
      </w:r>
    </w:p>
    <w:p>
      <w:r>
        <w:rPr>
          <w:b/>
          <w:bCs/>
        </w:rPr>
        <w:t>Melanoma_3.mp4 — Histology, T Staging &amp; Localised Treatment</w:t>
      </w:r>
    </w:p>
    <w:p>
      <w:r>
        <w:t>Welcome to Melon Crab Island's most peculiar yet fascinating tree, where the leaves whisper tales of melanoma's histological features and T staging. Here, we'll discuss the histology finding, T staging, and the treatment of localized melanomas. Let's climb.</w:t>
      </w:r>
    </w:p>
    <w:p>
      <w:r>
        <w:t>Perched among the branches, we find a fragmented nest, representing dis-cohesion in melanoma cells, with their knack for breaking the nest, showing asymmetry, poor circumscription, and irregularly sized junctional nests on histology. Next, we spot a bird consuming a worm, illustrating how melanoma can consume the epidermis, leading to epidermal thinning and even ulceration. This process is literally called epidermal consumption.</w:t>
      </w:r>
    </w:p>
    <w:p>
      <w:r>
        <w:t>These immature birds, unable to fly, symbolize the lack of maturation of the dermal component in melanoma. Nearby, red eggs catch our eye, representing cytological atypia with irregular, enlarged nuclei that have prominent red nucleoli. What's this? It's a woodpecker diligently digging a deep, ulcer-like hole into the tree trunk, portraying the paramount staging parameters of melanoma, Breslow depth, and ulceration.</w:t>
      </w:r>
    </w:p>
    <w:p>
      <w:r>
        <w:t xml:space="preserve">A bee buzzes out of the ulcerated hole, signifying that when ulceration is present, the T classification increases within a stage from A to B. Carved into the branch are the numbers one, two, three, and four, each representing a T stage, which correlates to the Breslow thickness in </w:t>
      </w:r>
      <w:r>
        <w:t>millimeters</w:t>
      </w:r>
      <w:r>
        <w:t>. Specifically, this means that T1 is less than or equal to a Breslow thickness of 1 mm. T2, more than one, but less than 2 mm. T3 is between two and 4 mm, which we can think of averaging out to 3 mm. And T4 is more than 4 mm.</w:t>
      </w:r>
    </w:p>
    <w:p>
      <w:r>
        <w:t>The woodpecker even carved out the number eight under the number one, hinting that 0.8 mm is the cutoff for T1A without ulceration. Breslow depth more than 0.8 mm, increase that to a stage T1B. Remember that it is only for T1 melanomas without ulceration. When ulceration is present, it automatically jumps to a T1B, regardless of whether it is 0.8 mm or not.</w:t>
      </w:r>
    </w:p>
    <w:p>
      <w:r>
        <w:t>Hey, look, that must be the knife used to etch the numbers. The knife symbolizes wide local excision with margins for treatment of localized melanomas. Margin width mirrors the Breslow depth. For Breslow depth 1 to 2 mm, we take 1 to 2 cm margins. For Breslow depth greater than 2 mm, we take 2 cm margin. For melanomas that are in situ with no depth, we treat with 0.5 to 1 cm margin.</w:t>
      </w:r>
    </w:p>
    <w:p>
      <w:r>
        <w:t>The woodpecker's found a little treasure in the ulcer-like hole, a green pearl necklace. This represents lymph nodes to remind us that a sentinel lymph node biopsy should be considered for stage T1B. Remember that the presence of ulceration indicates at least stage T1B melanoma, which is why the green lymph node necklace is coming out of the ulcer-like hole. For stages higher than T1B, a sentinel lymph node biopsy should be offered.</w:t>
      </w:r>
    </w:p>
    <w:p>
      <w:r>
        <w:t>Well, let's hop down from the tree back to Melon Crab Island with our pockets full of histological treasures and staging secrets. We have one more stop to make, the Melon Crab Shack, where we'll learn how to cook these melon crabs and treat melanomas that are not so localized. See you later.</w:t>
      </w:r>
    </w:p>
    <w:p>
      <w:r w:rsidRPr="00BC5215">
        <w:pict w14:anchorId="0EFB25C8">
          <v:rect id="_x0000_i1045" style="width:0;height:.75pt" o:hralign="center" o:hrstd="t" o:hr="t" fillcolor="#a0a0a0" stroked="f"/>
        </w:pict>
      </w:r>
    </w:p>
    <w:p>
      <w:r>
        <w:rPr>
          <w:b/>
          <w:bCs/>
        </w:rPr>
      </w:r>
    </w:p>
    <w:p>
      <w:r>
        <w:rPr>
          <w:b/>
          <w:bCs/>
        </w:rPr>
        <w:t>Melanoma_4.mp4 — Melanoma Treatment (Non-Localised)</w:t>
      </w:r>
    </w:p>
    <w:p>
      <w:r>
        <w:t xml:space="preserve">Step right up to the one and only Melon Crab Island's Crab Shack, where we'll fry some melon crabs. That is a metaphor for treating melanomas, served with a side of fries. Time to meet our servers. Our first encounter is with a waitress wearing a green lymph node pearl necklace and a centipede on her shoulder, representing sentinel lymph node positivity. Camera eats first. She's snapping pics with a camera, not for the gram, but for imaging in these patients to get baseline staging. By her feet is a raft, not for a quick getaway, but to test for a B-RAF mutation in these patients, as it can give us crucial guidance on management. For the primary treatment, she's next to a bullhorn ultrasound speaker. Maybe it's to announce happy hour, or maybe it's to remember that a nodal basin ultrasound surveillance should be performed for patients with positive sentinel lymph nodes. On to the parade of adjuvant treatments. A navy officer marches in, symbolizing Nivolumab, on duty to fight melanomas, I mean, eating melon crabs. The police bro embodies Pembrolizumab. He's part of the police department, or PD, to help us remember that Pembrolizumab is a PD-1 inhibitor. And for those with a B-RAF V600 mutation, a raft with a cobra and a tram </w:t>
      </w:r>
      <w:r>
        <w:t>floats</w:t>
      </w:r>
      <w:r>
        <w:t xml:space="preserve"> by. The raft is for B-RAF, cobra for Dabrafenib, or as I like to call it, </w:t>
      </w:r>
      <w:r>
        <w:t>Dobrafenib</w:t>
      </w:r>
      <w:r>
        <w:t xml:space="preserve">, and tram for Trametinib. Next up is the waitress without a centipede, who still rocks that green pearl necklace, </w:t>
      </w:r>
      <w:r>
        <w:t>signaling</w:t>
      </w:r>
      <w:r>
        <w:t xml:space="preserve"> clinical lymph node positive status. She's bringing the police bro a core power drink. It's a post-gym boost that symbolizes a core lymph node biopsy. The knife in her hand cuts melon crabs to signify the wide local excision treatment of melanoma if it's still </w:t>
      </w:r>
      <w:r>
        <w:t>resectable</w:t>
      </w:r>
      <w:r>
        <w:t>, plus therapeutic lymph node dissection for these patients. This place has got some rad lighting. Check out the radiation light, setting the mood for radiation therapy to the nodal basin in high-risk patients. Who's ready for dessert? Whoops, our waitress flung this big crab in the air, symbolizing stage four metastatic disease. She even spilled spoiled lactose milk. She's on a roll, highlighting the importance of checking lactate dehydrogenase, or LDH levels. For treatment, the Nivolumab navy officer, the Pembrolizumab police bro, the Dabrafenib cobra, and the Trametinib tram still have our back. Additionally, for patients who have a history of anti-PD-1 exposure, the hippie limo is parked out in the back, representing Ipilimumab, which is another option for systemic treatment.</w:t>
      </w:r>
    </w:p>
    <w:p>
      <w:r>
        <w:t xml:space="preserve">Before we head out for happy hour, let's take one more look through our menu to </w:t>
      </w:r>
      <w:r>
        <w:t>savor</w:t>
      </w:r>
      <w:r>
        <w:t xml:space="preserve"> every symbol we encountered at the shack. We're at the Melon Crab Shack, frying crabs, since this graphic shows melanoma treatments. The waitress wears a green pearl necklace with a centipede on her shoulder to symbolize sentinel lymph node positivity. She holds a camera to represent the imaging required for baseline staging in melanoma treatments. A raft symbolizing B-RAF mutation testing, which should be obtained in these patients. She's next to a bullhorn ultrasound speaker to represent nodal basin ultrasound surveillance. A navy officer represents Nivolumab as part of the adjuvant treatment. Additionally, the police bro represents Pembrolizumab, another adjuvant treatment. A raft with a cobra and tram </w:t>
      </w:r>
      <w:r>
        <w:t>represent</w:t>
      </w:r>
      <w:r>
        <w:t xml:space="preserve"> melanomas with B-RAF V600 mutations, for which Dabrafenib and Trametinib may be used. The waitress with a lymph node necklace, but without a centipede, indicates clinically node positive status. She holds a core power drink to signify a core or excisional lymph node biopsy. She has a knife to represent wide excision if </w:t>
      </w:r>
      <w:r>
        <w:t>resectable</w:t>
      </w:r>
      <w:r>
        <w:t xml:space="preserve"> and possible therapeutic lymph node dissection. The radiation light reminds us of radiation therapy to the nodal basin in high-risk patients. The waitress flinging a crab in the air signifies stage four metastatic disease. She also dropped spoiled lactose milk to represent lactate dehydrogenase, or LDH, as we need to check LDH levels in these patients. The navy officer and the police bro team up again to represent Nivolumab and Pembrolizumab for stage four metastatic disease treatment. The raft with a cobra and tram again </w:t>
      </w:r>
      <w:r>
        <w:t>indicate</w:t>
      </w:r>
      <w:r>
        <w:t xml:space="preserve"> B-RAF mutations should be treated with Dabrafenib and </w:t>
      </w:r>
      <w:r>
        <w:t xml:space="preserve">Trametinib. The hippie limo parked out in the back represents Ipilimumab, a treatment especially useful in the patients who have prior exposure to anti-PD-1 agents. And so, our cruise through the Melon Crab Island comes to an end. Remember, when it comes to tackling melanoma, you've got the secret treasures and a loyal shack crew by your side to help you fry those </w:t>
      </w:r>
      <w:r>
        <w:t>crabs</w:t>
      </w:r>
      <w:r>
        <w:t xml:space="preserve"> goodbye. Till our next adventure.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Superficial Spreading Melanoma (SSM)</w:t>
            </w:r>
          </w:p>
        </w:tc>
        <w:tc>
          <w:tcPr>
            <w:tcW w:type="dxa" w:w="4320"/>
          </w:tcPr>
          <w:p>
            <w:r>
              <w:t>Most common (70%); radial growth phase; BRAF V600E most frequent mutation</w:t>
            </w:r>
          </w:p>
        </w:tc>
      </w:tr>
      <w:tr>
        <w:tc>
          <w:tcPr>
            <w:tcW w:type="dxa" w:w="4320"/>
          </w:tcPr>
          <w:p>
            <w:r>
              <w:rPr>
                <w:b/>
              </w:rPr>
              <w:t>Nodular Melanoma</w:t>
            </w:r>
          </w:p>
        </w:tc>
        <w:tc>
          <w:tcPr>
            <w:tcW w:type="dxa" w:w="4320"/>
          </w:tcPr>
          <w:p>
            <w:r>
              <w:t>Most aggressive; vertical growth only; no radial phase; frequently amelanotic</w:t>
            </w:r>
          </w:p>
        </w:tc>
      </w:tr>
      <w:tr>
        <w:tc>
          <w:tcPr>
            <w:tcW w:type="dxa" w:w="4320"/>
          </w:tcPr>
          <w:p>
            <w:r>
              <w:rPr>
                <w:b/>
              </w:rPr>
              <w:t>Lentigo Maligna Melanoma</w:t>
            </w:r>
          </w:p>
        </w:tc>
        <w:tc>
          <w:tcPr>
            <w:tcW w:type="dxa" w:w="4320"/>
          </w:tcPr>
          <w:p>
            <w:r>
              <w:t>Sun-damaged skin (face); elderly; in-situ phase = lentigo maligna; NRAS mutations more common</w:t>
            </w:r>
          </w:p>
        </w:tc>
      </w:tr>
      <w:tr>
        <w:tc>
          <w:tcPr>
            <w:tcW w:type="dxa" w:w="4320"/>
          </w:tcPr>
          <w:p>
            <w:r>
              <w:rPr>
                <w:b/>
              </w:rPr>
              <w:t>Acral Lentiginous Melanoma (ALM)</w:t>
            </w:r>
          </w:p>
        </w:tc>
        <w:tc>
          <w:tcPr>
            <w:tcW w:type="dxa" w:w="4320"/>
          </w:tcPr>
          <w:p>
            <w:r>
              <w:t>Palms/soles/nail beds; KIT mutations; most common in Asian + African populations; Hutchinson sign (periungual pigment)</w:t>
            </w:r>
          </w:p>
        </w:tc>
      </w:tr>
      <w:tr>
        <w:tc>
          <w:tcPr>
            <w:tcW w:type="dxa" w:w="4320"/>
          </w:tcPr>
          <w:p>
            <w:r>
              <w:rPr>
                <w:b/>
              </w:rPr>
              <w:t>Desmoplastic Melanoma</w:t>
            </w:r>
          </w:p>
        </w:tc>
        <w:tc>
          <w:tcPr>
            <w:tcW w:type="dxa" w:w="4320"/>
          </w:tcPr>
          <w:p>
            <w:r>
              <w:t>Fibromatous stroma; perineural invasion; spindled cells; S100+ (most reliable marker); HMB-45 often negative</w:t>
            </w:r>
          </w:p>
        </w:tc>
      </w:tr>
      <w:tr>
        <w:tc>
          <w:tcPr>
            <w:tcW w:type="dxa" w:w="4320"/>
          </w:tcPr>
          <w:p>
            <w:r>
              <w:rPr>
                <w:b/>
              </w:rPr>
              <w:t>Breslow thickness</w:t>
            </w:r>
          </w:p>
        </w:tc>
        <w:tc>
          <w:tcPr>
            <w:tcW w:type="dxa" w:w="4320"/>
          </w:tcPr>
          <w:p>
            <w:r>
              <w:t>Most important prognostic factor; T1 &lt;1mm; T4 &gt;4mm</w:t>
            </w:r>
          </w:p>
        </w:tc>
      </w:tr>
      <w:tr>
        <w:tc>
          <w:tcPr>
            <w:tcW w:type="dxa" w:w="4320"/>
          </w:tcPr>
          <w:p>
            <w:r>
              <w:rPr>
                <w:b/>
              </w:rPr>
              <w:t>Ulceration</w:t>
            </w:r>
          </w:p>
        </w:tc>
        <w:tc>
          <w:tcPr>
            <w:tcW w:type="dxa" w:w="4320"/>
          </w:tcPr>
          <w:p>
            <w:r>
              <w:t>Adverse prognostic factor; upstages T category</w:t>
            </w:r>
          </w:p>
        </w:tc>
      </w:tr>
      <w:tr>
        <w:tc>
          <w:tcPr>
            <w:tcW w:type="dxa" w:w="4320"/>
          </w:tcPr>
          <w:p>
            <w:r>
              <w:rPr>
                <w:b/>
              </w:rPr>
              <w:t>Sentinel lymph node biopsy</w:t>
            </w:r>
          </w:p>
        </w:tc>
        <w:tc>
          <w:tcPr>
            <w:tcW w:type="dxa" w:w="4320"/>
          </w:tcPr>
          <w:p>
            <w:r>
              <w:t>For tumours ≥0.8mm or ulcerated T1b; melanoma ≥1mm (T2+)</w:t>
            </w:r>
          </w:p>
        </w:tc>
      </w:tr>
      <w:tr>
        <w:tc>
          <w:tcPr>
            <w:tcW w:type="dxa" w:w="4320"/>
          </w:tcPr>
          <w:p>
            <w:r>
              <w:rPr>
                <w:b/>
              </w:rPr>
              <w:t>BRAF V600E</w:t>
            </w:r>
          </w:p>
        </w:tc>
        <w:tc>
          <w:tcPr>
            <w:tcW w:type="dxa" w:w="4320"/>
          </w:tcPr>
          <w:p>
            <w:r>
              <w:t>40-50% of melanoma; treated with BRAF inhibitors (vemurafenib, dabrafenib) ± MEK inhibitors (trametinib)</w:t>
            </w:r>
          </w:p>
        </w:tc>
      </w:tr>
      <w:tr>
        <w:tc>
          <w:tcPr>
            <w:tcW w:type="dxa" w:w="4320"/>
          </w:tcPr>
          <w:p>
            <w:r>
              <w:rPr>
                <w:b/>
              </w:rPr>
              <w:t>Immunotherapy</w:t>
            </w:r>
          </w:p>
        </w:tc>
        <w:tc>
          <w:tcPr>
            <w:tcW w:type="dxa" w:w="4320"/>
          </w:tcPr>
          <w:p>
            <w:r>
              <w:t>PD-1 inhibitors (pembrolizumab, nivolumab); CTLA-4 inhibitor (ipilimumab); combo first-line advanced disease</w:t>
            </w:r>
          </w:p>
        </w:tc>
      </w:tr>
      <w:tr>
        <w:tc>
          <w:tcPr>
            <w:tcW w:type="dxa" w:w="4320"/>
          </w:tcPr>
          <w:p>
            <w:r>
              <w:rPr>
                <w:b/>
              </w:rPr>
              <w:t>IHC markers</w:t>
            </w:r>
          </w:p>
        </w:tc>
        <w:tc>
          <w:tcPr>
            <w:tcW w:type="dxa" w:w="4320"/>
          </w:tcPr>
          <w:p>
            <w:r>
              <w:t>S100 (most sensitive); SOX10; MART-1/Melan-A; HMB-45 (specific but less sensitive)</w:t>
            </w:r>
          </w:p>
        </w:tc>
      </w:tr>
    </w:tbl>
    <w:p/>
    <w:p>
      <w:r>
        <w:br w:type="page"/>
      </w:r>
    </w:p>
    <w:p>
      <w:pPr>
        <w:pStyle w:val="Heading2"/>
      </w:pPr>
      <w:r>
        <w:t>34. Androgenetic Alopecia &amp; Non-Scarring Alopecias</w:t>
      </w:r>
    </w:p>
    <w:p>
      <w:pPr>
        <w:pStyle w:val="Heading3"/>
      </w:pPr>
      <w:r>
        <w:t>Transcript</w:t>
      </w:r>
    </w:p>
    <w:p>
      <w:r>
        <w:t xml:space="preserve">Welcome to the most progressive park in all of </w:t>
      </w:r>
      <w:r>
        <w:t>Dermnemonics</w:t>
      </w:r>
      <w:r>
        <w:t xml:space="preserve">.  In this sketch titles “The Modern Men” we’ll be covering MEN syndromes 1, 2a, and 2b. </w:t>
      </w:r>
    </w:p>
    <w:p>
      <w:r>
        <w:t xml:space="preserve">Let’s introduce our first character Rico </w:t>
      </w:r>
      <w:r>
        <w:t>Swave</w:t>
      </w:r>
      <w:r>
        <w:t xml:space="preserve"> who will represent MEN syndrome type 1 </w:t>
      </w:r>
      <w:r>
        <w:t xml:space="preserve">(also known as </w:t>
      </w:r>
      <w:r>
        <w:t>Wermer</w:t>
      </w:r>
      <w:r>
        <w:t xml:space="preserve"> syndrome) </w:t>
      </w:r>
      <w:r>
        <w:t xml:space="preserve">as shown by our 1-sword on his hip. He’s decided to take his pet Pit bull for a walk, this pit bull should remind you of the pituitary prolactinomas these </w:t>
      </w:r>
      <w:r>
        <w:t>patient’s</w:t>
      </w:r>
      <w:r>
        <w:t xml:space="preserve"> are prone to developing. </w:t>
      </w:r>
    </w:p>
    <w:p>
      <w:r>
        <w:t xml:space="preserve">What’s that you’ve got in your mouth Fido? Is that a </w:t>
      </w:r>
      <w:r>
        <w:t>human  Pancreas</w:t>
      </w:r>
      <w:r>
        <w:t>?! This pancreas shaped chew toy is our hook for the pancreatic changes seen in MEN type 1. Notably, islet cell hyperplasia is the most common</w:t>
      </w:r>
      <w:r>
        <w:t xml:space="preserve"> change, but they are also at increased risk for both adenomas and pancreatic carcinomas. </w:t>
      </w:r>
    </w:p>
    <w:p>
      <w:r>
        <w:t xml:space="preserve">I don’t know about you, but this guy is </w:t>
      </w:r>
      <w:r>
        <w:t>preeetyyy</w:t>
      </w:r>
      <w:r>
        <w:t xml:space="preserve"> cool. Woah! Is that a Johnny Depp style beard?! And just when I didn’t think this guy could get any cooler. </w:t>
      </w:r>
    </w:p>
    <w:p>
      <w:r>
        <w:t xml:space="preserve">This patient’s </w:t>
      </w:r>
      <w:r>
        <w:t>beardazzled</w:t>
      </w:r>
      <w:r>
        <w:t xml:space="preserve"> beard with these small red beads placed where you might find the parathyroid glands should serve to remind you of the parathyroid hyperplasia seen in MEN type 1. </w:t>
      </w:r>
    </w:p>
    <w:p>
      <w:r>
        <w:t xml:space="preserve">Most importantly for our purposes here at </w:t>
      </w:r>
      <w:r>
        <w:t>dermnemonics</w:t>
      </w:r>
      <w:r>
        <w:t xml:space="preserve"> are the cutaneous features. These patient’s develop findings similar to those seen in tuberous sclerosis – we’ve included this inner tube looking planter with roses growing out of it. Specifically, they are prone to developing hypopigmented macules (sometimes called confetti macules), gingival papules, and café au lait macules which is shown by his spilled Late in his left hand. Lastly, you should know that like patient’s with </w:t>
      </w:r>
      <w:r>
        <w:t>tubersous</w:t>
      </w:r>
      <w:r>
        <w:t xml:space="preserve"> sclerosis, they often have facial </w:t>
      </w:r>
      <w:r>
        <w:t>angiofibromas</w:t>
      </w:r>
      <w:r>
        <w:t xml:space="preserve"> (commonly and misleadingly called sebaceous adenomas). </w:t>
      </w:r>
      <w:r>
        <w:t>This guys</w:t>
      </w:r>
      <w:r>
        <w:t xml:space="preserve"> is just lucky his beard is covering them up. </w:t>
      </w:r>
    </w:p>
    <w:p>
      <w:r>
        <w:t>Moving on to our second guy, he’ll represent MEN type 2a and we’ve included our recurring 2-swan behind him</w:t>
      </w:r>
      <w:r>
        <w:t xml:space="preserve"> in the pond</w:t>
      </w:r>
      <w:r>
        <w:t xml:space="preserve"> as a hook. </w:t>
      </w:r>
      <w:r>
        <w:t xml:space="preserve">That swan better be careful though because that alligator looks </w:t>
      </w:r>
      <w:r>
        <w:t>awefuly</w:t>
      </w:r>
      <w:r>
        <w:t xml:space="preserve"> hungry. This </w:t>
      </w:r>
      <w:r>
        <w:t>aligator</w:t>
      </w:r>
      <w:r>
        <w:t xml:space="preserve"> will be a recurring hook for keratin derived amyloid – specifically macular or lichen amyloid which is a cutaneous finding specific to type 2a. </w:t>
      </w:r>
    </w:p>
    <w:p>
      <w:r>
        <w:t xml:space="preserve">Other notable features of MEN 2a include parathyroid hyperplasia (a feature shared with type 1) which we’ll again represent by adding some hippie beads to his beard and medullary thyroid carcinoma (a feature shared with MEN 2b/3) which we’ll show by this </w:t>
      </w:r>
      <w:r>
        <w:t>MEDallion</w:t>
      </w:r>
      <w:r>
        <w:t xml:space="preserve"> he’s added to his beard to make his </w:t>
      </w:r>
      <w:r>
        <w:t>beardazzlement</w:t>
      </w:r>
      <w:r>
        <w:t xml:space="preserve"> just a </w:t>
      </w:r>
      <w:r>
        <w:t>haaair</w:t>
      </w:r>
      <w:r>
        <w:t xml:space="preserve"> cooler. </w:t>
      </w:r>
    </w:p>
    <w:p>
      <w:r>
        <w:t>Last but not least is MEN 2b also called MEN type 3 which we’ll show with our last man who’s just hanging out on this blanket. Notice the hearts covering his blanket? These recurring 3-hearts aren’t just because he’s a romantic at heart, but also to remind you that this is MEN type 3 (I prefer to call it this to avoid the confusion and 2a v. 2b).</w:t>
      </w:r>
      <w:r>
        <w:t xml:space="preserve"> You’ll notice another cool medallion around his neck as well. Again, this is because both type 2 and 3 share the feature of medullary thyroid carcinoma. The most unique feature is propensity for developing mucosal neuromas – test writers frequently try to lead you to this diagnosis by showing you a picture of a </w:t>
      </w:r>
      <w:r>
        <w:t>kids</w:t>
      </w:r>
      <w:r>
        <w:t xml:space="preserve"> lips. In our sketch, we’ll represent mucosal neuromas with this incredibly messy peanut butter and jelly sandwich. Another feature often provided as a context clue is a marfanoid body habitus. While our character looks a little marfanoid, we want to make this hook a little stronger by adding a recurring “</w:t>
      </w:r>
      <w:r>
        <w:t>Marfan</w:t>
      </w:r>
      <w:r>
        <w:t xml:space="preserve"> the </w:t>
      </w:r>
      <w:r>
        <w:t>martian</w:t>
      </w:r>
      <w:r>
        <w:t xml:space="preserve">” helmet on the blanket next to him. </w:t>
      </w:r>
    </w:p>
    <w:p>
      <w:r>
        <w:t>The last 2 characteristics we’ll discuss are shared between both type 2 and 3. Both are due to mutations in the RET proto-oncogene mutation which we’ll tie into this sketch with this “</w:t>
      </w:r>
      <w:r>
        <w:t>RETail</w:t>
      </w:r>
      <w:r>
        <w:t xml:space="preserve"> only parking” sign with RET highlighted in red. Furthermore, they’re both associated with developing pheochromocytomas. When you think about a PC man with beard beads and lattes, what kind of car do you envision? I hope you though “Fiat” because otherwise, the Fiat car we’ve chosen to use as our hook will be </w:t>
      </w:r>
      <w:r>
        <w:t>preeetty</w:t>
      </w:r>
      <w:r>
        <w:t xml:space="preserve"> silly. </w:t>
      </w:r>
    </w:p>
    <w:p>
      <w:r>
        <w:t xml:space="preserve">Let’s wrap this sketch up with a quick review of the hooks. </w:t>
      </w:r>
    </w:p>
    <w:p>
      <w:r>
        <w:t>MEN type 1 portrayed on the left by the guy with a 1 sword is characterized by parathyroid hyperplasia (his beard beads), pituitary prolactinomas (the pit bull), and pancreatic changes including islet cell hyperplasia, adenomas, and rarely carcinomas (the pancreas chew toy). Cutaneous findings are similar to tuberous sclerosis (the tube with roses)</w:t>
      </w:r>
      <w:r>
        <w:t xml:space="preserve"> and include café au lait macules and facial </w:t>
      </w:r>
      <w:r>
        <w:t>angiofibromas</w:t>
      </w:r>
      <w:r>
        <w:t xml:space="preserve"> (his spilled latte and the facial hair)</w:t>
      </w:r>
    </w:p>
    <w:p>
      <w:r>
        <w:t xml:space="preserve">MEN type 2 is our center man with the 2-swan behind him. A unique cutaneous manifestation is macular amyloid, but these patients also develop parathyroid hyperplasia (shared with type 1), medullary thyroid carcinoma shown by his medallion and shared with type 3, and pheochromocytoma shown by the fiat and also shared with type 3. </w:t>
      </w:r>
    </w:p>
    <w:p>
      <w:r>
        <w:t xml:space="preserve">MEN type 3 is most notable for mucosal neuromas and marfanoid body habitus so recall his messy jelly sandwich and the </w:t>
      </w:r>
      <w:r>
        <w:t>marfan</w:t>
      </w:r>
      <w:r>
        <w:t xml:space="preserve"> the </w:t>
      </w:r>
      <w:r>
        <w:t>martian</w:t>
      </w:r>
      <w:r>
        <w:t xml:space="preserve"> helmet. Recall the shared RET proto-oncogene mutation by remembering the “</w:t>
      </w:r>
      <w:r>
        <w:t>RETail</w:t>
      </w:r>
      <w:r>
        <w:t xml:space="preserve"> only parking sign”. </w:t>
      </w:r>
    </w:p>
    <w:p>
      <w:r>
        <w:t xml:space="preserve">Hopefully that was an easy review and you enjoyed the park, check out our other sketches covering </w:t>
      </w:r>
      <w:r>
        <w:t>genodermatoses</w:t>
      </w:r>
      <w:r>
        <w:t xml:space="preserve"> and please feel free to give us feedback so we can improve your experience.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Androgenetic Alopecia (AGA) - Male</w:t>
            </w:r>
          </w:p>
        </w:tc>
        <w:tc>
          <w:tcPr>
            <w:tcW w:type="dxa" w:w="4320"/>
          </w:tcPr>
          <w:p>
            <w:r>
              <w:t>Hamilton-Norwood scale; bitemporal recession → vertex thinning; DHT-mediated miniaturisation; AR polygenic</w:t>
            </w:r>
          </w:p>
        </w:tc>
      </w:tr>
      <w:tr>
        <w:tc>
          <w:tcPr>
            <w:tcW w:type="dxa" w:w="4320"/>
          </w:tcPr>
          <w:p>
            <w:r>
              <w:rPr>
                <w:b/>
              </w:rPr>
              <w:t>Androgenetic Alopecia - Female</w:t>
            </w:r>
          </w:p>
        </w:tc>
        <w:tc>
          <w:tcPr>
            <w:tcW w:type="dxa" w:w="4320"/>
          </w:tcPr>
          <w:p>
            <w:r>
              <w:t>Ludwig scale; diffuse crown thinning; preserved frontal hairline; check androgens + DHEA-S + ferritin</w:t>
            </w:r>
          </w:p>
        </w:tc>
      </w:tr>
      <w:tr>
        <w:tc>
          <w:tcPr>
            <w:tcW w:type="dxa" w:w="4320"/>
          </w:tcPr>
          <w:p>
            <w:r>
              <w:rPr>
                <w:b/>
              </w:rPr>
              <w:t>AGA treatment</w:t>
            </w:r>
          </w:p>
        </w:tc>
        <w:tc>
          <w:tcPr>
            <w:tcW w:type="dxa" w:w="4320"/>
          </w:tcPr>
          <w:p>
            <w:r>
              <w:t>Minoxidil (topical/oral); finasteride (5-alpha reductase inhibitor - males); dutasteride; platelet-rich plasma</w:t>
            </w:r>
          </w:p>
        </w:tc>
      </w:tr>
      <w:tr>
        <w:tc>
          <w:tcPr>
            <w:tcW w:type="dxa" w:w="4320"/>
          </w:tcPr>
          <w:p>
            <w:r>
              <w:rPr>
                <w:b/>
              </w:rPr>
              <w:t>Telogen Effluvium</w:t>
            </w:r>
          </w:p>
        </w:tc>
        <w:tc>
          <w:tcPr>
            <w:tcW w:type="dxa" w:w="4320"/>
          </w:tcPr>
          <w:p>
            <w:r>
              <w:t>Shedding 2-3 months after trigger (surgery, illness, delivery, weight loss, hypothyroidism, iron deficiency)</w:t>
            </w:r>
          </w:p>
        </w:tc>
      </w:tr>
      <w:tr>
        <w:tc>
          <w:tcPr>
            <w:tcW w:type="dxa" w:w="4320"/>
          </w:tcPr>
          <w:p>
            <w:r>
              <w:rPr>
                <w:b/>
              </w:rPr>
              <w:t>Alopecia Areata</w:t>
            </w:r>
          </w:p>
        </w:tc>
        <w:tc>
          <w:tcPr>
            <w:tcW w:type="dxa" w:w="4320"/>
          </w:tcPr>
          <w:p>
            <w:r>
              <w:t>Autoimmune; CD8+ T cell attack on hair follicle; exclamation mark hairs; nail pitting; totalis/universalis; JAK inhibitors (baricitinib, ritlecitinib)</w:t>
            </w:r>
          </w:p>
        </w:tc>
      </w:tr>
      <w:tr>
        <w:tc>
          <w:tcPr>
            <w:tcW w:type="dxa" w:w="4320"/>
          </w:tcPr>
          <w:p>
            <w:r>
              <w:rPr>
                <w:b/>
              </w:rPr>
              <w:t>Traction Alopecia</w:t>
            </w:r>
          </w:p>
        </w:tc>
        <w:tc>
          <w:tcPr>
            <w:tcW w:type="dxa" w:w="4320"/>
          </w:tcPr>
          <w:p>
            <w:r>
              <w:t>Chronic tension; marginal/temporal hairline; reversible if caught early</w:t>
            </w:r>
          </w:p>
        </w:tc>
      </w:tr>
      <w:tr>
        <w:tc>
          <w:tcPr>
            <w:tcW w:type="dxa" w:w="4320"/>
          </w:tcPr>
          <w:p>
            <w:r>
              <w:rPr>
                <w:b/>
              </w:rPr>
              <w:t>Trichotillomania</w:t>
            </w:r>
          </w:p>
        </w:tc>
        <w:tc>
          <w:tcPr>
            <w:tcW w:type="dxa" w:w="4320"/>
          </w:tcPr>
          <w:p>
            <w:r>
              <w:t>Compulsive hair pulling; irregular patches; broken hairs of different lengths; psychiatric comorbidity</w:t>
            </w:r>
          </w:p>
        </w:tc>
      </w:tr>
    </w:tbl>
    <w:p/>
    <w:p>
      <w:r>
        <w:br w:type="page"/>
      </w:r>
    </w:p>
    <w:p>
      <w:pPr>
        <w:pStyle w:val="Heading2"/>
      </w:pPr>
      <w:r>
        <w:t>35. Mycosis Fungoides (MF) &amp; Sézary Syndrome</w:t>
      </w:r>
    </w:p>
    <w:p>
      <w:pPr>
        <w:pStyle w:val="Heading3"/>
      </w:pPr>
      <w:r>
        <w:t>Transcript</w:t>
      </w:r>
    </w:p>
    <w:p>
      <w:r>
        <w:rPr>
          <w:b/>
          <w:bCs/>
        </w:rPr>
        <w:t>Mycosis_Fungoides.mp4 — Mycosis Fungoides</w:t>
      </w:r>
    </w:p>
    <w:p>
      <w:r>
        <w:t xml:space="preserve">Welcome back to </w:t>
      </w:r>
      <w:r>
        <w:t>Dermatographics</w:t>
      </w:r>
      <w:r>
        <w:t xml:space="preserve">. Today, we're in the Mic Fun Karaoke Bar to talk about mycosis fungoides, or MF. MF is a type of cutaneous T-cell lymphoma. The singer in a bathing suit signifies irregular erythematous scaly patches in non-sun exposed areas, also known as a bathing suit distribution. MF is typically itchy, hence her itchy arm. There are three stages of MF that we'll cover here: patch, plaque, and </w:t>
      </w:r>
      <w:r>
        <w:t>tumor</w:t>
      </w:r>
      <w:r>
        <w:t xml:space="preserve"> stage. A flat rug will represent the patch stage. A chair, which is a little bit more elevated, will represent the plaque stage, and a booth, which is much larger, will represent the </w:t>
      </w:r>
      <w:r>
        <w:t>tumor</w:t>
      </w:r>
      <w:r>
        <w:t xml:space="preserve"> stage.</w:t>
      </w:r>
    </w:p>
    <w:p>
      <w:r>
        <w:t xml:space="preserve">Let's start off with the flat rug in front of the stage, representing the patch stage, characterized by the presence of </w:t>
      </w:r>
      <w:r>
        <w:t>epidermotropic</w:t>
      </w:r>
      <w:r>
        <w:t xml:space="preserve"> atypical lymphocytes. Just </w:t>
      </w:r>
      <w:r>
        <w:t>take a look</w:t>
      </w:r>
      <w:r>
        <w:t xml:space="preserve"> at the singer raising the microphone in the air to represent how these lymphocytes are elevated in the epidermis. He's wearing a brain-shaped hat to illustrate the cerebriform appearance of hyperchromatic nuclei in MF. A pot of gold symbolizes </w:t>
      </w:r>
      <w:r>
        <w:t>Pautrier</w:t>
      </w:r>
      <w:r>
        <w:t xml:space="preserve"> microabscesses, which are clusters of abnormal lymphocytes in the epidermis. The purple bands on his shirt represent a band-like infiltrate or lichenoid infiltration lined up at the DEJ. The singer is stuffing his mouth with a lime, symbolizing the histologic finding of a lymph in every hole, which is a clue to </w:t>
      </w:r>
      <w:r>
        <w:t>epidermotropism</w:t>
      </w:r>
      <w:r>
        <w:t>.</w:t>
      </w:r>
    </w:p>
    <w:p>
      <w:r>
        <w:t xml:space="preserve">These </w:t>
      </w:r>
      <w:r>
        <w:t>fibery</w:t>
      </w:r>
      <w:r>
        <w:t xml:space="preserve"> wires on the stage signify wiry papillary dermal fibrosis, which is observed in the patch stage. Next up is the plaque stage, symbolized by the woman on the chair. Plaque stage MF has more pronounced </w:t>
      </w:r>
      <w:r>
        <w:t>epidermotropism</w:t>
      </w:r>
      <w:r>
        <w:t xml:space="preserve">, symbolized by this woman throwing the microphone up even higher into the air to symbolize more pronounced </w:t>
      </w:r>
      <w:r>
        <w:t>epidermotropism</w:t>
      </w:r>
      <w:r>
        <w:t xml:space="preserve">. The big bulky booth represents the </w:t>
      </w:r>
      <w:r>
        <w:t>tumor</w:t>
      </w:r>
      <w:r>
        <w:t xml:space="preserve"> stage, which consists of rapidly enlarging nodules with frequent ulceration, symbolized by the ripped seat. The mic drop signifies decreased or absent </w:t>
      </w:r>
      <w:r>
        <w:t>epidermotropism</w:t>
      </w:r>
      <w:r>
        <w:t xml:space="preserve"> that's seen in </w:t>
      </w:r>
      <w:r>
        <w:t>tumor</w:t>
      </w:r>
      <w:r>
        <w:t xml:space="preserve"> stage MF. A large quarter represents the large cell transformation, characterized by the presence of more than 25% of large cells, kind of like the large 25 cent quarter. The booth plays only the classic hits, with this CD from way back in the 30s indicating CD30 expression, a marker that's often positive in </w:t>
      </w:r>
      <w:r>
        <w:t>tumor</w:t>
      </w:r>
      <w:r>
        <w:t xml:space="preserve"> stage MF. This sad child is refusing to listen to the CD from the 30s, symbolizing that CD30 may be negative, and he's sad to remind us that when CD30 is negative, it's associated with a poorer prognosis. They take karaoke very seriously at this bar.</w:t>
      </w:r>
    </w:p>
    <w:p>
      <w:r>
        <w:t>Take a look</w:t>
      </w:r>
      <w:r>
        <w:t xml:space="preserve"> at the strict rules for the singing teams. The sign for teams of only three and four indicates that the typical phenotype for MF is usually CD3 and CD4 positive. This other sign reminds us that larger groups of seven and eight are not allowed, which represents that CD7 and CD8 are typically negative in MF. A waitress with a T menu arranging a table symbolizes molecular testing for T-cell receptor gene rearrangement, which is an important diagnostic tool in the early patch stage of MF, hence why she's far away from the </w:t>
      </w:r>
      <w:r>
        <w:t>tumor</w:t>
      </w:r>
      <w:r>
        <w:t xml:space="preserve"> booth. Let's groove to the beat of some treatment options. On the right side of the graphic, by the rug and the chair, we'll go over the treatments for patch and plaque stage MF. A cooler isn't just for drinks here. It's our symbol for topical and intralesional corticosteroids. That's one chill MF. Even the mechanic came to party, reminding us that topical mechlorethamine can also be used in the early stages. He's holding a bottle of mustard, representing topical nitrogen mustard, which can also be used. Check out these bricks. Man, they are taking team building exercises to another level. Bricks represent topical bexarotene. Think brick-</w:t>
      </w:r>
      <w:r>
        <w:t>sarotene</w:t>
      </w:r>
      <w:r>
        <w:t xml:space="preserve">, building up a </w:t>
      </w:r>
      <w:r>
        <w:t>defense</w:t>
      </w:r>
      <w:r>
        <w:t xml:space="preserve"> against MF. We even got paparazzi here. The camera represents phototherapy, which can also be used in the early stages. Now, onto the treatment of </w:t>
      </w:r>
      <w:r>
        <w:t>tumor</w:t>
      </w:r>
      <w:r>
        <w:t xml:space="preserve"> stage MF. At the booth, we've got a lineup that'll make your head spin, literally. This swirling vortex represents </w:t>
      </w:r>
      <w:r>
        <w:t>vorinostat</w:t>
      </w:r>
      <w:r>
        <w:t xml:space="preserve">. The Roman statue stands tall, symbolizing </w:t>
      </w:r>
      <w:r>
        <w:t>romidepsin</w:t>
      </w:r>
      <w:r>
        <w:t xml:space="preserve">, ready to conquer some karaoke. </w:t>
      </w:r>
      <w:r>
        <w:t>Vorinostat</w:t>
      </w:r>
      <w:r>
        <w:t xml:space="preserve"> and </w:t>
      </w:r>
      <w:r>
        <w:t>romidepsin</w:t>
      </w:r>
      <w:r>
        <w:t xml:space="preserve"> </w:t>
      </w:r>
      <w:r>
        <w:t xml:space="preserve">are both histone deacetylase inhibitors. This is shown by the histone-like arrangement in front of the statue with the histone balls and the DNA ribbon. And hey, check out that waiter bent in a tux, symbolizing brentuximab. </w:t>
      </w:r>
      <w:r>
        <w:t>Last but not least</w:t>
      </w:r>
      <w:r>
        <w:t xml:space="preserve">, the patron sporting a MAGA hat represents mogamulizumab, which is another treatment that can be used in </w:t>
      </w:r>
      <w:r>
        <w:t>tumor</w:t>
      </w:r>
      <w:r>
        <w:t xml:space="preserve"> stage MF.</w:t>
      </w:r>
    </w:p>
    <w:p>
      <w:r>
        <w:t xml:space="preserve">Let's wrap it up with a review of the symbols. The Mic Fun Karaoke Bar portrays mycosis fungoides, a cutaneous T-cell lymphoma. The singer in a bathing suit represents the hallmark erythematous scaly patches in a bathing suit distribution. The flat rug represents patch stage MF. The brain-shaped hat depicts the cerebriform appearance of hyperchromatic nuclei of the lymphocytes seen in patch stage MF, which are </w:t>
      </w:r>
      <w:r>
        <w:t>epidermotropic</w:t>
      </w:r>
      <w:r>
        <w:t xml:space="preserve">, as shown by the singer elevating the microphone. A pot of gold symbolizes </w:t>
      </w:r>
      <w:r>
        <w:t>Pautrier</w:t>
      </w:r>
      <w:r>
        <w:t xml:space="preserve"> microabscesses within the epidermis. Purple bands on the singer's shirt illustrate the band-like infiltrate seen on histology. The singer has a lime stuffed in his mouth to show the histological finding of a lymph in every hole, and </w:t>
      </w:r>
      <w:r>
        <w:t>fibery</w:t>
      </w:r>
      <w:r>
        <w:t xml:space="preserve"> wires symbolize wiry papillary dermal fibrosis, which is also seen on histology of MF. The chair represents the plaque stage of MF with its heightened </w:t>
      </w:r>
      <w:r>
        <w:t>epidermotropism</w:t>
      </w:r>
      <w:r>
        <w:t xml:space="preserve">, shown by throwing a mic up in the air. Moving to the </w:t>
      </w:r>
      <w:r>
        <w:t>tumor</w:t>
      </w:r>
      <w:r>
        <w:t xml:space="preserve"> stage booth, the ripped seat is for ulceration, and the mic drop signifies decreased or absent </w:t>
      </w:r>
      <w:r>
        <w:t>epidermotropism</w:t>
      </w:r>
      <w:r>
        <w:t xml:space="preserve">. The large quarter represents large cell transformation, which is defined as over 25% of large lymphocytes, hence the 25 cents on the quarter. The CD from the 30s indicates CD30 expression, which is a positive marker in </w:t>
      </w:r>
      <w:r>
        <w:t>tumor</w:t>
      </w:r>
      <w:r>
        <w:t xml:space="preserve"> stage MF. The sad child refusing to listen to that CD from the 30s reflects poor prognosis that's associated with CD30 negativity. The karaoke team limit of three and four symbolizes CD3 and CD4 positivity, which is the typical phenotype seen in MF. On the other side, no teams of seven or eight symbolize CD7 and CD8 are negative in MF. The waitress with a T menu rearranging the table reminds us of molecular testing for T-cell receptor gene rearrangements, which is a useful diagnostic tool. We go back to the rug and chair area for the treatment of patch and plaque stage MF. The cooler represents topical and intralesional corticosteroids, the mechanic for topical mechlorethamine, the bottle of mustard for topical nitrogen mustard, the bricks for bexarotene, and the paparazzi taking a photo, representing phototherapy. For </w:t>
      </w:r>
      <w:r>
        <w:t>tumor</w:t>
      </w:r>
      <w:r>
        <w:t xml:space="preserve"> stage treatments, </w:t>
      </w:r>
      <w:r>
        <w:t>vorinostat</w:t>
      </w:r>
      <w:r>
        <w:t xml:space="preserve"> and </w:t>
      </w:r>
      <w:r>
        <w:t>romidepsin</w:t>
      </w:r>
      <w:r>
        <w:t xml:space="preserve"> are histone deacetylase inhibitors that may be used to treat </w:t>
      </w:r>
      <w:r>
        <w:t>tumor</w:t>
      </w:r>
      <w:r>
        <w:t xml:space="preserve"> stage MF. The waiter bent in a tux represents brentuximab, and the man with a MAGA hat represents mogamulizumab, also known as </w:t>
      </w:r>
      <w:r>
        <w:t>moga</w:t>
      </w:r>
      <w:r>
        <w:t xml:space="preserve">, also known as MAGA. Okay, that's all for now. In the next graphic, we head backstage to get to know some of the singers. </w:t>
      </w:r>
      <w:r>
        <w:t>So</w:t>
      </w:r>
      <w:r>
        <w:t xml:space="preserve"> grab a bottle of nitrogen mustard, and let's keep this party going. See you backstage.</w:t>
      </w:r>
    </w:p>
    <w:p>
      <w:r w:rsidRPr="00A506F8">
        <w:pict w14:anchorId="641314FE">
          <v:rect id="_x0000_i1031" style="width:0;height:.75pt" o:hralign="center" o:hrstd="t" o:hr="t" fillcolor="#a0a0a0" stroked="f"/>
        </w:pict>
      </w:r>
    </w:p>
    <w:p>
      <w:r>
        <w:rPr>
          <w:b/>
          <w:bCs/>
        </w:rPr>
      </w:r>
    </w:p>
    <w:p>
      <w:r>
        <w:rPr>
          <w:b/>
          <w:bCs/>
        </w:rPr>
        <w:t>Mycosis_Fungoides_2.mp4 — Mycosis Fungoides Variants</w:t>
      </w:r>
    </w:p>
    <w:p>
      <w:r>
        <w:t xml:space="preserve">Welcome back, stage. This </w:t>
      </w:r>
      <w:r>
        <w:t>dermatographics</w:t>
      </w:r>
      <w:r>
        <w:t xml:space="preserve"> episode takes place backstage at the Mic Fun Karaoke bar, where we get to meet the superstars that represent the variants of mycosis fungoides. At the </w:t>
      </w:r>
      <w:r>
        <w:t>center</w:t>
      </w:r>
      <w:r>
        <w:t xml:space="preserve"> of our backstage mirror is a sign that reads "Bright Side", illuminated by dazzling lights. The lights are so bright that you might even say they're hypopigmented. That's why they represent hypopigmented MF, characterized by areas of the skin that are lighter than the surrounding normal skin. They like to have big parties backstage, hence the "Party of 8" sign, which is here to represent that the hypopigmented variant is associated with a predominance of CD8 positive T cells, and it's usually CD4 negative.</w:t>
      </w:r>
    </w:p>
    <w:p>
      <w:r>
        <w:t xml:space="preserve">On the other side, a plant nestled in a pot, reminiscent of a hair follicle, represents </w:t>
      </w:r>
      <w:r>
        <w:t>folliculotropic</w:t>
      </w:r>
      <w:r>
        <w:t xml:space="preserve"> MF. An old man is depicted sticking his head and neck into the plant, illustrating the condition's tendency to affect the head and neck area, resulting in papules, acneiform lesions, and plaques with alopecia, hence the balding hair on the man. The limes are falling onto the outer side of the pot, representing atypical lymphocytic infiltrates involving the follicular epithelium. The goo leaking outside the pot indicates follicular mucinosis. A deep, ominous hole behind the old man warns us of the increased depth of involvement in this variant, suggesting a more challenging treatment course and a worse prognosis.</w:t>
      </w:r>
    </w:p>
    <w:p>
      <w:r>
        <w:t xml:space="preserve">Next, our backstage pass brings us to a pageant queen for pagetoid reticulosis. In </w:t>
      </w:r>
      <w:r>
        <w:t>dermatographics</w:t>
      </w:r>
      <w:r>
        <w:t xml:space="preserve">, we represent psoriasis with elbow and knee pads, and this pageant queen is decked out in elbow and knee pads to portray the psoriasiform plaques found on the extremities in pagetoid reticulosis. She's holding up a lime, emphasizing the prominent </w:t>
      </w:r>
      <w:r>
        <w:t>epidermotropism</w:t>
      </w:r>
      <w:r>
        <w:t xml:space="preserve"> seen in this variant. She's giving a thumbs up, giving us reassurance about the good prognosis associated with pagetoid reticulosis.</w:t>
      </w:r>
    </w:p>
    <w:p>
      <w:r>
        <w:t xml:space="preserve">Lastly, the grandmother embodies granulomatous slack skin. Applying deodorant, she depicts the sagging skin folds often observed in the axilla or groin. Holding a giant gel cell of these multiple birds, she signifies the presence of multinucleated giant cells on histology. She's even eating a rubber band, drawing our attention to the prominent </w:t>
      </w:r>
      <w:r>
        <w:t>elastophagocytosis</w:t>
      </w:r>
      <w:r>
        <w:t xml:space="preserve"> seen in granulomatous slack skin. Like most grandmas, she's slow moving. You might even say that she's indolent, to symbolize the indolent or slow growing nature of this condition. An owl perched on her head serves as a reminder that 30% of individuals with this condition may develop Hodgkin's lymphoma, which has owl's eye shaped cells on histology.</w:t>
      </w:r>
    </w:p>
    <w:p>
      <w:r>
        <w:t xml:space="preserve">Our backstage passes at the Mic Fun Karaoke bar allow us to meet the characters or the variants of mycosis fungoides. The "Bright Side" sign reminds us of hypopigmented MF with distinct lighter patches. The "Party of 8" sign reminds us that this variant is CD8 positive. The plant in a pot representing a hair follicle represents </w:t>
      </w:r>
      <w:r>
        <w:t>folliculotropic</w:t>
      </w:r>
      <w:r>
        <w:t xml:space="preserve"> MF, and the man sticking his head and neck inside the plant reminds us that it most commonly affects the head and neck area. The limes on the pot remind us of the lymphocytic infiltrates involving the follicular epithelium, while the mucinous goo represents follicular mucinosis. The scary deep hole behind the man reminds us that increased depth of involvement is associated with a worse prognosis. The pageant queen in elbow and knee pads represents pagetoid reticulosis that has a psoriasiform appearance on the extremities. She is holding up a lime to represent prominent </w:t>
      </w:r>
      <w:r>
        <w:t>epidermotropism</w:t>
      </w:r>
      <w:r>
        <w:t xml:space="preserve"> exhibited in pagetoid reticulosis. She is giving a thumbs up to remind us that it has a good prognosis. Finally, the grandma putting on deodorant represents granulomatous slack skin, which often affects the axilla and the groin. She is holding up a giant cell with multiple birds to remind us of the histological findings of giant cells that are multinucleated. </w:t>
      </w:r>
      <w:r>
        <w:t xml:space="preserve">Finally, she's eating rubber bands to show the presence of </w:t>
      </w:r>
      <w:r>
        <w:t>elastophagocytosis</w:t>
      </w:r>
      <w:r>
        <w:t xml:space="preserve"> on histology. We've hit the high notes on mycosis fungoides, but the playlist of dermatology's got a lot of tracks, so keep pressing that play button. See you next time.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Cell of origin</w:t>
            </w:r>
          </w:p>
        </w:tc>
        <w:tc>
          <w:tcPr>
            <w:tcW w:type="dxa" w:w="4320"/>
          </w:tcPr>
          <w:p>
            <w:r>
              <w:t>CD4+ memory T helper cells (CD45RO+)</w:t>
            </w:r>
          </w:p>
        </w:tc>
      </w:tr>
      <w:tr>
        <w:tc>
          <w:tcPr>
            <w:tcW w:type="dxa" w:w="4320"/>
          </w:tcPr>
          <w:p>
            <w:r>
              <w:rPr>
                <w:b/>
              </w:rPr>
              <w:t>Typical phenotype</w:t>
            </w:r>
          </w:p>
        </w:tc>
        <w:tc>
          <w:tcPr>
            <w:tcW w:type="dxa" w:w="4320"/>
          </w:tcPr>
          <w:p>
            <w:r>
              <w:t>CD3+, CD4+; loss of CD7 (most common) and CD26</w:t>
            </w:r>
          </w:p>
        </w:tc>
      </w:tr>
      <w:tr>
        <w:tc>
          <w:tcPr>
            <w:tcW w:type="dxa" w:w="4320"/>
          </w:tcPr>
          <w:p>
            <w:r>
              <w:rPr>
                <w:b/>
              </w:rPr>
              <w:t>Stages</w:t>
            </w:r>
          </w:p>
        </w:tc>
        <w:tc>
          <w:tcPr>
            <w:tcW w:type="dxa" w:w="4320"/>
          </w:tcPr>
          <w:p>
            <w:r>
              <w:t>Patch → Plaque → Tumour → Erythrodermic</w:t>
            </w:r>
          </w:p>
        </w:tc>
      </w:tr>
      <w:tr>
        <w:tc>
          <w:tcPr>
            <w:tcW w:type="dxa" w:w="4320"/>
          </w:tcPr>
          <w:p>
            <w:r>
              <w:rPr>
                <w:b/>
              </w:rPr>
              <w:t>Patch stage</w:t>
            </w:r>
          </w:p>
        </w:tc>
        <w:tc>
          <w:tcPr>
            <w:tcW w:type="dxa" w:w="4320"/>
          </w:tcPr>
          <w:p>
            <w:r>
              <w:t>Erythematous scaly patches in sun-protected/bathing trunk distribution</w:t>
            </w:r>
          </w:p>
        </w:tc>
      </w:tr>
      <w:tr>
        <w:tc>
          <w:tcPr>
            <w:tcW w:type="dxa" w:w="4320"/>
          </w:tcPr>
          <w:p>
            <w:r>
              <w:rPr>
                <w:b/>
              </w:rPr>
              <w:t>Histology</w:t>
            </w:r>
          </w:p>
        </w:tc>
        <w:tc>
          <w:tcPr>
            <w:tcW w:type="dxa" w:w="4320"/>
          </w:tcPr>
          <w:p>
            <w:r>
              <w:t>Epidermotropism; Pautrier microabscesses; cerebriform nuclei</w:t>
            </w:r>
          </w:p>
        </w:tc>
      </w:tr>
      <w:tr>
        <w:tc>
          <w:tcPr>
            <w:tcW w:type="dxa" w:w="4320"/>
          </w:tcPr>
          <w:p>
            <w:r>
              <w:rPr>
                <w:b/>
              </w:rPr>
              <w:t>Folliculotropic MF</w:t>
            </w:r>
          </w:p>
        </w:tc>
        <w:tc>
          <w:tcPr>
            <w:tcW w:type="dxa" w:w="4320"/>
          </w:tcPr>
          <w:p>
            <w:r>
              <w:t>Head/neck; alopecia; follicular plugging; deeper infiltrate → PUVA less effective</w:t>
            </w:r>
          </w:p>
        </w:tc>
      </w:tr>
      <w:tr>
        <w:tc>
          <w:tcPr>
            <w:tcW w:type="dxa" w:w="4320"/>
          </w:tcPr>
          <w:p>
            <w:r>
              <w:rPr>
                <w:b/>
              </w:rPr>
              <w:t>Pagetoid Reticulosis (Woringer-Kolopp)</w:t>
            </w:r>
          </w:p>
        </w:tc>
        <w:tc>
          <w:tcPr>
            <w:tcW w:type="dxa" w:w="4320"/>
          </w:tcPr>
          <w:p>
            <w:r>
              <w:t>Solitary indolent patch/plaque; excellent prognosis</w:t>
            </w:r>
          </w:p>
        </w:tc>
      </w:tr>
      <w:tr>
        <w:tc>
          <w:tcPr>
            <w:tcW w:type="dxa" w:w="4320"/>
          </w:tcPr>
          <w:p>
            <w:r>
              <w:rPr>
                <w:b/>
              </w:rPr>
              <w:t>Granulomatous Slack Skin</w:t>
            </w:r>
          </w:p>
        </w:tc>
        <w:tc>
          <w:tcPr>
            <w:tcW w:type="dxa" w:w="4320"/>
          </w:tcPr>
          <w:p>
            <w:r>
              <w:t>Axilla/groin; progressive laxity; associated with lymphoma</w:t>
            </w:r>
          </w:p>
        </w:tc>
      </w:tr>
      <w:tr>
        <w:tc>
          <w:tcPr>
            <w:tcW w:type="dxa" w:w="4320"/>
          </w:tcPr>
          <w:p>
            <w:r>
              <w:rPr>
                <w:b/>
              </w:rPr>
              <w:t>Sézary Syndrome</w:t>
            </w:r>
          </w:p>
        </w:tc>
        <w:tc>
          <w:tcPr>
            <w:tcW w:type="dxa" w:w="4320"/>
          </w:tcPr>
          <w:p>
            <w:r>
              <w:t>Erythroderma + lymphadenopathy + Sézary cells ≥1000/µL or ≥10% of lymphocytes</w:t>
            </w:r>
          </w:p>
        </w:tc>
      </w:tr>
      <w:tr>
        <w:tc>
          <w:tcPr>
            <w:tcW w:type="dxa" w:w="4320"/>
          </w:tcPr>
          <w:p>
            <w:r>
              <w:rPr>
                <w:b/>
              </w:rPr>
              <w:t>Staging (TNMB)</w:t>
            </w:r>
          </w:p>
        </w:tc>
        <w:tc>
          <w:tcPr>
            <w:tcW w:type="dxa" w:w="4320"/>
          </w:tcPr>
          <w:p>
            <w:r>
              <w:t>T (skin extent) + N (nodes) + M (visceral) + B (blood)</w:t>
            </w:r>
          </w:p>
        </w:tc>
      </w:tr>
      <w:tr>
        <w:tc>
          <w:tcPr>
            <w:tcW w:type="dxa" w:w="4320"/>
          </w:tcPr>
          <w:p>
            <w:r>
              <w:rPr>
                <w:b/>
              </w:rPr>
              <w:t>Prognosis</w:t>
            </w:r>
          </w:p>
        </w:tc>
        <w:tc>
          <w:tcPr>
            <w:tcW w:type="dxa" w:w="4320"/>
          </w:tcPr>
          <w:p>
            <w:r>
              <w:t>IA-IIA: 80-90% 5-yr survival; Stage IV: &lt;20%</w:t>
            </w:r>
          </w:p>
        </w:tc>
      </w:tr>
      <w:tr>
        <w:tc>
          <w:tcPr>
            <w:tcW w:type="dxa" w:w="4320"/>
          </w:tcPr>
          <w:p>
            <w:r>
              <w:rPr>
                <w:b/>
              </w:rPr>
              <w:t>Treatment</w:t>
            </w:r>
          </w:p>
        </w:tc>
        <w:tc>
          <w:tcPr>
            <w:tcW w:type="dxa" w:w="4320"/>
          </w:tcPr>
          <w:p>
            <w:r>
              <w:t>Skin-directed (early): topical steroids, mechlorethamine, bexarotene, PUVA, TSEBT; Systemic (advanced): bexarotene, mogamulizumab, romidepsin, ECP</w:t>
            </w:r>
          </w:p>
        </w:tc>
      </w:tr>
    </w:tbl>
    <w:p/>
    <w:p>
      <w:r>
        <w:br w:type="page"/>
      </w:r>
    </w:p>
    <w:p>
      <w:pPr>
        <w:pStyle w:val="Heading2"/>
      </w:pPr>
      <w:r>
        <w:t>36. Nail Disorders &amp; Nail Signs</w:t>
      </w:r>
    </w:p>
    <w:p>
      <w:pPr>
        <w:pStyle w:val="Heading3"/>
      </w:pPr>
      <w:r>
        <w:t>Transcript</w:t>
      </w:r>
    </w:p>
    <w:p>
      <w:r>
        <w:rPr>
          <w:sz w:val="48"/>
          <w:szCs w:val="48"/>
        </w:rPr>
        <w:t xml:space="preserve">Are you the king of your castle? Does your castle feel like it’s falling apart? Call Les’ </w:t>
      </w:r>
      <w:r>
        <w:rPr>
          <w:sz w:val="48"/>
          <w:szCs w:val="48"/>
        </w:rPr>
        <w:t>Last minute</w:t>
      </w:r>
      <w:r>
        <w:rPr>
          <w:sz w:val="48"/>
          <w:szCs w:val="48"/>
        </w:rPr>
        <w:t xml:space="preserve"> repair and we’ll “NAIL. IT. DOWN.” </w:t>
      </w:r>
    </w:p>
    <w:p/>
    <w:p>
      <w:r>
        <w:rPr>
          <w:sz w:val="48"/>
          <w:szCs w:val="48"/>
        </w:rPr>
        <w:t xml:space="preserve">In this short sketch, we’ll be covering Nail Patella syndrome. NPS is due to Autosomal Dominate mutations in LMX1B which serves to help regulate collagen synthesis. </w:t>
      </w:r>
    </w:p>
    <w:p/>
    <w:p>
      <w:r>
        <w:rPr>
          <w:sz w:val="48"/>
          <w:szCs w:val="48"/>
        </w:rPr>
        <w:t>To help remind you of this we’ll include 2 hooks. First notice the logo on their van which reads “</w:t>
      </w:r>
      <w:r>
        <w:rPr>
          <w:sz w:val="48"/>
          <w:szCs w:val="48"/>
        </w:rPr>
        <w:t>Les</w:t>
      </w:r>
      <w:r>
        <w:rPr>
          <w:sz w:val="48"/>
          <w:szCs w:val="48"/>
        </w:rPr>
        <w:t>ters</w:t>
      </w:r>
      <w:r>
        <w:rPr>
          <w:sz w:val="48"/>
          <w:szCs w:val="48"/>
        </w:rPr>
        <w:t xml:space="preserve">’ Last Minute [X] repair” for LMX, but in case you prefer a “Les” wordy hook, we’ll also add this “BMX” bike over here leaning up on the wood – BMX … LMX… Hopefully one of those works for you. </w:t>
      </w:r>
    </w:p>
    <w:p/>
    <w:p>
      <w:r>
        <w:rPr>
          <w:sz w:val="48"/>
          <w:szCs w:val="48"/>
        </w:rPr>
        <w:t xml:space="preserve">Features of nail patella syndrome will be shown here with our repair men.  </w:t>
      </w:r>
    </w:p>
    <w:p/>
    <w:p>
      <w:r>
        <w:rPr>
          <w:sz w:val="48"/>
          <w:szCs w:val="48"/>
        </w:rPr>
        <w:t xml:space="preserve">In the front, we have “Les”. We chose this name because it felt like a good name for a repair man, but also because a feature of nail patella syndrome commonly tested is hyperpigmentation of the pupillary margin of the iris, also known as “Lester’s Iris”. Check out our cartoon les on the van giving you a wink. </w:t>
      </w:r>
    </w:p>
    <w:p/>
    <w:p>
      <w:r>
        <w:rPr>
          <w:sz w:val="48"/>
          <w:szCs w:val="48"/>
        </w:rPr>
        <w:t xml:space="preserve">The other commonly tested features are in the name “Nail” and “Patella”, specifically hypoplasia of the nails and patella. Note, the most common nail affected is the thumb. </w:t>
      </w:r>
      <w:r>
        <w:rPr>
          <w:sz w:val="48"/>
          <w:szCs w:val="48"/>
        </w:rPr>
        <w:t>So</w:t>
      </w:r>
      <w:r>
        <w:rPr>
          <w:sz w:val="48"/>
          <w:szCs w:val="48"/>
        </w:rPr>
        <w:t xml:space="preserve"> we’ve added these tiny knee guards for patella hypoplasia and notice that our cartoon les and our repair man #2 are giving you a thumbs up (to remind you that the thumb is most commonly affected).</w:t>
      </w:r>
    </w:p>
    <w:p/>
    <w:p>
      <w:r>
        <w:rPr>
          <w:sz w:val="48"/>
          <w:szCs w:val="48"/>
        </w:rPr>
        <w:t>For the test though, writers like to show you a picture of a hand and you’ll be expected to recognize and know that a triangular lunula should lead you to the diagnosis of NPS.</w:t>
      </w:r>
    </w:p>
    <w:p/>
    <w:p>
      <w:r>
        <w:rPr>
          <w:sz w:val="48"/>
          <w:szCs w:val="48"/>
        </w:rPr>
        <w:t xml:space="preserve">To help remember this, </w:t>
      </w:r>
      <w:r>
        <w:rPr>
          <w:sz w:val="48"/>
          <w:szCs w:val="48"/>
        </w:rPr>
        <w:t>take a look</w:t>
      </w:r>
      <w:r>
        <w:rPr>
          <w:sz w:val="48"/>
          <w:szCs w:val="48"/>
        </w:rPr>
        <w:t xml:space="preserve"> at Les’ and focus on his hand. You see that right angle he’s using to determine where to cut the wood? Well this right angle with </w:t>
      </w:r>
      <w:r>
        <w:rPr>
          <w:sz w:val="48"/>
          <w:szCs w:val="48"/>
        </w:rPr>
        <w:t>it’s</w:t>
      </w:r>
      <w:r>
        <w:rPr>
          <w:sz w:val="48"/>
          <w:szCs w:val="48"/>
        </w:rPr>
        <w:t xml:space="preserve"> triangular shape in Les’ hand should serve as a hook for triangular lunula. </w:t>
      </w:r>
    </w:p>
    <w:p/>
    <w:p>
      <w:r>
        <w:rPr>
          <w:sz w:val="48"/>
          <w:szCs w:val="48"/>
        </w:rPr>
        <w:t xml:space="preserve">Lastly, there are a couple important associations you should be aware of: iliac horns and focal segmental </w:t>
      </w:r>
      <w:r>
        <w:rPr>
          <w:sz w:val="48"/>
          <w:szCs w:val="48"/>
        </w:rPr>
        <w:t>glomerulo</w:t>
      </w:r>
      <w:r>
        <w:rPr>
          <w:sz w:val="48"/>
          <w:szCs w:val="48"/>
        </w:rPr>
        <w:t>-</w:t>
      </w:r>
      <w:r>
        <w:rPr>
          <w:sz w:val="48"/>
          <w:szCs w:val="48"/>
        </w:rPr>
        <w:t>scelrosis</w:t>
      </w:r>
      <w:r>
        <w:rPr>
          <w:sz w:val="48"/>
          <w:szCs w:val="48"/>
        </w:rPr>
        <w:t xml:space="preserve"> (also known as FSGS). </w:t>
      </w:r>
    </w:p>
    <w:p/>
    <w:p/>
    <w:p>
      <w:r>
        <w:rPr>
          <w:sz w:val="48"/>
          <w:szCs w:val="48"/>
        </w:rPr>
        <w:t xml:space="preserve">Notably, iliac horns are considered pathognomonic for NPS and are seen in 80% of patients. </w:t>
      </w:r>
    </w:p>
    <w:p>
      <w:r>
        <w:rPr>
          <w:sz w:val="48"/>
          <w:szCs w:val="48"/>
        </w:rPr>
        <w:t xml:space="preserve">So, let’s add these claw hammers to the repairmen’s belts… If you squint your eyes and use your imagination, these claw hammers </w:t>
      </w:r>
      <w:r>
        <w:rPr>
          <w:sz w:val="48"/>
          <w:szCs w:val="48"/>
        </w:rPr>
        <w:t>kinda</w:t>
      </w:r>
      <w:r>
        <w:rPr>
          <w:sz w:val="48"/>
          <w:szCs w:val="48"/>
        </w:rPr>
        <w:t xml:space="preserve"> resemble an iliac horn. </w:t>
      </w:r>
    </w:p>
    <w:p/>
    <w:p>
      <w:r>
        <w:rPr>
          <w:sz w:val="48"/>
          <w:szCs w:val="48"/>
        </w:rPr>
        <w:t xml:space="preserve">What’s that next to their hammer? It’s a very interestingly, kidney-shaped tape measurer on his belt. This is to remind you that 40% of these patient’s develop FSGS and it is fatal in 10% of patients. </w:t>
      </w:r>
    </w:p>
    <w:p/>
    <w:p>
      <w:r>
        <w:rPr>
          <w:sz w:val="48"/>
          <w:szCs w:val="48"/>
        </w:rPr>
        <w:t xml:space="preserve">Let’s sum this sketch up. Nail patella syndrome, shown here in our “Nail it down” sketch, is an Autosomal Dominate defect in collagen synthesis due to mutations in LMX. </w:t>
      </w:r>
    </w:p>
    <w:p/>
    <w:p>
      <w:r>
        <w:rPr>
          <w:sz w:val="48"/>
          <w:szCs w:val="48"/>
        </w:rPr>
        <w:t>So</w:t>
      </w:r>
      <w:r>
        <w:rPr>
          <w:sz w:val="48"/>
          <w:szCs w:val="48"/>
        </w:rPr>
        <w:t xml:space="preserve"> remember the name of the repair men’s company “Les’ Last Minute [X] repair” </w:t>
      </w:r>
    </w:p>
    <w:p/>
    <w:p>
      <w:r>
        <w:rPr>
          <w:b/>
          <w:bCs/>
          <w:sz w:val="48"/>
          <w:szCs w:val="48"/>
        </w:rPr>
        <w:t xml:space="preserve">or you can remember the BMX </w:t>
      </w:r>
      <w:r>
        <w:rPr>
          <w:b/>
          <w:bCs/>
          <w:sz w:val="48"/>
          <w:szCs w:val="48"/>
        </w:rPr>
        <w:t>bike .</w:t>
      </w:r>
      <w:r>
        <w:rPr>
          <w:b/>
          <w:bCs/>
          <w:sz w:val="48"/>
          <w:szCs w:val="48"/>
        </w:rPr>
        <w:t xml:space="preserve"> </w:t>
      </w:r>
    </w:p>
    <w:p/>
    <w:p>
      <w:r>
        <w:rPr>
          <w:sz w:val="48"/>
          <w:szCs w:val="48"/>
        </w:rPr>
        <w:t>Cutaneous features of the disease include hypoplastic nails and a hypoplastic patella – so remember the thu</w:t>
      </w:r>
      <w:r>
        <w:rPr>
          <w:sz w:val="48"/>
          <w:szCs w:val="48"/>
        </w:rPr>
        <w:t xml:space="preserve">mbs up characters because the thumb is the </w:t>
      </w:r>
      <w:r>
        <w:rPr>
          <w:sz w:val="48"/>
          <w:szCs w:val="48"/>
        </w:rPr>
        <w:t>most commonly affected</w:t>
      </w:r>
      <w:r>
        <w:rPr>
          <w:sz w:val="48"/>
          <w:szCs w:val="48"/>
        </w:rPr>
        <w:t xml:space="preserve"> digit and the tiny knee guards to remind you of these features.</w:t>
      </w:r>
    </w:p>
    <w:p/>
    <w:p>
      <w:r>
        <w:rPr>
          <w:sz w:val="48"/>
          <w:szCs w:val="48"/>
        </w:rPr>
        <w:t xml:space="preserve"> It’s important to recognize the classic pictures of triangular lunula and Lester’s iris. </w:t>
      </w:r>
      <w:r>
        <w:rPr>
          <w:sz w:val="48"/>
          <w:szCs w:val="48"/>
        </w:rPr>
        <w:t>So</w:t>
      </w:r>
      <w:r>
        <w:rPr>
          <w:sz w:val="48"/>
          <w:szCs w:val="48"/>
        </w:rPr>
        <w:t xml:space="preserve"> remember that Les is holding the right angle triangle in his hand </w:t>
      </w:r>
      <w:r>
        <w:rPr>
          <w:sz w:val="48"/>
          <w:szCs w:val="48"/>
        </w:rPr>
        <w:t>(</w:t>
      </w:r>
      <w:r>
        <w:rPr>
          <w:sz w:val="48"/>
          <w:szCs w:val="48"/>
        </w:rPr>
        <w:t>for triangular lunula</w:t>
      </w:r>
      <w:r>
        <w:rPr>
          <w:sz w:val="48"/>
          <w:szCs w:val="48"/>
        </w:rPr>
        <w:t>),</w:t>
      </w:r>
      <w:r>
        <w:rPr>
          <w:sz w:val="48"/>
          <w:szCs w:val="48"/>
        </w:rPr>
        <w:t xml:space="preserve"> and the name of the Company</w:t>
      </w:r>
      <w:r>
        <w:rPr>
          <w:sz w:val="48"/>
          <w:szCs w:val="48"/>
        </w:rPr>
        <w:t xml:space="preserve">, </w:t>
      </w:r>
      <w:r>
        <w:rPr>
          <w:sz w:val="48"/>
          <w:szCs w:val="48"/>
        </w:rPr>
        <w:t xml:space="preserve">“Lester’s last minute repair”. </w:t>
      </w:r>
    </w:p>
    <w:p/>
    <w:p>
      <w:r>
        <w:rPr>
          <w:sz w:val="48"/>
          <w:szCs w:val="48"/>
        </w:rPr>
        <w:t xml:space="preserve">As </w:t>
      </w:r>
      <w:r>
        <w:rPr>
          <w:sz w:val="48"/>
          <w:szCs w:val="48"/>
        </w:rPr>
        <w:t>an added bonus</w:t>
      </w:r>
      <w:r>
        <w:rPr>
          <w:sz w:val="48"/>
          <w:szCs w:val="48"/>
        </w:rPr>
        <w:t xml:space="preserve">, we’ve made the Lester logo winking.  </w:t>
      </w:r>
    </w:p>
    <w:p/>
    <w:p>
      <w:r>
        <w:rPr>
          <w:sz w:val="48"/>
          <w:szCs w:val="48"/>
        </w:rPr>
        <w:t xml:space="preserve">Often, test writers like to test you on the associated </w:t>
      </w:r>
    </w:p>
    <w:p/>
    <w:p>
      <w:r>
        <w:rPr>
          <w:b/>
          <w:bCs/>
          <w:sz w:val="48"/>
          <w:szCs w:val="48"/>
        </w:rPr>
        <w:t>systemic manifestations</w:t>
      </w:r>
      <w:r>
        <w:rPr>
          <w:b/>
          <w:bCs/>
          <w:sz w:val="48"/>
          <w:szCs w:val="48"/>
        </w:rPr>
        <w:t xml:space="preserve"> -</w:t>
      </w:r>
      <w:r>
        <w:rPr>
          <w:b/>
          <w:bCs/>
          <w:sz w:val="48"/>
          <w:szCs w:val="48"/>
        </w:rPr>
        <w:t xml:space="preserve"> after showing you the </w:t>
      </w:r>
      <w:r>
        <w:rPr>
          <w:b/>
          <w:bCs/>
          <w:sz w:val="48"/>
          <w:szCs w:val="48"/>
        </w:rPr>
        <w:t>Q-</w:t>
      </w:r>
      <w:r>
        <w:rPr>
          <w:b/>
          <w:bCs/>
          <w:sz w:val="48"/>
          <w:szCs w:val="48"/>
        </w:rPr>
        <w:t>taneous</w:t>
      </w:r>
      <w:r>
        <w:rPr>
          <w:b/>
          <w:bCs/>
          <w:sz w:val="48"/>
          <w:szCs w:val="48"/>
        </w:rPr>
        <w:t xml:space="preserve"> findings. </w:t>
      </w:r>
    </w:p>
    <w:p/>
    <w:p>
      <w:r>
        <w:rPr>
          <w:sz w:val="48"/>
          <w:szCs w:val="48"/>
        </w:rPr>
        <w:t xml:space="preserve">Notably, 80% of these </w:t>
      </w:r>
      <w:r>
        <w:rPr>
          <w:sz w:val="48"/>
          <w:szCs w:val="48"/>
        </w:rPr>
        <w:t>patient’s</w:t>
      </w:r>
      <w:r>
        <w:rPr>
          <w:sz w:val="48"/>
          <w:szCs w:val="48"/>
        </w:rPr>
        <w:t xml:space="preserve"> have the pathognomonic and asymptomatic finding of iliac horns, but most importantly, 40% will have renal involvement manifesting as FSGS – a complication that leads to death in 10% of patients. So DONT FORGET the suspiciously kidney shaped tape measurer. </w:t>
      </w:r>
    </w:p>
    <w:p/>
    <w:p>
      <w:r>
        <w:rPr>
          <w:sz w:val="48"/>
          <w:szCs w:val="48"/>
        </w:rPr>
        <w:t xml:space="preserve">To end on a high note though, this house is going to look </w:t>
      </w:r>
      <w:r>
        <w:rPr>
          <w:sz w:val="48"/>
          <w:szCs w:val="48"/>
        </w:rPr>
        <w:t>really great</w:t>
      </w:r>
      <w:r>
        <w:rPr>
          <w:sz w:val="48"/>
          <w:szCs w:val="48"/>
        </w:rPr>
        <w:t xml:space="preserve"> when these guys finish!</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Yellow Nail Syndrome</w:t>
            </w:r>
          </w:p>
        </w:tc>
        <w:tc>
          <w:tcPr>
            <w:tcW w:type="dxa" w:w="4320"/>
          </w:tcPr>
          <w:p>
            <w:r>
              <w:t>Yellow, slow-growing, thickened nails + lymphoedema + pleural effusions/bronchiectasis; FOXC2 gene</w:t>
            </w:r>
          </w:p>
        </w:tc>
      </w:tr>
      <w:tr>
        <w:tc>
          <w:tcPr>
            <w:tcW w:type="dxa" w:w="4320"/>
          </w:tcPr>
          <w:p>
            <w:r>
              <w:rPr>
                <w:b/>
              </w:rPr>
              <w:t>Terry nails</w:t>
            </w:r>
          </w:p>
        </w:tc>
        <w:tc>
          <w:tcPr>
            <w:tcW w:type="dxa" w:w="4320"/>
          </w:tcPr>
          <w:p>
            <w:r>
              <w:t>Proximal white + distal pink/brown band; hepatic cirrhosis, CHF, diabetes</w:t>
            </w:r>
          </w:p>
        </w:tc>
      </w:tr>
      <w:tr>
        <w:tc>
          <w:tcPr>
            <w:tcW w:type="dxa" w:w="4320"/>
          </w:tcPr>
          <w:p>
            <w:r>
              <w:rPr>
                <w:b/>
              </w:rPr>
              <w:t>Half-and-half nails (Lindsay)</w:t>
            </w:r>
          </w:p>
        </w:tc>
        <w:tc>
          <w:tcPr>
            <w:tcW w:type="dxa" w:w="4320"/>
          </w:tcPr>
          <w:p>
            <w:r>
              <w:t>Proximal white + distal brown; chronic renal failure</w:t>
            </w:r>
          </w:p>
        </w:tc>
      </w:tr>
      <w:tr>
        <w:tc>
          <w:tcPr>
            <w:tcW w:type="dxa" w:w="4320"/>
          </w:tcPr>
          <w:p>
            <w:r>
              <w:rPr>
                <w:b/>
              </w:rPr>
              <w:t>Muehrcke lines</w:t>
            </w:r>
          </w:p>
        </w:tc>
        <w:tc>
          <w:tcPr>
            <w:tcW w:type="dxa" w:w="4320"/>
          </w:tcPr>
          <w:p>
            <w:r>
              <w:t>Paired transverse white bands (leukonychia); hypoalbuminaemia</w:t>
            </w:r>
          </w:p>
        </w:tc>
      </w:tr>
      <w:tr>
        <w:tc>
          <w:tcPr>
            <w:tcW w:type="dxa" w:w="4320"/>
          </w:tcPr>
          <w:p>
            <w:r>
              <w:rPr>
                <w:b/>
              </w:rPr>
              <w:t>Beau lines</w:t>
            </w:r>
          </w:p>
        </w:tc>
        <w:tc>
          <w:tcPr>
            <w:tcW w:type="dxa" w:w="4320"/>
          </w:tcPr>
          <w:p>
            <w:r>
              <w:t>Transverse ridges; systemic illness, chemotherapy</w:t>
            </w:r>
          </w:p>
        </w:tc>
      </w:tr>
      <w:tr>
        <w:tc>
          <w:tcPr>
            <w:tcW w:type="dxa" w:w="4320"/>
          </w:tcPr>
          <w:p>
            <w:r>
              <w:rPr>
                <w:b/>
              </w:rPr>
              <w:t>Onycholysis</w:t>
            </w:r>
          </w:p>
        </w:tc>
        <w:tc>
          <w:tcPr>
            <w:tcW w:type="dxa" w:w="4320"/>
          </w:tcPr>
          <w:p>
            <w:r>
              <w:t>Distal/lateral nail plate separation; psoriasis, thyroid disease, trauma, tetracyclines + UV</w:t>
            </w:r>
          </w:p>
        </w:tc>
      </w:tr>
      <w:tr>
        <w:tc>
          <w:tcPr>
            <w:tcW w:type="dxa" w:w="4320"/>
          </w:tcPr>
          <w:p>
            <w:r>
              <w:rPr>
                <w:b/>
              </w:rPr>
              <w:t>Subungual melanoma</w:t>
            </w:r>
          </w:p>
        </w:tc>
        <w:tc>
          <w:tcPr>
            <w:tcW w:type="dxa" w:w="4320"/>
          </w:tcPr>
          <w:p>
            <w:r>
              <w:t>Hutchinson sign (periungual pigmentation); biopsy rule: any single dark band &gt;3mm, new in adult, proximal widening</w:t>
            </w:r>
          </w:p>
        </w:tc>
      </w:tr>
      <w:tr>
        <w:tc>
          <w:tcPr>
            <w:tcW w:type="dxa" w:w="4320"/>
          </w:tcPr>
          <w:p>
            <w:r>
              <w:rPr>
                <w:b/>
              </w:rPr>
              <w:t>Psoriatic nails</w:t>
            </w:r>
          </w:p>
        </w:tc>
        <w:tc>
          <w:tcPr>
            <w:tcW w:type="dxa" w:w="4320"/>
          </w:tcPr>
          <w:p>
            <w:r>
              <w:t>Pitting (#1 nail psoriasis finding), oil drop, onycholysis, subungual hyperkeratosis, splinter haemorrhages</w:t>
            </w:r>
          </w:p>
        </w:tc>
      </w:tr>
      <w:tr>
        <w:tc>
          <w:tcPr>
            <w:tcW w:type="dxa" w:w="4320"/>
          </w:tcPr>
          <w:p>
            <w:r>
              <w:rPr>
                <w:b/>
              </w:rPr>
              <w:t>Lichen Planus nails</w:t>
            </w:r>
          </w:p>
        </w:tc>
        <w:tc>
          <w:tcPr>
            <w:tcW w:type="dxa" w:w="4320"/>
          </w:tcPr>
          <w:p>
            <w:r>
              <w:t>Pterygium unguis (pathognomonic); twenty-nail dystrophy</w:t>
            </w:r>
          </w:p>
        </w:tc>
      </w:tr>
    </w:tbl>
    <w:p/>
    <w:p>
      <w:r>
        <w:br w:type="page"/>
      </w:r>
    </w:p>
    <w:p>
      <w:pPr>
        <w:pStyle w:val="Heading2"/>
      </w:pPr>
      <w:r>
        <w:t>37. Neurocutaneous Dermatoses (Phakomatoses)</w:t>
      </w:r>
    </w:p>
    <w:p>
      <w:pPr>
        <w:pStyle w:val="Heading3"/>
      </w:pPr>
      <w:r>
        <w:t>Transcript</w:t>
      </w:r>
    </w:p>
    <w:p>
      <w:r>
        <w:rPr>
          <w:b/>
          <w:bCs/>
        </w:rPr>
        <w:t>Neurocutaneous_Dermatoses.mp4 — Neurocutaneous Dermatoses (Circus of Sensations)</w:t>
      </w:r>
    </w:p>
    <w:p>
      <w:r>
        <w:t xml:space="preserve">Welcome to the Circus of Sensations. Here, each performer represents a unique neurocutaneous dermatosis, turning the complex into the comprehensible. At the edge of our circus ring, we have the woman with her head on fire, symbolizing scalp dysesthesia or burning scalp syndrome. It's literally in the name. This act features a crying old woman, representing the middle-aged to elderly women who often experience this condition, alongside depression and anxiety. Hence why she's sad. To cool things down, she grabs a pint of ice cream, which represents the use of gabapentin for treatment. Next up, the dragon spitting fire lights up the stage with burning mouth syndrome, which is marked by burning mucosal pain. The dragon is sticking out its tongue, showing us how this syndrome primarily affects the anterior two-thirds of the tongue, palate, and lower lip, but interestingly, spares the buccal mucosa and the floor of the mouth. The clown deactivating a lit fuse underneath represents the necessity to rule out secondary causes like malignancy or nutritional deficiencies before making this diagnosis. Kind of like how this clown is removing the fuse, which can cause a fire, clinicians </w:t>
      </w:r>
      <w:r>
        <w:t>have to</w:t>
      </w:r>
      <w:r>
        <w:t xml:space="preserve"> rule out other causes of a burning mouth. At the other end of the stage, we find a performer with wrapped forearms, illustrating brachioradial pruritus with its chronic itching or burning sensation on the forearms. The performer taking a photo </w:t>
      </w:r>
      <w:r>
        <w:t>hints</w:t>
      </w:r>
      <w:r>
        <w:t xml:space="preserve"> at photosensitivity as a potential cause. The pain lines and a neck brace symbolize cervical root impingement, which first needs to be treated as part of the management. The little circus actor taking notes brings </w:t>
      </w:r>
      <w:r>
        <w:t>notalgia</w:t>
      </w:r>
      <w:r>
        <w:t xml:space="preserve"> paresthetica into the spotlight, with symptoms like intense itching and hyperesthesia of the upper back. This little performer is scratching his back with a spatula, representing the affected areas that are near the medial scapular borders at T2 to T6. He's wearing a brown jacket to indicate hyperpigmented patches from chronic rubbing. His idol on stage is squeezing a spine to represent spinal impingement as a common underlying issue in </w:t>
      </w:r>
      <w:r>
        <w:t>notalgia</w:t>
      </w:r>
      <w:r>
        <w:t xml:space="preserve"> paresthetica. Lastly, the fat man in jeans holding a mural portrays meralgia paresthetica, often seen in middle-aged obese males and those who wear tight clothing. Tingling lines and cowboy strands passing under his jacket to his lateral pants demonstrate the numbness, burning, and tingling caused by pressure on the lateral femoral cutaneous nerve.</w:t>
      </w:r>
    </w:p>
    <w:p>
      <w:r>
        <w:t xml:space="preserve">In our final bow of the Circus of Sensations, let's quickly revisit each star and their symbolic act. The woman with her head on fire portrays burning scalp syndrome or scalp dysesthesia. She's an old woman who's crying to represent this condition is prevalent among elderly women with depression or anxiety. She grabs a pint of ice cream to show that gabapentin is a treatment. The dragon spitting fire, sticking out its tongue, brought the heat of burning mouth syndrome to the forefront, specifically the anterior two-thirds of the tongue, while the deactivation of a lit fuse emphasized the importance of excluding secondary causes first. The performer with wrapped forearms illustrated the itch and discomfort of brachioradial pruritus, with the performer taking photos to hint at photosensitivity as a potential cause. His neck brace reminds us of cervical root impingement, also acting as a possible cause. The little circus actor taking notes introduced </w:t>
      </w:r>
      <w:r>
        <w:t>notalgia</w:t>
      </w:r>
      <w:r>
        <w:t xml:space="preserve"> paresthetica, with back scratching, the spatula reminding us that it occurs on the medial scapular borders. He is wearing a brown jacket, indicating hyperpigmentation from the chronic rubbing. His favourite performer is squeezing a spine, hinting at spinal impingement as a possible cause. Finally, the fat man in tight jeans holding a mural depicts meralgia paresthetica, with cowboy strands on the lateral pants, representing the pressure on the lateral femoral cutaneous nerve. As the curtain falls on our Circus of Sensations, remember, while the acts may seem wild, the stories behind them are very real for those experiencing these conditions. </w:t>
      </w:r>
      <w:r>
        <w:t>So</w:t>
      </w:r>
      <w:r>
        <w:t xml:space="preserve"> let's give them a round of applause. In the next </w:t>
      </w:r>
      <w:r>
        <w:t>dermatographic</w:t>
      </w:r>
      <w:r>
        <w:t xml:space="preserve">, we head over to </w:t>
      </w:r>
      <w:r>
        <w:t>the circus training camp to meet some more neurocutaneous performers behind the scenes. Let's go.</w:t>
      </w:r>
    </w:p>
    <w:p>
      <w:r w:rsidRPr="003E31A2">
        <w:pict w14:anchorId="71287F1B">
          <v:rect id="_x0000_i1031" style="width:0;height:.75pt" o:hralign="center" o:hrstd="t" o:hr="t" fillcolor="#a0a0a0" stroked="f"/>
        </w:pict>
      </w:r>
    </w:p>
    <w:p>
      <w:r>
        <w:rPr>
          <w:b/>
          <w:bCs/>
        </w:rPr>
      </w:r>
    </w:p>
    <w:p>
      <w:r>
        <w:rPr>
          <w:b/>
          <w:bCs/>
        </w:rPr>
        <w:t>Neurocutaneous_Dermatoses_2.mp4 — Neurocutaneous Dermatoses (Circus Training Camp)</w:t>
      </w:r>
    </w:p>
    <w:p>
      <w:r>
        <w:t xml:space="preserve">Welcome back to </w:t>
      </w:r>
      <w:r>
        <w:t>Dermatographics</w:t>
      </w:r>
      <w:r>
        <w:t xml:space="preserve">. We're at the circus training camp, a place where some more neurocutaneous actors train to take the centre stage. Let's get to know some of these unique performers, shall we? First up, we have the girl in pain, representing complex regional pain syndrome, also known as reflex sympathetic dystrophy. Her arms are engulfed in flames, depicting the intense burning pain that people with this condition often endure. Get that girl some ice. A bag of ice cubes symbolizes how the skin </w:t>
      </w:r>
      <w:r>
        <w:t>actually turns</w:t>
      </w:r>
      <w:r>
        <w:t xml:space="preserve"> shiny, cold, and atrophic, much like an ice cube. And don't overlook the broken disc, illustrating the dystrophic changes that can even make the nails look dystrophic. This is often accompanied by pain, swelling, and autonomic </w:t>
      </w:r>
      <w:r>
        <w:t>disregulation</w:t>
      </w:r>
      <w:r>
        <w:t xml:space="preserve">. Stepping into the spotlight next is the broken </w:t>
      </w:r>
      <w:r>
        <w:t>trigem</w:t>
      </w:r>
      <w:r>
        <w:t xml:space="preserve"> trophy, a symbol for trigeminal trophic syndrome. This condition features a budding performer with face paint right in the centre of his face, illustrating the self-inflicted lesions caused by </w:t>
      </w:r>
      <w:r>
        <w:t>paraesthesias</w:t>
      </w:r>
      <w:r>
        <w:t xml:space="preserve"> or abnormal sensations due to damage to the trigeminal nerve. The poor kid is scratching his nose until it bleeds, highlighting the crusts or ulcers that can appear on the nasal ala. The clown in the back has a normal red nose, and he's giving a thumbs up to show us that the nasal tip characteristically remains unaffected in this syndrome. They even have a gas tank for the fire show to remind us that trigeminal trophic syndrome frequently occurs after treatment for trigeminal neuralgia with ablation of the </w:t>
      </w:r>
      <w:r>
        <w:t>gasserian</w:t>
      </w:r>
      <w:r>
        <w:t xml:space="preserve"> ganglion. Now let's wag our tails for Riley, the dog embodying Riley Day syndrome or familial dysautonomia. Riley's wet fur signifies </w:t>
      </w:r>
      <w:r>
        <w:t>hyperhydrosis</w:t>
      </w:r>
      <w:r>
        <w:t xml:space="preserve">, while her red coat represents transient erythema. Her smooth tongue illustrates the loss of tongue papillae, and her drooling mouth shows increased salivation in this condition. Notice her blue shoes. That represents acrocyanosis, and an empty water bowl hints at defective lacrimation. Riley's comfy pillow showcases the decreased pain sensation, kind of like having a blissful, painless sleep. And that broken reflex hammer, that represents absent tendon reflexes in this condition. Don't forget the IKB cap, representing IKAP mutation. Finally, a Reese's emphasizes the autosomal recessive nature of this syndrome. Ooh. That was a lot. </w:t>
      </w:r>
      <w:r>
        <w:t>Last but not least</w:t>
      </w:r>
      <w:r>
        <w:t xml:space="preserve">, let's meet the kid eating fries, our guide to Frey syndrome. Get it? Fries for Frey syndrome. It's also known as auriculotemporal nerve syndrome. The kid is sweating while eating, indicating the unilateral or sometimes bilateral flushing and sweating that's triggered by certain foods. </w:t>
      </w:r>
      <w:r>
        <w:t>Take a look</w:t>
      </w:r>
      <w:r>
        <w:t xml:space="preserve"> at his friend spitting out bubble gum, which represents parotidectomy. This is because Frey syndrome is often a major complication of parotidectomies, and the forceps on the ground represent nerve damage from forceps deliveries in babies.</w:t>
      </w:r>
    </w:p>
    <w:p>
      <w:r>
        <w:t xml:space="preserve">All right, let's recap. The girl in pain embodies complex regional pain syndrome, as if her arms are engulfed in flames. The bag of ice cubes mirrors the skin's transformation to a shiny, cold, and thin state, akin to an ice cube, while the broken disc portrays the varied dystrophic changes in CRPS. The broken </w:t>
      </w:r>
      <w:r>
        <w:t>trigem</w:t>
      </w:r>
      <w:r>
        <w:t xml:space="preserve"> trophy represents trigeminal trophic syndrome with damage to the trigeminal nerve, leading to self-inflicted central facial lesions, as depicted by the face paint on the centre of this kid's face. He is scratching his nose until it bleeds to illustrate the crusts or ulcers on the nasal ala </w:t>
      </w:r>
      <w:r>
        <w:t>as a result of</w:t>
      </w:r>
      <w:r>
        <w:t xml:space="preserve"> self-inflicted lesions due to the </w:t>
      </w:r>
      <w:r>
        <w:t>paraesthesias</w:t>
      </w:r>
      <w:r>
        <w:t xml:space="preserve">. The clown in the back giving a thumbs up while wearing an intact nose highlights the characteristic nasal tip sparing. The gas tank reminds us that it frequently occurs after treatment for trigeminal neuralgia with ablation of the </w:t>
      </w:r>
      <w:r>
        <w:t>gasserian</w:t>
      </w:r>
      <w:r>
        <w:t xml:space="preserve"> ganglion. Riley brings to life Riley Day syndrome with her wet fur for </w:t>
      </w:r>
      <w:r>
        <w:t>hyperhydrosis</w:t>
      </w:r>
      <w:r>
        <w:t xml:space="preserve">, red fur for transient trunk erythema, a smooth tongue for loss of tongue papillae and taste disturbances, and she is drooling to show increased salivation. She's wearing blue shoes to represent acrocyanosis and is in front of an empty water bowl, reflecting the defective lacrimation. Riley has a comfy, pain-free pillow, hinting at the decreased pain </w:t>
      </w:r>
      <w:r>
        <w:t xml:space="preserve">sensation. The broken reflex hammer points to the absence of tendon reflexes in this condition. She's rocking that IKB cap for IKAP mutations, and the Reese's cup reminds us that it is an autosomal recessive condition. Lastly, the kid eating fries portrays Frey syndrome with his friend spitting out bubble gum, showing us that it is often a complication of parotidectomies. The forceps represent nerve damage from forceps delivery, and the kid is sweating while eating, as patients will often have a sweating response to certain foods. Okay, that's enough circus acts and clowning around for today. Hope to see you in the next </w:t>
      </w:r>
      <w:r>
        <w:t>Dermatographics</w:t>
      </w:r>
      <w:r>
        <w:t>.</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NF1</w:t>
            </w:r>
          </w:p>
        </w:tc>
        <w:tc>
          <w:tcPr>
            <w:tcW w:type="dxa" w:w="4320"/>
          </w:tcPr>
          <w:p>
            <w:r>
              <w:t>AD; chr 17; neurofibromin (Ras-GAP); ≥6 café-au-lait (≥5mm prepuberty); axillary/groin freckling (Crowe sign); Lisch nodules; neurofibromas; optic gliomas; learning disability</w:t>
            </w:r>
          </w:p>
        </w:tc>
      </w:tr>
      <w:tr>
        <w:tc>
          <w:tcPr>
            <w:tcW w:type="dxa" w:w="4320"/>
          </w:tcPr>
          <w:p>
            <w:r>
              <w:rPr>
                <w:b/>
              </w:rPr>
              <w:t>NF1 cancers</w:t>
            </w:r>
          </w:p>
        </w:tc>
        <w:tc>
          <w:tcPr>
            <w:tcW w:type="dxa" w:w="4320"/>
          </w:tcPr>
          <w:p>
            <w:r>
              <w:t>MPNST (malignant peripheral nerve sheath tumour); gastrointestinal stromal tumour (GIST); leukaemia; optic glioma</w:t>
            </w:r>
          </w:p>
        </w:tc>
      </w:tr>
      <w:tr>
        <w:tc>
          <w:tcPr>
            <w:tcW w:type="dxa" w:w="4320"/>
          </w:tcPr>
          <w:p>
            <w:r>
              <w:rPr>
                <w:b/>
              </w:rPr>
              <w:t>NF2</w:t>
            </w:r>
          </w:p>
        </w:tc>
        <w:tc>
          <w:tcPr>
            <w:tcW w:type="dxa" w:w="4320"/>
          </w:tcPr>
          <w:p>
            <w:r>
              <w:t>AD; chr 22; merlin/schwannomin; bilateral vestibular schwannomas; meningiomas; ependymomas; few skin findings; juvenile cataracts</w:t>
            </w:r>
          </w:p>
        </w:tc>
      </w:tr>
      <w:tr>
        <w:tc>
          <w:tcPr>
            <w:tcW w:type="dxa" w:w="4320"/>
          </w:tcPr>
          <w:p>
            <w:r>
              <w:rPr>
                <w:b/>
              </w:rPr>
              <w:t>Tuberous Sclerosis</w:t>
            </w:r>
          </w:p>
        </w:tc>
        <w:tc>
          <w:tcPr>
            <w:tcW w:type="dxa" w:w="4320"/>
          </w:tcPr>
          <w:p>
            <w:r>
              <w:t>AD; TSC1/TSC2; mTOR pathway; ash-leaf macules (earliest), shagreen patch, facial angiofibromas, periungual fibromas (Koenen); seizures; cardiac rhabdomyomas; renal AML; pulmonary LAM</w:t>
            </w:r>
          </w:p>
        </w:tc>
      </w:tr>
      <w:tr>
        <w:tc>
          <w:tcPr>
            <w:tcW w:type="dxa" w:w="4320"/>
          </w:tcPr>
          <w:p>
            <w:r>
              <w:rPr>
                <w:b/>
              </w:rPr>
              <w:t>Sturge-Weber</w:t>
            </w:r>
          </w:p>
        </w:tc>
        <w:tc>
          <w:tcPr>
            <w:tcW w:type="dxa" w:w="4320"/>
          </w:tcPr>
          <w:p>
            <w:r>
              <w:t>Sporadic; GNAQ somatic; port-wine stain V1 + leptomeningeal vascular anomaly; tram-track calcifications; glaucoma; seizures; aspirin prophylaxis</w:t>
            </w:r>
          </w:p>
        </w:tc>
      </w:tr>
      <w:tr>
        <w:tc>
          <w:tcPr>
            <w:tcW w:type="dxa" w:w="4320"/>
          </w:tcPr>
          <w:p>
            <w:r>
              <w:rPr>
                <w:b/>
              </w:rPr>
              <w:t>VHL</w:t>
            </w:r>
          </w:p>
        </w:tc>
        <w:tc>
          <w:tcPr>
            <w:tcW w:type="dxa" w:w="4320"/>
          </w:tcPr>
          <w:p>
            <w:r>
              <w:t>AD; VHL gene; retinal/cerebellar haemangioblastomas; clear cell RCC; phaeochromocytoma; pancreatic cysts</w:t>
            </w:r>
          </w:p>
        </w:tc>
      </w:tr>
      <w:tr>
        <w:tc>
          <w:tcPr>
            <w:tcW w:type="dxa" w:w="4320"/>
          </w:tcPr>
          <w:p>
            <w:r>
              <w:rPr>
                <w:b/>
              </w:rPr>
              <w:t>Gorlin Syndrome</w:t>
            </w:r>
          </w:p>
        </w:tc>
        <w:tc>
          <w:tcPr>
            <w:tcW w:type="dxa" w:w="4320"/>
          </w:tcPr>
          <w:p>
            <w:r>
              <w:t>AD; PTCH1; multiple BCCs; odontogenic keratocysts; bifid ribs; falx calcification; palmar/plantar pits; medulloblastoma (&lt;3y)</w:t>
            </w:r>
          </w:p>
        </w:tc>
      </w:tr>
      <w:tr>
        <w:tc>
          <w:tcPr>
            <w:tcW w:type="dxa" w:w="4320"/>
          </w:tcPr>
          <w:p>
            <w:r>
              <w:rPr>
                <w:b/>
              </w:rPr>
              <w:t>Cowden Syndrome</w:t>
            </w:r>
          </w:p>
        </w:tc>
        <w:tc>
          <w:tcPr>
            <w:tcW w:type="dxa" w:w="4320"/>
          </w:tcPr>
          <w:p>
            <w:r>
              <w:t>AD; PTEN; trichilemmomas; sclerotic fibromas; Lhermitte-Duclos; breast/thyroid/endometrial cancers</w:t>
            </w:r>
          </w:p>
        </w:tc>
      </w:tr>
    </w:tbl>
    <w:p/>
    <w:p>
      <w:r>
        <w:br w:type="page"/>
      </w:r>
    </w:p>
    <w:p>
      <w:pPr>
        <w:pStyle w:val="Heading2"/>
      </w:pPr>
      <w:r>
        <w:t>38. Non-Scarring Alopecias - Mind Map</w:t>
      </w:r>
    </w:p>
    <w:p>
      <w:pPr>
        <w:pStyle w:val="Heading3"/>
      </w:pPr>
      <w:r>
        <w:t>Transcript</w:t>
      </w:r>
    </w:p>
    <w:p>
      <w:r>
        <w:rPr>
          <w:b/>
          <w:bCs/>
        </w:rPr>
        <w:t xml:space="preserve">Non-Scarring_Alopecias.mp4 — Non-Scarring </w:t>
      </w:r>
      <w:r>
        <w:rPr>
          <w:b/>
          <w:bCs/>
        </w:rPr>
        <w:t>Alopecias</w:t>
      </w:r>
      <w:r>
        <w:rPr>
          <w:b/>
          <w:bCs/>
        </w:rPr>
        <w:t xml:space="preserve"> Mind Map</w:t>
      </w:r>
    </w:p>
    <w:p>
      <w:r>
        <w:t xml:space="preserve">Welcome to the </w:t>
      </w:r>
      <w:r>
        <w:t>Dermatographix</w:t>
      </w:r>
      <w:r>
        <w:t xml:space="preserve"> mind map of differential diagnoses for the non-scarring </w:t>
      </w:r>
      <w:r>
        <w:t>alopecias</w:t>
      </w:r>
      <w:r>
        <w:t xml:space="preserve">. </w:t>
      </w:r>
      <w:r>
        <w:t>This graphic takes</w:t>
      </w:r>
      <w:r>
        <w:t xml:space="preserve"> place at a grass farm because hair growing on the scalp is a lot like grass growing out of the ground. Because this is a mind map, we'll have a dedicated graphic for each of the diagnoses that we cover here.</w:t>
      </w:r>
    </w:p>
    <w:p>
      <w:r>
        <w:t xml:space="preserve">First, we have this Android representing androgenetic alopecia, which is male or female pattern hair loss that's driven by androgens. Next, we see a woman with a clump of hair on the ground next to her. She represents telogen effluvium, a condition where stress causes </w:t>
      </w:r>
      <w:r>
        <w:t>a large number of</w:t>
      </w:r>
      <w:r>
        <w:t xml:space="preserve"> hair follicles to enter the telogen or the resting phase, leading to significant hair shedding. She's wearing a shirt with the number 150 on it, representing that patients with telogen effluvium shed more than 150 hairs per day.</w:t>
      </w:r>
    </w:p>
    <w:p>
      <w:r>
        <w:t>Up on the patio, we see a shrivelled sprout inside a pot, signifying anagen effluvium. This is because we use potted plants to represent the hair follicle, where the pot represents the follicle and the plant represents the hair growing out of it. Anagen effluvium is a type of hair loss that occurs when hair growth is abruptly halted, often due to chemotherapy or other toxic agents that damage the hair follicle in their growth phase. This is why the plant is shrivelled up.</w:t>
      </w:r>
    </w:p>
    <w:p>
      <w:r>
        <w:t xml:space="preserve">Up next, this woman holding a tortilla represents trichotillomania. This is a psychological disorder where individuals compulsively pull out their own hair, kind of like how this woman is pulling apart that tortilla. The next condition that we'll cover is alopecia areata, symbolized by the barber who accidentally shaved a patch of hair </w:t>
      </w:r>
      <w:r>
        <w:t>off of</w:t>
      </w:r>
      <w:r>
        <w:t xml:space="preserve"> this kid. This is an autoimmune condition where the immune system mistakenly attacks the hair follicles, leading to patchy hair loss.</w:t>
      </w:r>
    </w:p>
    <w:p>
      <w:r>
        <w:t>Next up, this baby with triangular horns at its temples represents temporal triangular alopecia. This is a condition usually seen in young children, hence the baby, where a triangular patch of hair loss occurs in the temporal regions of the scalp, hence the horns.</w:t>
      </w:r>
    </w:p>
    <w:p>
      <w:r>
        <w:t>Finally, the bald baby doing a magic trick symbolizes congenital atrichia with papules. That's it for the mind map. In the next few graphics, we'll cover each of these diagnoses in more depth. Let's start by heading over to the Android convention.</w:t>
      </w:r>
    </w:p>
    <w:p>
      <w:r w:rsidRPr="00A56045">
        <w:pict w14:anchorId="4D30D010">
          <v:rect id="_x0000_i1037" style="width:0;height:.75pt" o:hralign="center" o:hrstd="t" o:hr="t" fillcolor="#a0a0a0" stroked="f"/>
        </w:pict>
      </w:r>
    </w:p>
    <w:p>
      <w:r>
        <w:rPr>
          <w:b/>
          <w:bCs/>
        </w:rPr>
      </w:r>
    </w:p>
    <w:p>
      <w:r>
        <w:rPr>
          <w:b/>
          <w:bCs/>
        </w:rPr>
        <w:t>Non-Scarring_Alopecias_2.mp4 — Androgenetic Alopecia</w:t>
      </w:r>
    </w:p>
    <w:p>
      <w:r>
        <w:t xml:space="preserve">Welcome to the land of green text message bubbles. I mean, uh, welcome to the Android convention. Here, we're going to go over androgenetic alopecia, hence the Android convention. This is also known as male or female pattern hair loss. We'll cover male pattern hair loss on the left side and female pattern on the right side. First off, look at this strong testosterone man holding up two hydro jugs, representing elevated dihydrotestosterone or DHT. This hormone plays a key role in the pathogenesis of male pattern baldness. He's filling up the jugs with a five-shaped faucet to symbolize the enzyme five alpha reductase, which </w:t>
      </w:r>
      <w:r>
        <w:t>catalyzes</w:t>
      </w:r>
      <w:r>
        <w:t xml:space="preserve"> the conversion of testosterone to DHT. There are two types of the five alpha reductase enzymes, and we will use our number rhyming system to help you remember these. The first type is found in skin, hair follicles, and sebaceous glands. Type one five alpha reductase is represented by the water gun at his waist. That's gun for one. To remind you that it's found in skin, hair follicles, and sebaceous glands, we depicted this man with smooth skin, long hair, and a sebaceous oily appearance to represent the sebaceous or oil glands. Type two five alpha reductase is represented by the shoe on this chair, because shoe rhymes with two. This is predominantly found in the prostate, as shown by the man who's about to sit on top of that shoe. And if you use your imagination, that shoe is about to end up by his prostate. Sorry. The man also has long hair to help us remember that type two five alpha reductase is also present in the inner root sheath of hair follicles. Clinically, androgenetic alopecia presents as progressive frontotemporal hairline recession in men, shown by this man with a receding hairline. Thinning over the frontal crown and vertex scalp can also be present, which is why he's wearing a crown. In women, androgenetic alopecia presents with preservation of the frontal hairline and progressive thinning from the vertex to the frontal scalp. This often results in a Christmas tree pattern, as represented by the Christmas tree on her head. This often results in a Christmas tree pattern with an increased central part width, as represented by the Christmas tree on top of her head.</w:t>
      </w:r>
    </w:p>
    <w:p>
      <w:r>
        <w:t xml:space="preserve">Let's summarize this graphic. Androgenetic alopecia is represented by the Android convention. It involves elevated DHT or dihydrotestosterone in men, as shown by the dihydrotestosterone man, which is </w:t>
      </w:r>
      <w:r>
        <w:t>catalyzed</w:t>
      </w:r>
      <w:r>
        <w:t xml:space="preserve"> by the enzyme five alpha reductase, as shown by the five-shaped faucet. There are two types of five alpha reductase that we'll cover. Type one is shown by his gun and is found in the skin, hair follicles, and sebaceous glands, represented by him showing skin, having long hair, and being oiled up to represent the oil glands or the sebaceous glands. On the other hand, type two five alpha reductase is represented by the shoe that this man is about to sit on. He's about to sit on it to represent that it's primarily in the prostate, and he has long hair to represent that it's also present in the hair's inner root sheath. Clinically, men experience a receding frontotemporal hairline and thinning over the crown and vertex of the scalp, represented by this man with a receding hairline and a crown on his scalp. Women, on the other hand, preserve their frontal hairline but have progressive thinning from the vertex to the frontal scalp, often with a Christmas tree pattern, represented by the Christmas tree on top of this woman's head. That's all for today's graphic. In the next graphics, we'll cover histological findings and treatments for androgenetic alopecia. And may your hairstyle be as vibrant and unmissable as an Android's green text message bubble. We'll see you in the next graphic.</w:t>
      </w:r>
    </w:p>
    <w:p>
      <w:r w:rsidRPr="00A56045">
        <w:pict w14:anchorId="64AAC72F">
          <v:rect id="_x0000_i1038" style="width:0;height:.75pt" o:hralign="center" o:hrstd="t" o:hr="t" fillcolor="#a0a0a0" stroked="f"/>
        </w:pict>
      </w:r>
    </w:p>
    <w:p>
      <w:r>
        <w:rPr>
          <w:b/>
          <w:bCs/>
        </w:rPr>
      </w:r>
    </w:p>
    <w:p>
      <w:r>
        <w:rPr>
          <w:b/>
          <w:bCs/>
        </w:rPr>
        <w:t>Non-Scarring_Alopecias_3.mp4 — Anagen Effluvium</w:t>
      </w:r>
    </w:p>
    <w:p>
      <w:r>
        <w:t>Today, we're at a greenhouse to cover anagen effluvium, a type of non-scarring alopecia where the anagen phase, which is the hair growth phase, is interrupted, leading to hair loss. To symbolize this, we have a shrivelled plant in a pot. This plant's growth phase was clearly interrupted. Next, the abrupt alarm clock represents that this is a rapid, diffuse, non-scarring alopecia. The abruptness of the alarm clock highlights how quickly the hair loss can occur, often within two weeks of starting certain medications. A key factor in this condition is the abrupt halt in cell division within the hair matrix, and this is symbolized by a packet of seeds being ripped open. We use seeds because the matrix growing into hair is kind of like seeds growing into plants, and they're ripped to represent the abrupt halt in cellular division.</w:t>
      </w:r>
    </w:p>
    <w:p>
      <w:r>
        <w:t xml:space="preserve">We mentioned that certain medications can result in anagen effluvium. Well, what are these medications? </w:t>
      </w:r>
      <w:r>
        <w:t>Take a look</w:t>
      </w:r>
      <w:r>
        <w:t xml:space="preserve"> at this chemo-potion, symbolizing chemotherapy, which is a common cause. Next, this heavy metal fan introduces us to another cause of anagen effluvium, exposure to heavy metals. There are a few different heavy metals that can have toxic effects on the hair follicles. These include arsenic, represented by the heavy metal fan holding that dirty arsenic-contaminated water; gold, shown by the gold necklace that he's wearing; bismuth, shown by his B-shaped glasses and wide-open mouth for B-mouth, which kind of sounds like bismuth; and lastly, the thallium stallion stands for thallium, a particularly toxic heavy metal that can also result in anagen effluvium. That wraps up our graphic covering anagen effluvium. We'll see you in the next one.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Androgenetic Alopecia</w:t>
            </w:r>
          </w:p>
        </w:tc>
        <w:tc>
          <w:tcPr>
            <w:tcW w:type="dxa" w:w="4320"/>
          </w:tcPr>
          <w:p>
            <w:r>
              <w:t>Most common; DHT-mediated miniaturisation; Hamilton-Norwood (M); Ludwig (F)</w:t>
            </w:r>
          </w:p>
        </w:tc>
      </w:tr>
      <w:tr>
        <w:tc>
          <w:tcPr>
            <w:tcW w:type="dxa" w:w="4320"/>
          </w:tcPr>
          <w:p>
            <w:r>
              <w:rPr>
                <w:b/>
              </w:rPr>
              <w:t>Alopecia Areata</w:t>
            </w:r>
          </w:p>
        </w:tc>
        <w:tc>
          <w:tcPr>
            <w:tcW w:type="dxa" w:w="4320"/>
          </w:tcPr>
          <w:p>
            <w:r>
              <w:t>Autoimmune (CD8+ T); exclamation mark hairs; nail pitting; totalis/universalis; JAK inhibitors</w:t>
            </w:r>
          </w:p>
        </w:tc>
      </w:tr>
      <w:tr>
        <w:tc>
          <w:tcPr>
            <w:tcW w:type="dxa" w:w="4320"/>
          </w:tcPr>
          <w:p>
            <w:r>
              <w:rPr>
                <w:b/>
              </w:rPr>
              <w:t>Telogen Effluvium</w:t>
            </w:r>
          </w:p>
        </w:tc>
        <w:tc>
          <w:tcPr>
            <w:tcW w:type="dxa" w:w="4320"/>
          </w:tcPr>
          <w:p>
            <w:r>
              <w:t>Diffuse shedding 2-3m after trigger; self-limiting; correct underlying cause</w:t>
            </w:r>
          </w:p>
        </w:tc>
      </w:tr>
      <w:tr>
        <w:tc>
          <w:tcPr>
            <w:tcW w:type="dxa" w:w="4320"/>
          </w:tcPr>
          <w:p>
            <w:r>
              <w:rPr>
                <w:b/>
              </w:rPr>
              <w:t>Anagen Effluvium</w:t>
            </w:r>
          </w:p>
        </w:tc>
        <w:tc>
          <w:tcPr>
            <w:tcW w:type="dxa" w:w="4320"/>
          </w:tcPr>
          <w:p>
            <w:r>
              <w:t>Chemotherapy; radiation; rapid onset; regrowth after cessation</w:t>
            </w:r>
          </w:p>
        </w:tc>
      </w:tr>
      <w:tr>
        <w:tc>
          <w:tcPr>
            <w:tcW w:type="dxa" w:w="4320"/>
          </w:tcPr>
          <w:p>
            <w:r>
              <w:rPr>
                <w:b/>
              </w:rPr>
              <w:t>Trichotillomania</w:t>
            </w:r>
          </w:p>
        </w:tc>
        <w:tc>
          <w:tcPr>
            <w:tcW w:type="dxa" w:w="4320"/>
          </w:tcPr>
          <w:p>
            <w:r>
              <w:t>Compulsive pulling; irregular patches; varying hair lengths</w:t>
            </w:r>
          </w:p>
        </w:tc>
      </w:tr>
      <w:tr>
        <w:tc>
          <w:tcPr>
            <w:tcW w:type="dxa" w:w="4320"/>
          </w:tcPr>
          <w:p>
            <w:r>
              <w:rPr>
                <w:b/>
              </w:rPr>
              <w:t>Traction Alopecia</w:t>
            </w:r>
          </w:p>
        </w:tc>
        <w:tc>
          <w:tcPr>
            <w:tcW w:type="dxa" w:w="4320"/>
          </w:tcPr>
          <w:p>
            <w:r>
              <w:t>Chronic tension; temporal/marginal; reversible if early</w:t>
            </w:r>
          </w:p>
        </w:tc>
      </w:tr>
      <w:tr>
        <w:tc>
          <w:tcPr>
            <w:tcW w:type="dxa" w:w="4320"/>
          </w:tcPr>
          <w:p>
            <w:r>
              <w:rPr>
                <w:b/>
              </w:rPr>
              <w:t>Tinea Capitis</w:t>
            </w:r>
          </w:p>
        </w:tc>
        <w:tc>
          <w:tcPr>
            <w:tcW w:type="dxa" w:w="4320"/>
          </w:tcPr>
          <w:p>
            <w:r>
              <w:t>Dermatophyte; children; oral antifungals required; griseofulvin (Microsporum); terbinafine (Trichophyton)</w:t>
            </w:r>
          </w:p>
        </w:tc>
      </w:tr>
      <w:tr>
        <w:tc>
          <w:tcPr>
            <w:tcW w:type="dxa" w:w="4320"/>
          </w:tcPr>
          <w:p>
            <w:r>
              <w:rPr>
                <w:b/>
              </w:rPr>
              <w:t>Loose Anagen Syndrome</w:t>
            </w:r>
          </w:p>
        </w:tc>
        <w:tc>
          <w:tcPr>
            <w:tcW w:type="dxa" w:w="4320"/>
          </w:tcPr>
          <w:p>
            <w:r>
              <w:t>Children; hair pulled painlessly; anagen hairs lack root sheaths on trichogram</w:t>
            </w:r>
          </w:p>
        </w:tc>
      </w:tr>
      <w:tr>
        <w:tc>
          <w:tcPr>
            <w:tcW w:type="dxa" w:w="4320"/>
          </w:tcPr>
          <w:p>
            <w:r>
              <w:rPr>
                <w:b/>
              </w:rPr>
              <w:t>Secondary syphilis</w:t>
            </w:r>
          </w:p>
        </w:tc>
        <w:tc>
          <w:tcPr>
            <w:tcW w:type="dxa" w:w="4320"/>
          </w:tcPr>
          <w:p>
            <w:r>
              <w:t>Moth-eaten alopecia; associated with non-scarring patchy hair loss</w:t>
            </w:r>
          </w:p>
        </w:tc>
      </w:tr>
    </w:tbl>
    <w:p/>
    <w:p>
      <w:r>
        <w:br w:type="page"/>
      </w:r>
    </w:p>
    <w:p>
      <w:pPr>
        <w:pStyle w:val="Heading2"/>
      </w:pPr>
      <w:r>
        <w:t>39. Paraneoplastic Syndromes &amp; Cutaneous Metastases</w:t>
      </w:r>
    </w:p>
    <w:p>
      <w:pPr>
        <w:pStyle w:val="Heading3"/>
      </w:pPr>
      <w:r>
        <w:t>Transcript</w:t>
      </w:r>
    </w:p>
    <w:p>
      <w:r>
        <w:rPr>
          <w:b/>
          <w:bCs/>
        </w:rPr>
        <w:t>Paraneoplastic_Syndromes_-_Cutaneous_Metastases.mp4 — Paraneoplastic Syndromes &amp; Cutaneous Metastases (Part 1)</w:t>
      </w:r>
    </w:p>
    <w:p>
      <w:r>
        <w:t xml:space="preserve">I'm a plastic girl in a plastic world. </w:t>
      </w:r>
      <w:r>
        <w:t>Perineoplastics</w:t>
      </w:r>
      <w:r>
        <w:t xml:space="preserve">, </w:t>
      </w:r>
      <w:r>
        <w:t>dermatographics</w:t>
      </w:r>
      <w:r>
        <w:t xml:space="preserve">. All right. All right, all right. I'm done. I'm done. But hopefully you got the point that we're going to be covering paraneoplastic syndromes represented by the plastic dolls. Let's start with the doll with big lips. She's representing acquired angioedema, which is characterized by the classic swollen lips. She's sipping a lime drink with one finger to symbolize that acquired angioedema type one is associated with lymphoproliferative disease. That's limes for lymphoproliferative. Behind her, another doll holds up two fingers and is holding an antibody-shaped microphone. This represents acquired angioedema type two, which is linked to autoimmune disease, hence the antibody to show autoimmunity. Next, we see a dropped C-shaped gun, indicating decreased C1 esterase inhibitor activity or C1INH activity. This is a common feature in both hereditary and acquired angioedema. How do we differentiate them though? Look at the dropped one cent penny symbolizing decreased C1Q levels that are present in acquired </w:t>
      </w:r>
      <w:r>
        <w:t>angioedema, but</w:t>
      </w:r>
      <w:r>
        <w:t xml:space="preserve"> distinguish it from the hereditary form where we don't see the same finding. The doll's two shoes touching the floor remind us of decreased C2 and C4 levels in this condition. Remember the numerical rhyming system again, that's shoe for C2 and floor for C4. All right, let's move on. This fish inside a bowl represents the next paraneoplastic syndrome, which is acquired ichthyosis. Ichthyosis means fish-like, which is why we use a fish. This condition is characterized by adherent polygonal scales and keratosis as shown by the polygonal-shaped coral furniture. The fish is splashing water onto the doll's legs to symbolize that this condition usually affects the lower extremities, particularly the extensor surfaces. Notice that she's wearing </w:t>
      </w:r>
      <w:r>
        <w:t>bandaids</w:t>
      </w:r>
      <w:r>
        <w:t xml:space="preserve"> to cover her elbows and her knees, reminding us that this condition usually spares the flexural creases. The lime splashing out of the fishbowl indicates the association of acquired ichthyosis with Hodgkin and non-Hodgkin lymphoma. Again, that's lime for lymphoma. Check out this basic doll trying to go back to a black and white world. She doesn't want to be in a pink world. Uh, so basic. The basic doll represents </w:t>
      </w:r>
      <w:r>
        <w:t>Bazex</w:t>
      </w:r>
      <w:r>
        <w:t xml:space="preserve"> syndrome, also known as </w:t>
      </w:r>
      <w:r>
        <w:t>acrokeratosis</w:t>
      </w:r>
      <w:r>
        <w:t xml:space="preserve"> </w:t>
      </w:r>
      <w:r>
        <w:t>paraneoplastica</w:t>
      </w:r>
      <w:r>
        <w:t xml:space="preserve">. Her purple mask on the nose symbolizes the symmetric erythematous to violaceous psoriasiform plaques that are classically seen on the nasal bridge. She's got on purple earrings to represent similar lesions on the helices of the ears. Finally, her purple gloves and shoes are there to remind us that these lesions are also present on the distal extremities. </w:t>
      </w:r>
      <w:r>
        <w:t>Take a look</w:t>
      </w:r>
      <w:r>
        <w:t xml:space="preserve"> at her skateboard, which is oddly shaped like a fingernail and has horizontal and vertical lines. This represents horizontal and longitudinal nail ridging that's seen in </w:t>
      </w:r>
      <w:r>
        <w:t>Bazex</w:t>
      </w:r>
      <w:r>
        <w:t xml:space="preserve"> syndrome. Notice that she's breathing into a paper lunch bag, reminding us of the association with cancers of the upper aerodigestive tract. Just think of her breathing for aero and the fact that it's a lunch bag for digestive. The next doll shaved her head representing alopecia </w:t>
      </w:r>
      <w:r>
        <w:t>neoplastica</w:t>
      </w:r>
      <w:r>
        <w:t xml:space="preserve">, a localized scarring alopecia that's secondary to dermal infiltration by metastatic carcinoma. To remind you that it's specifically associated with metastatic breast cancer, she's wearing a cancer crab-shaped bra on her breasts. For the last doll, check out this mother caressing her baby representing carcinoma </w:t>
      </w:r>
      <w:r>
        <w:t>en</w:t>
      </w:r>
      <w:r>
        <w:t xml:space="preserve"> </w:t>
      </w:r>
      <w:r>
        <w:t>cuirasse</w:t>
      </w:r>
      <w:r>
        <w:t xml:space="preserve">, also known as carcinoma </w:t>
      </w:r>
      <w:r>
        <w:t>erysipeloides</w:t>
      </w:r>
      <w:r>
        <w:t xml:space="preserve">. The baby is holding an orange to symbolize the indurated skin with an orange peel-like </w:t>
      </w:r>
      <w:r>
        <w:t>peau</w:t>
      </w:r>
      <w:r>
        <w:t xml:space="preserve"> </w:t>
      </w:r>
      <w:r>
        <w:t>d'orange</w:t>
      </w:r>
      <w:r>
        <w:t xml:space="preserve"> appearance. Finally, this mom is also wearing a cancer crab bra highlighting that this condition is commonly due to metastatic breast carcinoma infiltrating into the lymphatic vessels. This leads to </w:t>
      </w:r>
      <w:r>
        <w:t>lymphedematous</w:t>
      </w:r>
      <w:r>
        <w:t xml:space="preserve"> changes of the skin and the clinical presentation of erythema and induration.</w:t>
      </w:r>
    </w:p>
    <w:p>
      <w:r>
        <w:t xml:space="preserve">All right, let's review. The big lip doll represents acquired angioedema and she's sipping a lime drink and holding up one finger, signifying acquired angioedema type one, which is usually </w:t>
      </w:r>
      <w:r>
        <w:t xml:space="preserve">associated with a lymphoproliferative disease. The doll holding up two fingers represents acquired angioedema type two, which is associated with autoimmune diseases, hence the antibody-shaped microphone. The C-shaped gun on the ground symbolizes decreased C1 esterase inhibitor activity, while the one cent penny also on the ground symbolizes decreased C1Q levels. This can help distinguish the acquired form from the hereditary form since C1Q levels are typically decreased in the acquired form, but not in the hereditary form of angioedema. The two shoes on the four </w:t>
      </w:r>
      <w:r>
        <w:t>floor</w:t>
      </w:r>
      <w:r>
        <w:t xml:space="preserve"> depict decreased C2 and C4 levels. The ichthyosis fish illustrates acquired ichthyosis. Its polygon-shaped furniture represents the adherent polygonal scales and keratosis. The fish is splashing water onto the doll's legs to symbolize that the condition usually affects the lower extremities favouring the extensors. The doll has </w:t>
      </w:r>
      <w:r>
        <w:t>bandaids</w:t>
      </w:r>
      <w:r>
        <w:t xml:space="preserve"> on her elbows and knees to protect them from the water, a way to show that the condition spares the flexural creases. Finally, the lime popping out of the bowl reminds us that it's associated with Hodgkin and non-Hodgkin lymphoma or lymphoma. The basic Barbie wanting to live in a basic black and white world represents </w:t>
      </w:r>
      <w:r>
        <w:t>Bazex</w:t>
      </w:r>
      <w:r>
        <w:t xml:space="preserve"> syndrome, aka </w:t>
      </w:r>
      <w:r>
        <w:t>acrokeratosis</w:t>
      </w:r>
      <w:r>
        <w:t xml:space="preserve"> </w:t>
      </w:r>
      <w:r>
        <w:t>paraneoplastica</w:t>
      </w:r>
      <w:r>
        <w:t xml:space="preserve">. Her purple nasal mask represents the symmetric erythematous to violaceous psoriasiform plaques that typically affect the nasal bridge. These lesions may also involve the helices as shown by her purple earrings as well as the distal extremities as shown by her purple gloves and shoes. Her fingernail-shaped skateboard with horizontal and vertical ridges indicates horizontal and longitudinal nail ridging that's seen in </w:t>
      </w:r>
      <w:r>
        <w:t>Bazex</w:t>
      </w:r>
      <w:r>
        <w:t xml:space="preserve"> syndrome. Finally, she's breathing into a paper lunch bag as </w:t>
      </w:r>
      <w:r>
        <w:t>Bazex</w:t>
      </w:r>
      <w:r>
        <w:t xml:space="preserve"> syndrome is typically associated with upper aerodigestive tract cancers. That's a wrap for today's </w:t>
      </w:r>
      <w:r>
        <w:t>dermatographics</w:t>
      </w:r>
      <w:r>
        <w:t>. Let's head out of the dollhouse and go to the bachelor pad onto the plastic Ken dolls.</w:t>
      </w:r>
    </w:p>
    <w:p>
      <w:r w:rsidRPr="003E1413">
        <w:pict w14:anchorId="0EF4C7D0">
          <v:rect id="_x0000_i1031" style="width:0;height:.75pt" o:hralign="center" o:hrstd="t" o:hr="t" fillcolor="#a0a0a0" stroked="f"/>
        </w:pict>
      </w:r>
    </w:p>
    <w:p>
      <w:r>
        <w:rPr>
          <w:b/>
          <w:bCs/>
        </w:rPr>
      </w:r>
    </w:p>
    <w:p>
      <w:r>
        <w:rPr>
          <w:b/>
          <w:bCs/>
        </w:rPr>
        <w:t>Paraneoplastic_Syndromes_-_Cutaneous_Metastases_2.mp4 — Paraneoplastic Syndromes &amp; Cutaneous Metastases (Part 2)</w:t>
      </w:r>
    </w:p>
    <w:p>
      <w:r>
        <w:rPr>
          <w:b/>
          <w:bCs/>
        </w:rPr>
        <w:t>[Speaker A]:</w:t>
      </w:r>
      <w:r>
        <w:t xml:space="preserve"> Welcome to Ken's crib. Here we'll cover part two of the paraneoplastic syndrome series with our friend Plastic Ken. Plastic Ken is friendly. Don't let that evil grin </w:t>
      </w:r>
      <w:r>
        <w:t>fool</w:t>
      </w:r>
      <w:r>
        <w:t xml:space="preserve"> you. This evil grin represents anti-</w:t>
      </w:r>
      <w:r>
        <w:t>epilegrin</w:t>
      </w:r>
      <w:r>
        <w:t xml:space="preserve"> cicatricial pemphigoid, a severe scarring mucocutaneous bullous disease. This condition can impact the eyes, symbolized by Ken wearing red goggles. The red lollipop that Ken is licking indicates that the mouth can also be affected. His torn pants and open zipper highlight the involvement of the genitalia and skin. Ken's pet lamb with five fingers branded on its coat signifies that the antibodies in this condition target laminin five, specifically the alpha three subunit, indicated by the lamb's three-shaped tail. Who's looking over this sheep anyway? Check out the shepherd wearing a lung vest pointing to the association with adenocarcinomas like lung cancer. His intestinal padding symbolizes the additional association with adenocarcinomas of the gastrointestinal tract. Hey, Barbie doll, want to go for a ride?</w:t>
      </w:r>
    </w:p>
    <w:p>
      <w:r>
        <w:rPr>
          <w:b/>
          <w:bCs/>
        </w:rPr>
        <w:t>[Speaker B]:</w:t>
      </w:r>
      <w:r>
        <w:t xml:space="preserve"> Sure, Ken.</w:t>
      </w:r>
    </w:p>
    <w:p>
      <w:r>
        <w:rPr>
          <w:b/>
          <w:bCs/>
        </w:rPr>
        <w:t>[Speaker A]:</w:t>
      </w:r>
      <w:r>
        <w:t xml:space="preserve"> This car symbolizes carcinoid syndrome. The driver Ken has a mild pink sunburn on his head, neck, and upper body. This represents the characteristic flushing with </w:t>
      </w:r>
      <w:r>
        <w:t>scarlike</w:t>
      </w:r>
      <w:r>
        <w:t xml:space="preserve"> colour and mottled red patches. He's holding up a pill, as this is often referred to as a pellagra-like dermatitis. Is that car leaking brown oil? This leak from the car indicates that diarrhoea may also be seen in carcinoid syndrome. In the back of the car, this kid blowing a wheezing party streamer symbolizes wheezing, which is another common feature seen in carcinoid syndrome. Let's say you have a patient who fits this picture. How do you test for carcinoid syndrome? Just remember this kid doing a karate kick shouting, "Hiya!" This represents elevated five HIAA levels in the urine. As a subtle reminder that it's the urine levels of five HIAA. He's wearing a yellow belt. All I'm going to say is that that belt used to be white. Chuck Norris, more like Yuck Norris. Oof. And he kicked his mom right in the liver, emphasizing that metastasis to the liver is typically required for midgut tumours to produce carcinoid syndrome. The pen in her right pocket symbolizes that the appendix is the most common location for primary carcinoid tumours, and these rarely metastasize, staying put just like the pen stuck in her pocket. What is it with these violent kids? This other kid kicking his mom in the chest and abdomen represents bronchial and gastric carcinoid tumours that may cause flushing without liver metastasis. That's why she doesn't have a liver like the other mom. These are typically associated with right-sided cardiac valvular fibrosis in 60% of cases. Remember this by the broken heart tattoo on her right arm. As an additional reminder that it's the right side of the heart, we placed them on the right side of this graphic. Finally, we have </w:t>
      </w:r>
      <w:r>
        <w:t>Cryo</w:t>
      </w:r>
      <w:r>
        <w:t xml:space="preserve"> Ken holding up one finger to indicate cryoglobulinemia type one. Ken's purple gloves and earmuffs highlight the retiform purpura and necrosis on cool acral sites like the hands and ears. In typical Ken fashion, he's looking at his clone in the mirror, denoting that this condition is due to a monoclonal gammopathy such as multiple myeloma, B-cell lymphoma, or Waldenström macroglobulinemia.</w:t>
      </w:r>
    </w:p>
    <w:p>
      <w:r>
        <w:t>Time to review. Ken's evil grin represents anti-</w:t>
      </w:r>
      <w:r>
        <w:t>epilegrin</w:t>
      </w:r>
      <w:r>
        <w:t xml:space="preserve"> cicatricial pemphigoid. The red goggles indicate eye involvement, while the red lollipop signifies mouth involvement. His torn pants and open zipper represent genitalia and skin involvement. The lamb with a five-finger branding on the fur and a three-shaped tail indicates that laminin five and its alpha three subunit are specifically involved in this condition. The shepherd Ken in a lung vest reminds us of the association with lung adenocarcinomas, and the intestinal padding indicates GI tract adenocarcinomas. The car in the driveway represents carcinoid syndrome. Driver Ken's sunburn illustrates the characteristic flushing with the pill representing a pellagra-like dermatitis. The </w:t>
      </w:r>
      <w:r>
        <w:t xml:space="preserve">car's brown oil leak indicates that diarrhoea may also be present. In the back, the child with a wheezy party streamer represents wheezing, which can also be seen in carcinoid syndrome. And Yuck Norris over there shouting, "Hiya!" indicates elevated five HIAA levels in the urine, hence the yellow belt. He's kicking the liver to remind us of the need for liver metastasis in midgut tumours </w:t>
      </w:r>
      <w:r>
        <w:t>in order to</w:t>
      </w:r>
      <w:r>
        <w:t xml:space="preserve"> </w:t>
      </w:r>
      <w:r>
        <w:t>actually produce</w:t>
      </w:r>
      <w:r>
        <w:t xml:space="preserve"> carcinoid syndrome. A pen in mom's right pocket indicates that appendix carcinoid tumours are the most common and usually don't metastasize, staying put just like that pen in her right pocket. On the right side of the graphic, the child kicking the chest and abdomen represents bronchial and gastric carcinoid tumours. That's all for now. We'll see you in the next </w:t>
      </w:r>
      <w:r>
        <w:t>dermatographix</w:t>
      </w:r>
      <w:r>
        <w:t>.</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Acanthosis Nigricans (malignant)</w:t>
            </w:r>
          </w:p>
        </w:tc>
        <w:tc>
          <w:tcPr>
            <w:tcW w:type="dxa" w:w="4320"/>
          </w:tcPr>
          <w:p>
            <w:r>
              <w:t>Rapid onset + extensive; stomach adenocarcinoma most common; TGF-α/EGF-related</w:t>
            </w:r>
          </w:p>
        </w:tc>
      </w:tr>
      <w:tr>
        <w:tc>
          <w:tcPr>
            <w:tcW w:type="dxa" w:w="4320"/>
          </w:tcPr>
          <w:p>
            <w:r>
              <w:rPr>
                <w:b/>
              </w:rPr>
              <w:t>Tripe Palms</w:t>
            </w:r>
          </w:p>
        </w:tc>
        <w:tc>
          <w:tcPr>
            <w:tcW w:type="dxa" w:w="4320"/>
          </w:tcPr>
          <w:p>
            <w:r>
              <w:t>Rugose velvety palms; lung &gt; gastric cancer; often coexists with AN</w:t>
            </w:r>
          </w:p>
        </w:tc>
      </w:tr>
      <w:tr>
        <w:tc>
          <w:tcPr>
            <w:tcW w:type="dxa" w:w="4320"/>
          </w:tcPr>
          <w:p>
            <w:r>
              <w:rPr>
                <w:b/>
              </w:rPr>
              <w:t>Sign of Leser-Trelat</w:t>
            </w:r>
          </w:p>
        </w:tc>
        <w:tc>
          <w:tcPr>
            <w:tcW w:type="dxa" w:w="4320"/>
          </w:tcPr>
          <w:p>
            <w:r>
              <w:t>Sudden eruption of multiple seborrhoeic keratoses; gastric/colorectal/lung cancer; GI most common</w:t>
            </w:r>
          </w:p>
        </w:tc>
      </w:tr>
      <w:tr>
        <w:tc>
          <w:tcPr>
            <w:tcW w:type="dxa" w:w="4320"/>
          </w:tcPr>
          <w:p>
            <w:r>
              <w:rPr>
                <w:b/>
              </w:rPr>
              <w:t>Bazex Syndrome (Acrokeratosis paraneoplastica)</w:t>
            </w:r>
          </w:p>
        </w:tc>
        <w:tc>
          <w:tcPr>
            <w:tcW w:type="dxa" w:w="4320"/>
          </w:tcPr>
          <w:p>
            <w:r>
              <w:t>Psoriasiform plaques on acral sites (ears, nose, fingers); squamous cell carcinoma of upper aerodigestive tract</w:t>
            </w:r>
          </w:p>
        </w:tc>
      </w:tr>
      <w:tr>
        <w:tc>
          <w:tcPr>
            <w:tcW w:type="dxa" w:w="4320"/>
          </w:tcPr>
          <w:p>
            <w:r>
              <w:rPr>
                <w:b/>
              </w:rPr>
              <w:t>Necrolytic Migratory Erythema (NME)</w:t>
            </w:r>
          </w:p>
        </w:tc>
        <w:tc>
          <w:tcPr>
            <w:tcW w:type="dxa" w:w="4320"/>
          </w:tcPr>
          <w:p>
            <w:r>
              <w:t>Glucagonoma; 4Ds: Diabetes, DVT, Depression, Diarrhoea; periorificial/intertriginous crusted erosions</w:t>
            </w:r>
          </w:p>
        </w:tc>
      </w:tr>
      <w:tr>
        <w:tc>
          <w:tcPr>
            <w:tcW w:type="dxa" w:w="4320"/>
          </w:tcPr>
          <w:p>
            <w:r>
              <w:rPr>
                <w:b/>
              </w:rPr>
              <w:t>Sweet Syndrome (paraneoplastic)</w:t>
            </w:r>
          </w:p>
        </w:tc>
        <w:tc>
          <w:tcPr>
            <w:tcW w:type="dxa" w:w="4320"/>
          </w:tcPr>
          <w:p>
            <w:r>
              <w:t>~20% malignancy (AML most common); can precede diagnosis</w:t>
            </w:r>
          </w:p>
        </w:tc>
      </w:tr>
      <w:tr>
        <w:tc>
          <w:tcPr>
            <w:tcW w:type="dxa" w:w="4320"/>
          </w:tcPr>
          <w:p>
            <w:r>
              <w:rPr>
                <w:b/>
              </w:rPr>
              <w:t>Pyoderma Gangrenosum</w:t>
            </w:r>
          </w:p>
        </w:tc>
        <w:tc>
          <w:tcPr>
            <w:tcW w:type="dxa" w:w="4320"/>
          </w:tcPr>
          <w:p>
            <w:r>
              <w:t>IBD; haematologic malignancies (bullous form = AML)</w:t>
            </w:r>
          </w:p>
        </w:tc>
      </w:tr>
      <w:tr>
        <w:tc>
          <w:tcPr>
            <w:tcW w:type="dxa" w:w="4320"/>
          </w:tcPr>
          <w:p>
            <w:r>
              <w:rPr>
                <w:b/>
              </w:rPr>
              <w:t>Cutaneous Metastases</w:t>
            </w:r>
          </w:p>
        </w:tc>
        <w:tc>
          <w:tcPr>
            <w:tcW w:type="dxa" w:w="4320"/>
          </w:tcPr>
          <w:p>
            <w:r>
              <w:t>Most common primaries: breast (women), lung (men); Sister Mary Joseph nodule = periumbilical metastasis (gastric/ovarian)</w:t>
            </w:r>
          </w:p>
        </w:tc>
      </w:tr>
      <w:tr>
        <w:tc>
          <w:tcPr>
            <w:tcW w:type="dxa" w:w="4320"/>
          </w:tcPr>
          <w:p>
            <w:r>
              <w:rPr>
                <w:b/>
              </w:rPr>
              <w:t>Inflammatory carcinoma</w:t>
            </w:r>
          </w:p>
        </w:tc>
        <w:tc>
          <w:tcPr>
            <w:tcW w:type="dxa" w:w="4320"/>
          </w:tcPr>
          <w:p>
            <w:r>
              <w:t>Breast; peau d'orange; dermal lymphatic invasion; not a true panniculitis</w:t>
            </w:r>
          </w:p>
        </w:tc>
      </w:tr>
      <w:tr>
        <w:tc>
          <w:tcPr>
            <w:tcW w:type="dxa" w:w="4320"/>
          </w:tcPr>
          <w:p>
            <w:r>
              <w:rPr>
                <w:b/>
              </w:rPr>
              <w:t>Carcinoid syndrome</w:t>
            </w:r>
          </w:p>
        </w:tc>
        <w:tc>
          <w:tcPr>
            <w:tcW w:type="dxa" w:w="4320"/>
          </w:tcPr>
          <w:p>
            <w:r>
              <w:t>Episodic flushing (non-pruritic); 5-HT; small bowel NET most common</w:t>
            </w:r>
          </w:p>
        </w:tc>
      </w:tr>
    </w:tbl>
    <w:p/>
    <w:p>
      <w:r>
        <w:br w:type="page"/>
      </w:r>
    </w:p>
    <w:p>
      <w:pPr>
        <w:pStyle w:val="Heading2"/>
      </w:pPr>
      <w:r>
        <w:t>40. Bullous Pemphigoid - Basic Science &amp; Basement Membrane Zone</w:t>
      </w:r>
    </w:p>
    <w:p>
      <w:pPr>
        <w:pStyle w:val="Heading3"/>
      </w:pPr>
      <w:r>
        <w:t>Transcript</w:t>
      </w:r>
    </w:p>
    <w:p>
      <w:r>
        <w:t>Do you ever find yourself studying the minutia of autoimmune blistering diseases and feel like you’re just wading through the swam</w:t>
      </w:r>
      <w:r>
        <w:t>p</w:t>
      </w:r>
      <w:r>
        <w:t xml:space="preserve">s of Dagobah with your trusty </w:t>
      </w:r>
      <w:r>
        <w:t>astromech</w:t>
      </w:r>
      <w:r>
        <w:t xml:space="preserve"> R2D2 at your side? Maybe it’s just me, but speaking of droid, this next sketch takes place in the only store in town where you can get your own droid – Droid’s toys and will help you remember the finer details regarding the etiologies of the pemphigoid family of blistering disorders</w:t>
      </w:r>
      <w:r>
        <w:t xml:space="preserve"> while t</w:t>
      </w:r>
      <w:r>
        <w:t>he notable clinical features and associations will be discussed in our next sketch.</w:t>
      </w:r>
    </w:p>
    <w:p>
      <w:r>
        <w:t xml:space="preserve"> </w:t>
      </w:r>
    </w:p>
    <w:p>
      <w:r>
        <w:t xml:space="preserve">The most well know disorder in this family is obviously Bullous Pemphigoid. Shown in this sketch by our “Big Party” sign BP is a disorder secondary to autoantibodies that target different components of the basement membrane. Leading to a split within the hemidesmosome of the basement membrane. Notably, the most common target BPAG2, is also shared with pemphigus </w:t>
      </w:r>
      <w:r>
        <w:t>gestationes</w:t>
      </w:r>
      <w:r>
        <w:t xml:space="preserve"> (also known as herpes </w:t>
      </w:r>
      <w:r>
        <w:t>gestationes</w:t>
      </w:r>
      <w:r>
        <w:t xml:space="preserve">). To remind you of P. </w:t>
      </w:r>
      <w:r>
        <w:t>gestationes</w:t>
      </w:r>
      <w:r>
        <w:t xml:space="preserve">, we’ve placed this very pregnant mom </w:t>
      </w:r>
      <w:r>
        <w:t>infront</w:t>
      </w:r>
      <w:r>
        <w:t xml:space="preserve"> of our BP sign. You can think of these disorders as being the same disease process, but with P. </w:t>
      </w:r>
      <w:r>
        <w:t>gestationes</w:t>
      </w:r>
      <w:r>
        <w:t xml:space="preserve">, flares are hormonally related. To help you remember that both BP and pemphigus </w:t>
      </w:r>
      <w:r>
        <w:t>gestationes</w:t>
      </w:r>
      <w:r>
        <w:t xml:space="preserve"> share the BPAG2 antigen, we’ve </w:t>
      </w:r>
      <w:r>
        <w:t>place</w:t>
      </w:r>
      <w:r>
        <w:t xml:space="preserve"> a 2-swan stroller in front of our mom. In the test world, questions will often use BPAG 2 interchangeably with collagen 17 or “180 </w:t>
      </w:r>
      <w:r>
        <w:t>kDa</w:t>
      </w:r>
      <w:r>
        <w:t xml:space="preserve"> protein”. These can often be confusing, so to help pull this all together, let’s add a shelf in line with the stroller prominently displaying this </w:t>
      </w:r>
      <w:r>
        <w:t>years</w:t>
      </w:r>
      <w:r>
        <w:t xml:space="preserve"> hottest toys – a 1 foam sword and 7 boomerang. </w:t>
      </w:r>
      <w:r>
        <w:t>Whoah</w:t>
      </w:r>
      <w:r>
        <w:t xml:space="preserve">! The boomerang goes a full 180 degrees! This should serve as a reminder that collagen 17 is our 180 </w:t>
      </w:r>
      <w:r>
        <w:t>kDa</w:t>
      </w:r>
      <w:r>
        <w:t xml:space="preserve"> protein.</w:t>
      </w:r>
    </w:p>
    <w:p>
      <w:r>
        <w:t xml:space="preserve">BP and Herpes </w:t>
      </w:r>
      <w:r>
        <w:t>gestationes</w:t>
      </w:r>
      <w:r>
        <w:t xml:space="preserve"> are less commonly due to autoantibodies to alternate antigens. Notably, laminin 5. If you remember from our EB sketch, laminin 5 also has a different name, laminin 332. To help you remember 5, you’ll notice our big party sign is </w:t>
      </w:r>
      <w:r>
        <w:t>cinco</w:t>
      </w:r>
      <w:r>
        <w:t>-de-mayo themed, but also we’ve added our recurring 5 maraca and to remind you that this is the same target as seen in junctional EB, we’ll add the “I &lt;3 animals” theme shirt to our mom.</w:t>
      </w:r>
    </w:p>
    <w:p>
      <w:r>
        <w:t xml:space="preserve">The last major target seen with BP is BPAG 1 – again referred to interchangeably as “230 </w:t>
      </w:r>
      <w:r>
        <w:t>KDa</w:t>
      </w:r>
      <w:r>
        <w:t xml:space="preserve"> protein</w:t>
      </w:r>
      <w:r>
        <w:t>” .</w:t>
      </w:r>
      <w:r>
        <w:t xml:space="preserve"> Our hook for BPAG1 will be this </w:t>
      </w:r>
      <w:r>
        <w:t>backback</w:t>
      </w:r>
      <w:r>
        <w:t xml:space="preserve"> with a 1-sword and to remind you that it’s a 230 </w:t>
      </w:r>
      <w:r>
        <w:t>KDa</w:t>
      </w:r>
      <w:r>
        <w:t xml:space="preserve"> protein check out these sweet air </w:t>
      </w:r>
      <w:r>
        <w:t>Jordans</w:t>
      </w:r>
      <w:r>
        <w:t xml:space="preserve">. For </w:t>
      </w:r>
      <w:r>
        <w:t>you</w:t>
      </w:r>
      <w:r>
        <w:t xml:space="preserve"> millennials, 23 was Michael Jordan’s iconic number… Number one baby. At least this kid knows style when he </w:t>
      </w:r>
      <w:r>
        <w:t>see’s</w:t>
      </w:r>
      <w:r>
        <w:t xml:space="preserve"> it.</w:t>
      </w:r>
    </w:p>
    <w:p>
      <w:r>
        <w:t xml:space="preserve">A </w:t>
      </w:r>
      <w:r>
        <w:t>classic histologic and lab findings of BP</w:t>
      </w:r>
      <w:r>
        <w:t xml:space="preserve"> are eosinophilic spongiosis during the urticarial phase, eosinophils within the blister cavity </w:t>
      </w:r>
      <w:r>
        <w:t>d</w:t>
      </w:r>
      <w:r>
        <w:t xml:space="preserve">uring the bullous phase, and peripheral eosinophilia, so let’s throw some recurring </w:t>
      </w:r>
      <w:r>
        <w:t>eos</w:t>
      </w:r>
      <w:r>
        <w:t xml:space="preserve"> berries on our “Big Party” sign to help you remember that eosinophils are a big deal in BP.</w:t>
      </w:r>
    </w:p>
    <w:p>
      <w:r>
        <w:t xml:space="preserve">Our next disease in the pemphigoid family is mucous membrane pemphigoid. We’ll portray this type with our snot nosed kid here making faces at our droid. Notice how this mom is also sporting an “I-love animals” T-shirt to remind you that this type is most commonly due to autoantibodies to laminin 332. This disorder can also be caused by antibodies targeting BPAG2, but it targets the C-terminus (oppose to BP which targets the NC terminus). </w:t>
      </w:r>
      <w:r>
        <w:t>So</w:t>
      </w:r>
      <w:r>
        <w:t xml:space="preserve"> we’ve put a small “C” on the stroller to help differentiate. While classically this disease has a predilection for mucous membranes, there is an ocular predominant form which targets the a6B4 integrin. Wile, I love R2D2, I am digging this droid’s beta-esc shaped eye units. This is to remind you of ocular predominant MMP due to a6B4 integrin. </w:t>
      </w:r>
      <w:r>
        <w:t>So</w:t>
      </w:r>
      <w:r>
        <w:t xml:space="preserve"> </w:t>
      </w:r>
      <w:r>
        <w:t>lets</w:t>
      </w:r>
      <w:r>
        <w:t xml:space="preserve"> highlight our droids eyes with cool red lights and give him a 4 flag. Lastly, don’t forget that laminin 332 is also called laminin 5, so we’ll also give our robot a 5-maraca for safe measures.</w:t>
      </w:r>
    </w:p>
    <w:p>
      <w:r>
        <w:t xml:space="preserve">Next, well discuss IgA Bullous disease, or LABD. The features of LABD will be shown in the </w:t>
      </w:r>
      <w:r>
        <w:t>back left</w:t>
      </w:r>
      <w:r>
        <w:t xml:space="preserve"> hand side of the sketch and to help you remember that this is linear IgA, we’ve drawn this store clerk on a </w:t>
      </w:r>
      <w:r>
        <w:t>LADder</w:t>
      </w:r>
      <w:r>
        <w:t xml:space="preserve"> shaped like an A. The </w:t>
      </w:r>
      <w:r>
        <w:t>LADder</w:t>
      </w:r>
      <w:r>
        <w:t xml:space="preserve"> shaped like an A, should also help you remember the first target of LABD which is LAD1. Now hand in there because this is where numbers are hard. LAD1 is just the 120 </w:t>
      </w:r>
      <w:r>
        <w:t>KDa</w:t>
      </w:r>
      <w:r>
        <w:t xml:space="preserve"> cleaved portion of BPAG2 and test writers like to confuse you by using this alternate colloquium. SO, to try and help you out, look at the shelves by our clerk, you’ll notice how the store is selling our sweet swan stroller, but what?! The swan attachment is sold separately! What a rip-off. You’ll also notice they’re again selling the 1-foam sword and accompanying king-</w:t>
      </w:r>
      <w:r>
        <w:t>arthurs</w:t>
      </w:r>
      <w:r>
        <w:t xml:space="preserve"> crown.  To put this together, 2 swan, 1 sword, 0 crown = 210, and the fa</w:t>
      </w:r>
      <w:r>
        <w:t>ct that the stroller is sold in pieces should help remind you that this is a cleaved portion of BPAG 2.</w:t>
      </w:r>
    </w:p>
    <w:p>
      <w:r>
        <w:t>-          As a bonus, you can use this jewels crown to remember the classic finding clinically described as a “crown of jewels”</w:t>
      </w:r>
    </w:p>
    <w:p>
      <w:r>
        <w:t xml:space="preserve">The other notable target of LABD is LABD97. Pretty strait forward, it’s a 97Kda protein seen in LABD. </w:t>
      </w:r>
      <w:r>
        <w:t>So</w:t>
      </w:r>
      <w:r>
        <w:t xml:space="preserve"> our store is also selling 9 balloons and the 7 boomerang here on the shelf. While there are many causes of LABD, you have to remember that vancomycin and phenytoin are the most common. </w:t>
      </w:r>
      <w:r>
        <w:t>So</w:t>
      </w:r>
      <w:r>
        <w:t xml:space="preserve"> we’ll put a toy tow-truck and toy van here on the top self.</w:t>
      </w:r>
    </w:p>
    <w:p>
      <w:r>
        <w:t>Let’s bring this sketch home with an easy one – bullous lupus. Bullous lupus targets the anchoring fibers composed of collagen 7 in the sub-</w:t>
      </w:r>
      <w:r>
        <w:t>laminadensa</w:t>
      </w:r>
      <w:r>
        <w:t>. Our recurring symbol for lupus is a wolf which is shown prominently on our “wolf-a-rang” to remind you that this is due to autoantibodies against collagen 7.</w:t>
      </w:r>
    </w:p>
    <w:p>
      <w:r>
        <w:t xml:space="preserve"> </w:t>
      </w:r>
    </w:p>
    <w:p>
      <w:r>
        <w:t xml:space="preserve">Well that was a tough one, but the details in this sketch are </w:t>
      </w:r>
      <w:r>
        <w:t>board</w:t>
      </w:r>
      <w:r>
        <w:t xml:space="preserve"> favorites, so it’s worth committing them to memory and being able to identify which layer of the basement membrane the split will occur. If you can remember all of the details in this </w:t>
      </w:r>
      <w:r>
        <w:t>sketch</w:t>
      </w:r>
      <w:r>
        <w:t xml:space="preserve"> you’re truly becoming one with the force.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Target antigen 1</w:t>
            </w:r>
          </w:p>
        </w:tc>
        <w:tc>
          <w:tcPr>
            <w:tcW w:type="dxa" w:w="4320"/>
          </w:tcPr>
          <w:p>
            <w:r>
              <w:t>BPAG2 (BP180 / Collagen XVII); transmembrane; NC16A domain = most immunogenic epitope</w:t>
            </w:r>
          </w:p>
        </w:tc>
      </w:tr>
      <w:tr>
        <w:tc>
          <w:tcPr>
            <w:tcW w:type="dxa" w:w="4320"/>
          </w:tcPr>
          <w:p>
            <w:r>
              <w:rPr>
                <w:b/>
              </w:rPr>
              <w:t>Target antigen 2</w:t>
            </w:r>
          </w:p>
        </w:tc>
        <w:tc>
          <w:tcPr>
            <w:tcW w:type="dxa" w:w="4320"/>
          </w:tcPr>
          <w:p>
            <w:r>
              <w:t>BPAG1 (BP230); intracellular plakin family protein</w:t>
            </w:r>
          </w:p>
        </w:tc>
      </w:tr>
      <w:tr>
        <w:tc>
          <w:tcPr>
            <w:tcW w:type="dxa" w:w="4320"/>
          </w:tcPr>
          <w:p>
            <w:r>
              <w:rPr>
                <w:b/>
              </w:rPr>
              <w:t>BMZ layers</w:t>
            </w:r>
          </w:p>
        </w:tc>
        <w:tc>
          <w:tcPr>
            <w:tcW w:type="dxa" w:w="4320"/>
          </w:tcPr>
          <w:p>
            <w:r>
              <w:t>Lamina lucida (above lamina densa; α6β4 integrin + laminin 332); Lamina densa (type IV collagen + nidogen); Sub-lamina densa (type VII collagen = target in EBA/DEB)</w:t>
            </w:r>
          </w:p>
        </w:tc>
      </w:tr>
      <w:tr>
        <w:tc>
          <w:tcPr>
            <w:tcW w:type="dxa" w:w="4320"/>
          </w:tcPr>
          <w:p>
            <w:r>
              <w:rPr>
                <w:b/>
              </w:rPr>
              <w:t>Split level in BP</w:t>
            </w:r>
          </w:p>
        </w:tc>
        <w:tc>
          <w:tcPr>
            <w:tcW w:type="dxa" w:w="4320"/>
          </w:tcPr>
          <w:p>
            <w:r>
              <w:t>Sub-epidermal within lamina lucida</w:t>
            </w:r>
          </w:p>
        </w:tc>
      </w:tr>
      <w:tr>
        <w:tc>
          <w:tcPr>
            <w:tcW w:type="dxa" w:w="4320"/>
          </w:tcPr>
          <w:p>
            <w:r>
              <w:rPr>
                <w:b/>
              </w:rPr>
              <w:t>Pathogenesis</w:t>
            </w:r>
          </w:p>
        </w:tc>
        <w:tc>
          <w:tcPr>
            <w:tcW w:type="dxa" w:w="4320"/>
          </w:tcPr>
          <w:p>
            <w:r>
              <w:t>IgG (+ IgE) against NC16A of BP180 → complement activation → eosinophil/neutrophil recruitment → protease release → blister</w:t>
            </w:r>
          </w:p>
        </w:tc>
      </w:tr>
      <w:tr>
        <w:tc>
          <w:tcPr>
            <w:tcW w:type="dxa" w:w="4320"/>
          </w:tcPr>
          <w:p>
            <w:r>
              <w:rPr>
                <w:b/>
              </w:rPr>
              <w:t>Salt-split skin DIF</w:t>
            </w:r>
          </w:p>
        </w:tc>
        <w:tc>
          <w:tcPr>
            <w:tcW w:type="dxa" w:w="4320"/>
          </w:tcPr>
          <w:p>
            <w:r>
              <w:t>BP: roof (epidermal) binding; EBA: floor (dermal) binding</w:t>
            </w:r>
          </w:p>
        </w:tc>
      </w:tr>
      <w:tr>
        <w:tc>
          <w:tcPr>
            <w:tcW w:type="dxa" w:w="4320"/>
          </w:tcPr>
          <w:p>
            <w:r>
              <w:rPr>
                <w:b/>
              </w:rPr>
              <w:t>ELISA</w:t>
            </w:r>
          </w:p>
        </w:tc>
        <w:tc>
          <w:tcPr>
            <w:tcW w:type="dxa" w:w="4320"/>
          </w:tcPr>
          <w:p>
            <w:r>
              <w:t>Anti-BP180 NC16A correlates with disease activity; anti-BP230</w:t>
            </w:r>
          </w:p>
        </w:tc>
      </w:tr>
      <w:tr>
        <w:tc>
          <w:tcPr>
            <w:tcW w:type="dxa" w:w="4320"/>
          </w:tcPr>
          <w:p>
            <w:r>
              <w:rPr>
                <w:b/>
              </w:rPr>
              <w:t>IIF substrate</w:t>
            </w:r>
          </w:p>
        </w:tc>
        <w:tc>
          <w:tcPr>
            <w:tcW w:type="dxa" w:w="4320"/>
          </w:tcPr>
          <w:p>
            <w:r>
              <w:t>Normal human skin or monkey oesophagus</w:t>
            </w:r>
          </w:p>
        </w:tc>
      </w:tr>
    </w:tbl>
    <w:p/>
    <w:p>
      <w:r>
        <w:br w:type="page"/>
      </w:r>
    </w:p>
    <w:p>
      <w:pPr>
        <w:pStyle w:val="Heading2"/>
      </w:pPr>
      <w:r>
        <w:t>41. Pemphigus Vulgaris &amp; Variants</w:t>
      </w:r>
    </w:p>
    <w:p>
      <w:pPr>
        <w:pStyle w:val="Heading3"/>
      </w:pPr>
      <w:r>
        <w:t>Transcript</w:t>
      </w:r>
    </w:p>
    <w:p>
      <w:r>
        <w:t>O</w:t>
      </w:r>
      <w:r>
        <w:t>h</w:t>
      </w:r>
      <w:r>
        <w:t xml:space="preserve"> there anything more exciting than a day at the zoo? I just love watching those vulgar little monkeys scratching themselves and throwing poo. Seriously though, let’s talk about our family of blistering disorders, the pemphigus family. This family of blistering disorders is due to autoantibodies (IgG mor commonly than IgA) that target various proteins of the </w:t>
      </w:r>
      <w:r>
        <w:t>desmosomal</w:t>
      </w:r>
      <w:r>
        <w:t xml:space="preserve"> complex causing acantholysis histologically and blistering clinically. </w:t>
      </w:r>
    </w:p>
    <w:p>
      <w:r>
        <w:t xml:space="preserve">To begin, let’s start here in the front with our first character who’s checking out this awesome parrot. The parrot is to remind you of paraneoplastic pemphigus which can be due to autoantibodies to nearly any component of the </w:t>
      </w:r>
      <w:r>
        <w:t>desmosomal</w:t>
      </w:r>
      <w:r>
        <w:t xml:space="preserve"> complex, but </w:t>
      </w:r>
      <w:r>
        <w:t xml:space="preserve">most </w:t>
      </w:r>
      <w:r>
        <w:t xml:space="preserve">commonly targets </w:t>
      </w:r>
      <w:r>
        <w:t>desmoglein</w:t>
      </w:r>
      <w:r>
        <w:t xml:space="preserve"> 1 and 3. So to help you remember this, we’ll include our recurring symbols, the “3 heart” shown as the perch for our parrot, and a “1 sword” slung over the back of our observer. Most commonly, PNP is due to hematologic malignancies. In </w:t>
      </w:r>
      <w:r>
        <w:t>adults, this is non-</w:t>
      </w:r>
      <w:r>
        <w:t>hodgkin</w:t>
      </w:r>
      <w:r>
        <w:t xml:space="preserve"> lymphoma, so </w:t>
      </w:r>
      <w:r>
        <w:t>lets</w:t>
      </w:r>
      <w:r>
        <w:t xml:space="preserve"> put our recurring lime in our parrot’s mouth for lymphoma. In </w:t>
      </w:r>
      <w:r>
        <w:t xml:space="preserve">children </w:t>
      </w:r>
      <w:r>
        <w:t xml:space="preserve">however, PNP is </w:t>
      </w:r>
      <w:r>
        <w:t>most commonly associated</w:t>
      </w:r>
      <w:r>
        <w:t xml:space="preserve"> with </w:t>
      </w:r>
      <w:r>
        <w:t>castleman’s</w:t>
      </w:r>
      <w:r>
        <w:t xml:space="preserve">. What a lucky parrot, he doesn’t just have a bird house, he gets a bird castle – to remind you of </w:t>
      </w:r>
      <w:r>
        <w:t>castleman’s</w:t>
      </w:r>
      <w:r>
        <w:t xml:space="preserve">. Another neoplasm you may be expected to recognize is a thymoma – fortunately this isn’t </w:t>
      </w:r>
      <w:r>
        <w:t xml:space="preserve">malignant, so let’s </w:t>
      </w:r>
      <w:r>
        <w:t xml:space="preserve">add this thyroid shaped bowtie to our parrot… </w:t>
      </w:r>
      <w:r>
        <w:t xml:space="preserve">indubitably, he’s </w:t>
      </w:r>
      <w:r>
        <w:t>soooo</w:t>
      </w:r>
      <w:r>
        <w:t xml:space="preserve"> sophisticated</w:t>
      </w:r>
      <w:r>
        <w:t xml:space="preserve">. </w:t>
      </w:r>
    </w:p>
    <w:p>
      <w:r>
        <w:t xml:space="preserve">Some of </w:t>
      </w:r>
      <w:r>
        <w:t xml:space="preserve">the </w:t>
      </w:r>
      <w:r>
        <w:t xml:space="preserve">test writer’s favorite minutia include the best substrate to use when staining with indirect immunofluorescence. For paraneoplastic pemphigus, rat bladder is the best. </w:t>
      </w:r>
      <w:r>
        <w:t>So</w:t>
      </w:r>
      <w:r>
        <w:t xml:space="preserve"> we’ll draw some yummy rat’s in the cage for the parrot to snack on later… I also like to think, “Rats! I have cancer”. </w:t>
      </w:r>
    </w:p>
    <w:p>
      <w:r>
        <w:t xml:space="preserve">Let’s shift our focus to the observer. He’s going to represent the </w:t>
      </w:r>
      <w:r>
        <w:t xml:space="preserve">important </w:t>
      </w:r>
      <w:r>
        <w:t xml:space="preserve">clinical </w:t>
      </w:r>
      <w:r>
        <w:t xml:space="preserve">facts you need to know. First, </w:t>
      </w:r>
      <w:r>
        <w:t>you should know the most common cause of mortality in these</w:t>
      </w:r>
      <w:r>
        <w:t xml:space="preserve"> </w:t>
      </w:r>
      <w:r>
        <w:t xml:space="preserve">patients is </w:t>
      </w:r>
      <w:r>
        <w:t xml:space="preserve">due to the underlying malignancy or bronchiolitis obliterans due to severe involvement of the airways. </w:t>
      </w:r>
      <w:r>
        <w:t>T</w:t>
      </w:r>
      <w:r>
        <w:t xml:space="preserve">o emphasize this, we’ll give the observer a hat with our recurring cancer crab on it and add some stains to his t-shirt that </w:t>
      </w:r>
      <w:r>
        <w:t>kiiiinda</w:t>
      </w:r>
      <w:r>
        <w:t xml:space="preserve"> look like lungs.</w:t>
      </w:r>
      <w:r>
        <w:t xml:space="preserve"> Furthermore, t</w:t>
      </w:r>
      <w:r>
        <w:t xml:space="preserve">he classic Kodachrome </w:t>
      </w:r>
      <w:r>
        <w:t>you’ll see</w:t>
      </w:r>
      <w:r>
        <w:t xml:space="preserve"> </w:t>
      </w:r>
      <w:r>
        <w:t>o</w:t>
      </w:r>
      <w:r>
        <w:t>n the test</w:t>
      </w:r>
      <w:r>
        <w:t xml:space="preserve"> is of a </w:t>
      </w:r>
      <w:r>
        <w:t>patient with SEVERE erosions involving the vermillion lip and mouth, so remember this respirator covering this guy’s mouth</w:t>
      </w:r>
      <w:r>
        <w:t xml:space="preserve"> – he’s not </w:t>
      </w:r>
      <w:r>
        <w:t>gonna</w:t>
      </w:r>
      <w:r>
        <w:t xml:space="preserve"> get the corona virus no-way-no-how</w:t>
      </w:r>
      <w:r>
        <w:t xml:space="preserve">. </w:t>
      </w:r>
      <w:r>
        <w:t xml:space="preserve">Fortunately, </w:t>
      </w:r>
      <w:r>
        <w:t xml:space="preserve"> treatment</w:t>
      </w:r>
      <w:r>
        <w:t xml:space="preserve"> of the underlying malignancy</w:t>
      </w:r>
      <w:r>
        <w:t xml:space="preserve"> </w:t>
      </w:r>
      <w:r>
        <w:t>is often accompanied by resolution of the blistering disease</w:t>
      </w:r>
      <w:r>
        <w:t>.</w:t>
      </w:r>
    </w:p>
    <w:p>
      <w:r>
        <w:t xml:space="preserve"> On a practical note, </w:t>
      </w:r>
      <w:r>
        <w:t xml:space="preserve">paraneoplastic pemphigus </w:t>
      </w:r>
      <w:r>
        <w:t xml:space="preserve">will often </w:t>
      </w:r>
      <w:r>
        <w:t>have involvement</w:t>
      </w:r>
      <w:r>
        <w:t xml:space="preserve"> of the hands and feet, this isn’t a feature commonly seen with P. vulgaris or P. foliaceous. </w:t>
      </w:r>
      <w:r>
        <w:t xml:space="preserve"> </w:t>
      </w:r>
      <w:r>
        <w:t>So</w:t>
      </w:r>
      <w:r>
        <w:t xml:space="preserve"> check out this once in a life time opportunity to get hands on and feed the parrots!</w:t>
      </w:r>
    </w:p>
    <w:p>
      <w:r>
        <w:t xml:space="preserve">Although the parrot is </w:t>
      </w:r>
      <w:r>
        <w:t>pretty cool</w:t>
      </w:r>
      <w:r>
        <w:t xml:space="preserve">, </w:t>
      </w:r>
      <w:r>
        <w:t xml:space="preserve">I think my favorite exhibit is the monkey exhibit though. Sure, they’re a little vulgar, but that should help you to remember that the monkey exhibit will remind you </w:t>
      </w:r>
      <w:r>
        <w:t xml:space="preserve">of the important facts </w:t>
      </w:r>
      <w:r>
        <w:t>regarding P. vulgaris</w:t>
      </w:r>
      <w:r>
        <w:t xml:space="preserve"> which can involve the skin AND mucous membranes, and in some instances predominantly ONLY mucous membranes. The differences in clinical presentation</w:t>
      </w:r>
      <w:r>
        <w:t xml:space="preserve"> are dependent on which component of the desmosome is targeted.</w:t>
      </w:r>
      <w:r>
        <w:t xml:space="preserve"> Specifically, muco-cutaneous </w:t>
      </w:r>
      <w:r>
        <w:t>P.vulgaris</w:t>
      </w:r>
      <w:r>
        <w:t xml:space="preserve"> is due to autoantibodies targeting </w:t>
      </w:r>
      <w:r>
        <w:t>desmoglein</w:t>
      </w:r>
      <w:r>
        <w:t xml:space="preserve"> 3 AND 1. However, mucosal predominant is due to autoantibodies targeting only </w:t>
      </w:r>
      <w:r>
        <w:t>desmoglein</w:t>
      </w:r>
      <w:r>
        <w:t xml:space="preserve"> 3.  </w:t>
      </w:r>
    </w:p>
    <w:p>
      <w:r>
        <w:t xml:space="preserve">Let’s take a </w:t>
      </w:r>
      <w:r>
        <w:t>step back and use this illustration here to review the basic science.</w:t>
      </w:r>
    </w:p>
    <w:p>
      <w:r>
        <w:t>Desmoglein</w:t>
      </w:r>
      <w:r>
        <w:t xml:space="preserve"> 1 is expressed primarily is the skin and NOT the mucous membranes. It’s expressed at all levels of the epidermis with the highest concentrations at the top and the lowest concentrations at the basal layer. Therefore, if </w:t>
      </w:r>
      <w:r>
        <w:t>desmoglein</w:t>
      </w:r>
      <w:r>
        <w:t xml:space="preserve"> 1 is targeted, you would expect to see superficial blisters on </w:t>
      </w:r>
      <w:r>
        <w:t xml:space="preserve">histology with splitting more predominant in the superficial layers and less prominent involvement as you go deeper in the epidermis. However, </w:t>
      </w:r>
      <w:r>
        <w:t>desmoglein</w:t>
      </w:r>
      <w:r>
        <w:t xml:space="preserve"> 3 is expressed in the mucosal membranes as well and the skin and is expressed primarily in the lower portions of the epidermis. Therefore, if </w:t>
      </w:r>
      <w:r>
        <w:t>desmoglein</w:t>
      </w:r>
      <w:r>
        <w:t xml:space="preserve"> 3 is the target, you can expect mucosal involvement and epidermal involvement, but not as severe epidermal involvement because </w:t>
      </w:r>
      <w:r>
        <w:t>desmoglein</w:t>
      </w:r>
      <w:r>
        <w:t xml:space="preserve"> 1 in the lower 1/3 of the epidermis will still compensate to some degree.  </w:t>
      </w:r>
    </w:p>
    <w:p>
      <w:r>
        <w:t xml:space="preserve">Let’s reinforce this in a fun way. Look at this monkey with his mouth wide open. This is to represent mucosal predominant p vulgaris. To remind you that only </w:t>
      </w:r>
      <w:r>
        <w:t>desm</w:t>
      </w:r>
      <w:r>
        <w:t>oglein</w:t>
      </w:r>
      <w:r>
        <w:t xml:space="preserve"> </w:t>
      </w:r>
      <w:r>
        <w:t xml:space="preserve">3 is targeted, we’ll give </w:t>
      </w:r>
      <w:r>
        <w:t>his a</w:t>
      </w:r>
      <w:r>
        <w:t xml:space="preserve"> heart shaped cookie and also draw this kid here monkeying around with a 3-heart shaped shield. He probably shouldn’t be doing that…. Let’s give the monkey and boy a friend to hang out with. The second monkey and kid will represent muco-cutaneous p </w:t>
      </w:r>
      <w:r>
        <w:t>vulgaris,  but</w:t>
      </w:r>
      <w:r>
        <w:t xml:space="preserve"> notice how this boy has a 3-heart shield and a 1-sword to represent </w:t>
      </w:r>
      <w:r>
        <w:t>desmoglein</w:t>
      </w:r>
      <w:r>
        <w:t xml:space="preserve"> 3 and </w:t>
      </w:r>
      <w:r>
        <w:t>desmogelin</w:t>
      </w:r>
      <w:r>
        <w:t xml:space="preserve"> 1 which are the targets in the mucocutaneous form of p. vulgaris. Also notice how we’ve drawn these boys wearing </w:t>
      </w:r>
      <w:r>
        <w:t>yam</w:t>
      </w:r>
      <w:r>
        <w:t>ak</w:t>
      </w:r>
      <w:r>
        <w:t>as</w:t>
      </w:r>
      <w:r>
        <w:t xml:space="preserve">. This is because the </w:t>
      </w:r>
      <w:r>
        <w:t>Jewish</w:t>
      </w:r>
      <w:r>
        <w:t xml:space="preserve"> population </w:t>
      </w:r>
      <w:r>
        <w:t>in particular is</w:t>
      </w:r>
      <w:r>
        <w:t xml:space="preserve"> at an increased risk of developing p. vulgaris. </w:t>
      </w:r>
      <w:r>
        <w:t xml:space="preserve">Again, remember that test writers often like to go after what substrate to use for indirect immunofluorescence. For P. vulgaris, the answer is monkey esophagus, that’s why I chose to use monkeys for this </w:t>
      </w:r>
      <w:r>
        <w:t>particular hook</w:t>
      </w:r>
      <w:r>
        <w:t xml:space="preserve">. </w:t>
      </w:r>
    </w:p>
    <w:p>
      <w:r>
        <w:t xml:space="preserve"> </w:t>
      </w:r>
      <w:r>
        <w:t xml:space="preserve">Alright, I think that’s enough monkey business. Let’s see what else this zoo has to offer. </w:t>
      </w:r>
      <w:r>
        <w:t xml:space="preserve">Dag-nab-it, if that’s not the largest guinea pig I’ve ever seen! </w:t>
      </w:r>
      <w:r>
        <w:t xml:space="preserve">And what beautiful foliage in her cage. The guinea pig cage with lot of “foliage” is to remind you of P. foliaceous. P. foliaceous is due to autoantibodies that target </w:t>
      </w:r>
      <w:r>
        <w:t>desmoglein</w:t>
      </w:r>
      <w:r>
        <w:t xml:space="preserve"> 1. So, let’s add another zoo customer here marveling at the world’s largest guinea pig. He’s brought his “1 sword” and is rocking a shirt with the </w:t>
      </w:r>
      <w:r>
        <w:t>Brazilian</w:t>
      </w:r>
      <w:r>
        <w:t xml:space="preserve"> flag. The </w:t>
      </w:r>
      <w:r>
        <w:t>Brazilian</w:t>
      </w:r>
      <w:r>
        <w:t xml:space="preserve"> flag is to remind you that there is an endemic form of P. foliaceous – known as Fogo </w:t>
      </w:r>
      <w:r>
        <w:t>selvage</w:t>
      </w:r>
      <w:r>
        <w:t>m</w:t>
      </w:r>
      <w:r>
        <w:t xml:space="preserve"> – that is seen primarily </w:t>
      </w:r>
      <w:r>
        <w:t xml:space="preserve">seen </w:t>
      </w:r>
      <w:r>
        <w:t xml:space="preserve">in rural Brazil. It’s believed to be transmitted through </w:t>
      </w:r>
      <w:r>
        <w:t>Simulium</w:t>
      </w:r>
      <w:r>
        <w:t xml:space="preserve"> fly species. Also known as the black fly. </w:t>
      </w:r>
      <w:r>
        <w:t>So</w:t>
      </w:r>
      <w:r>
        <w:t xml:space="preserve"> let’s draw</w:t>
      </w:r>
      <w:r>
        <w:t xml:space="preserve"> guinea poo and also add</w:t>
      </w:r>
      <w:r>
        <w:t xml:space="preserve"> some</w:t>
      </w:r>
      <w:r>
        <w:t xml:space="preserve"> black</w:t>
      </w:r>
      <w:r>
        <w:t xml:space="preserve"> flies buzzing around. </w:t>
      </w:r>
      <w:r>
        <w:t xml:space="preserve">We’ve also added some cool fur coloring to our guinea pig in a sort of seborrheic distribution to remind you that clinically, these patient’s typically get superficial blisters and erosions in a seborrheic distribution. </w:t>
      </w:r>
    </w:p>
    <w:p>
      <w:r>
        <w:t xml:space="preserve">Again, notice our 1 sword on the old man’s hip which is to remind you that P. foliaceous is due to antibodies against </w:t>
      </w:r>
      <w:r>
        <w:t>desmoglein</w:t>
      </w:r>
      <w:r>
        <w:t xml:space="preserve"> 1. </w:t>
      </w:r>
    </w:p>
    <w:p>
      <w:r>
        <w:t xml:space="preserve">Am I the only one that finds </w:t>
      </w:r>
      <w:r>
        <w:t xml:space="preserve">it </w:t>
      </w:r>
      <w:r>
        <w:t xml:space="preserve"> a</w:t>
      </w:r>
      <w:r>
        <w:t xml:space="preserve"> little weird that this old guy is just chilling at the zoo by himself. </w:t>
      </w:r>
    </w:p>
    <w:p>
      <w:r>
        <w:t>(</w:t>
      </w:r>
      <w:r>
        <w:t>in</w:t>
      </w:r>
      <w:r>
        <w:t xml:space="preserve"> an old man voice) “I come for the monkeys, but I stay for the guinea pig”</w:t>
      </w:r>
    </w:p>
    <w:p>
      <w:r>
        <w:t>He’s probably a little senile</w:t>
      </w:r>
      <w:r>
        <w:t xml:space="preserve"> but young at heart</w:t>
      </w:r>
      <w:r>
        <w:t>. Hopefully this can help you remember that P. foliaceous can overlap with lupus and is called “</w:t>
      </w:r>
      <w:r>
        <w:t>Senar</w:t>
      </w:r>
      <w:r>
        <w:t>-Usher syndrome” or P. erythematosus</w:t>
      </w:r>
      <w:r>
        <w:t xml:space="preserve"> which ironically affects young patients. </w:t>
      </w:r>
      <w:r>
        <w:t>Take a look</w:t>
      </w:r>
      <w:r>
        <w:t xml:space="preserve"> at his cane. It </w:t>
      </w:r>
      <w:r>
        <w:t>kinda</w:t>
      </w:r>
      <w:r>
        <w:t xml:space="preserve"> looks like a wizard’s </w:t>
      </w:r>
      <w:r>
        <w:t>staff</w:t>
      </w:r>
      <w:r>
        <w:t xml:space="preserve"> doesn’t it?</w:t>
      </w:r>
      <w:r>
        <w:t xml:space="preserve"> That’s because </w:t>
      </w:r>
      <w:r>
        <w:t>desmoglein</w:t>
      </w:r>
      <w:r>
        <w:t xml:space="preserve"> 1 also happened to be the target of S. aureus’s exfoliative toxin. </w:t>
      </w:r>
    </w:p>
    <w:p>
      <w:r>
        <w:t>Again, remember that the best substrate to use for p foliaceous on</w:t>
      </w:r>
      <w:r>
        <w:t xml:space="preserve"> indirect</w:t>
      </w:r>
      <w:r>
        <w:t xml:space="preserve"> immunofluorescence is guinea pig esophagus, hence the guinea pig. </w:t>
      </w:r>
    </w:p>
    <w:p>
      <w:r>
        <w:t xml:space="preserve">I’m not sure exactly how this zoo stays in business…. Well, that explains it, there’s a very loose drug policy. Must be one of those progressive California zoos. A guy doing drugs will serve as a recurring hook for drug induced disease. In the case of pemphigus, this most commonly occurs as P. foliaceous, but it can manifest with p. foliaceous or vulgaris. It should come as no surprise to you then, that drug induced </w:t>
      </w:r>
      <w:r>
        <w:t xml:space="preserve">pemphigus can be due to </w:t>
      </w:r>
      <w:r>
        <w:t>desmoglien</w:t>
      </w:r>
      <w:r>
        <w:t xml:space="preserve"> 1 or 3 antibodies. This is shown </w:t>
      </w:r>
      <w:r>
        <w:t xml:space="preserve">with </w:t>
      </w:r>
      <w:r>
        <w:t>the 3 heart on our guys shirt and this one sword next to him – fight the resistance man!</w:t>
      </w:r>
    </w:p>
    <w:p>
      <w:r>
        <w:t xml:space="preserve">The most common drugs to cause drug induced pemphigus are those containing sulfhydryl groups – which can cause acantholysis directly. Notably, penicillamine and ace inhibitors. To remind you that it’s drugs with </w:t>
      </w:r>
      <w:r>
        <w:t>sulhydryl</w:t>
      </w:r>
      <w:r>
        <w:t xml:space="preserve"> groups, we’ll emphasize the SH on the SHOPPE sign next the drug guy. Furthermore, to remind you that it’s penicillamine</w:t>
      </w:r>
      <w:r>
        <w:t>, we’ve included a</w:t>
      </w:r>
      <w:r>
        <w:t xml:space="preserve"> penicillamine pencil </w:t>
      </w:r>
      <w:r>
        <w:t xml:space="preserve">someone dropped </w:t>
      </w:r>
      <w:r>
        <w:t xml:space="preserve">on the ground. </w:t>
      </w:r>
    </w:p>
    <w:p>
      <w:r>
        <w:t xml:space="preserve">Let’s phone home and bring this sketch full circle by talking about IGA pemphigus – shown here with phone booth A. IgA pemphigus is due to autoantibodies to </w:t>
      </w:r>
      <w:r>
        <w:t>desmoCOLLI</w:t>
      </w:r>
      <w:r>
        <w:t>N</w:t>
      </w:r>
      <w:r>
        <w:t xml:space="preserve"> 1. </w:t>
      </w:r>
      <w:r>
        <w:t>Take a look</w:t>
      </w:r>
      <w:r>
        <w:t xml:space="preserve"> at the sign on our phone booth which reads, “1 call only”. That’s to remind you that it’s due to autoantibodies to </w:t>
      </w:r>
      <w:r>
        <w:t>desmoCOLLIN</w:t>
      </w:r>
      <w:r>
        <w:t xml:space="preserve"> 1. </w:t>
      </w:r>
    </w:p>
    <w:p>
      <w:r>
        <w:t xml:space="preserve">Let’s sum this sketch up by going over the hooks one more time. In the front we have our parrot for </w:t>
      </w:r>
      <w:r>
        <w:t>paraneoeplastic</w:t>
      </w:r>
      <w:r>
        <w:t xml:space="preserve"> pemphigus. This is due to autoantibodies to </w:t>
      </w:r>
      <w:r>
        <w:t>desmoglein</w:t>
      </w:r>
      <w:r>
        <w:t xml:space="preserve"> 3 and </w:t>
      </w:r>
      <w:r>
        <w:t>desmoglein</w:t>
      </w:r>
      <w:r>
        <w:t xml:space="preserve"> 1. Remember the </w:t>
      </w:r>
      <w:r>
        <w:t>3 heart</w:t>
      </w:r>
      <w:r>
        <w:t xml:space="preserve"> roost and 1 sword. This is usually caused by hematologic malignancies. In adults this means non-</w:t>
      </w:r>
      <w:r>
        <w:t>Hodgkin’s</w:t>
      </w:r>
      <w:r>
        <w:t xml:space="preserve"> lymphoma, the lime, and in children this is most commonly </w:t>
      </w:r>
      <w:r>
        <w:t>C</w:t>
      </w:r>
      <w:r>
        <w:t xml:space="preserve">astleman’s disease, remember the birdhouse castle. However, there is also an association with thymomas, so try to remember the bowtie on the parrot’s neck. Clinically, they like to show a picture of someone with severe stomatitis involving the vermillion lip and oral mucosa. </w:t>
      </w:r>
      <w:r>
        <w:t>So</w:t>
      </w:r>
      <w:r>
        <w:t xml:space="preserve"> remember the </w:t>
      </w:r>
      <w:r>
        <w:t>respirator</w:t>
      </w:r>
      <w:r>
        <w:t xml:space="preserve"> that the guys wearing covering him mouth to remind you of severe stomatitis. The number 1 cause of death in this population is either the underlying malignancy, the crab hat, or bronchiolitis obliterans, remember the lung shaped stains on his shirt. On indirect immunofluorescence the best substrate to use is rat bladder. When talking about the monkeys, remember how vulgar they are, that’s because they </w:t>
      </w:r>
      <w:r>
        <w:t>represent</w:t>
      </w:r>
      <w:r>
        <w:t xml:space="preserve"> P. vulgaris. Two forms classically can present, the mucocutaneous or mucosal predominant. The mucosal predominant form is shown by the monkey eating a heart cookie, that’s because in the mucosal form it’s only </w:t>
      </w:r>
      <w:r>
        <w:t>desmo</w:t>
      </w:r>
      <w:r>
        <w:t>g</w:t>
      </w:r>
      <w:r>
        <w:t>lein</w:t>
      </w:r>
      <w:r>
        <w:t xml:space="preserve"> 3. Also remember that the little boy in front of the monkey only has a 3 shield, no sword. However, the mucocutaneous monkey in the back scratching his armpit, is due to </w:t>
      </w:r>
      <w:r>
        <w:t>desmoglein</w:t>
      </w:r>
      <w:r>
        <w:t xml:space="preserve"> 1 and 3 autoantibodies. </w:t>
      </w:r>
      <w:r>
        <w:t>So</w:t>
      </w:r>
      <w:r>
        <w:t xml:space="preserve"> recall that the boy in front here has both a 1 sword and 3 shield. </w:t>
      </w:r>
    </w:p>
    <w:p>
      <w:r>
        <w:t xml:space="preserve">P foliaceous is shown in the back by the guinea pig exhibit with all the foliage. The guinea pigs blue dots should remind you of the seborrheic distribution of p. foliaceous while the poo with the black flies in the corner is mainly to remind you that the </w:t>
      </w:r>
      <w:r>
        <w:t>simulian</w:t>
      </w:r>
      <w:r>
        <w:t xml:space="preserve"> black fly is a vector for the endemic form called </w:t>
      </w:r>
      <w:r>
        <w:t>fogo</w:t>
      </w:r>
      <w:r>
        <w:t xml:space="preserve"> </w:t>
      </w:r>
      <w:r>
        <w:t>salvagium</w:t>
      </w:r>
      <w:r>
        <w:t xml:space="preserve"> which is usually seen in brazil – hence the observer wearing a Brazilian flag t-shirt. Notice </w:t>
      </w:r>
      <w:r>
        <w:t xml:space="preserve">that our senile observer also </w:t>
      </w:r>
      <w:r>
        <w:t>has a</w:t>
      </w:r>
      <w:r>
        <w:t xml:space="preserve"> little</w:t>
      </w:r>
      <w:r>
        <w:t xml:space="preserve"> wolf tattoo on his leg which is to remind you of the overlap syndrome of</w:t>
      </w:r>
      <w:r>
        <w:t xml:space="preserve"> lupus and p. foliaceous</w:t>
      </w:r>
      <w:r>
        <w:t xml:space="preserve"> </w:t>
      </w:r>
      <w:r>
        <w:t xml:space="preserve">known as </w:t>
      </w:r>
      <w:r>
        <w:t>senar</w:t>
      </w:r>
      <w:r>
        <w:t xml:space="preserve"> usher. </w:t>
      </w:r>
    </w:p>
    <w:p>
      <w:r>
        <w:t>Drug induced pemphigus is shown by the drug user over by the shoppe. Drug induce pemphigus can result in p. foliaceous most commonly but also p. vulgaris – like eruptions. We’ve shown this with the 1 sword and the 3 heart. Remember that the most common drugs to cause drug in</w:t>
      </w:r>
      <w:r>
        <w:t>d</w:t>
      </w:r>
      <w:r>
        <w:t>uced pemphigus contain a sulfhydryl group, such as penicillamine or ace inhibitors. So</w:t>
      </w:r>
      <w:r>
        <w:t xml:space="preserve">, </w:t>
      </w:r>
      <w:r>
        <w:t xml:space="preserve">remember </w:t>
      </w:r>
      <w:r>
        <w:t>ther</w:t>
      </w:r>
      <w:r>
        <w:t xml:space="preserve"> SH being emphasized in the </w:t>
      </w:r>
      <w:r>
        <w:t>SHoppe</w:t>
      </w:r>
      <w:r>
        <w:t xml:space="preserve"> sign and the penicillamine pencil on the ground – this is probably the </w:t>
      </w:r>
      <w:r>
        <w:t>most commonly tested</w:t>
      </w:r>
      <w:r>
        <w:t xml:space="preserve">. </w:t>
      </w:r>
    </w:p>
    <w:p>
      <w:r>
        <w:t xml:space="preserve">Lastly, we talked about IgA pemphigus. Remember that it’s due to </w:t>
      </w:r>
      <w:r>
        <w:t>desmocollin</w:t>
      </w:r>
      <w:r>
        <w:t xml:space="preserve"> 1, shown by the 1-call only sign and that it’s IgA pemphigus by phonebooth A. </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IgG autoantibodies against desmogleins → loss of intercellular adhesion → intraepidermal acantholysis</w:t>
            </w:r>
          </w:p>
        </w:tc>
      </w:tr>
      <w:tr>
        <w:tc>
          <w:tcPr>
            <w:tcW w:type="dxa" w:w="4320"/>
          </w:tcPr>
          <w:p>
            <w:r>
              <w:rPr>
                <w:b/>
              </w:rPr>
              <w:t>PV antigens</w:t>
            </w:r>
          </w:p>
        </w:tc>
        <w:tc>
          <w:tcPr>
            <w:tcW w:type="dxa" w:w="4320"/>
          </w:tcPr>
          <w:p>
            <w:r>
              <w:t>Mucosal-dominant: anti-Dsg3 only; Mucocutaneous: anti-Dsg3 + anti-Dsg1</w:t>
            </w:r>
          </w:p>
        </w:tc>
      </w:tr>
      <w:tr>
        <w:tc>
          <w:tcPr>
            <w:tcW w:type="dxa" w:w="4320"/>
          </w:tcPr>
          <w:p>
            <w:r>
              <w:rPr>
                <w:b/>
              </w:rPr>
              <w:t>Demographics</w:t>
            </w:r>
          </w:p>
        </w:tc>
        <w:tc>
          <w:tcPr>
            <w:tcW w:type="dxa" w:w="4320"/>
          </w:tcPr>
          <w:p>
            <w:r>
              <w:t>Adults 40-60; ↑ Ashkenazi Jewish, Mediterranean, Indian; HLA-DR4, HLA-DR14</w:t>
            </w:r>
          </w:p>
        </w:tc>
      </w:tr>
      <w:tr>
        <w:tc>
          <w:tcPr>
            <w:tcW w:type="dxa" w:w="4320"/>
          </w:tcPr>
          <w:p>
            <w:r>
              <w:rPr>
                <w:b/>
              </w:rPr>
              <w:t>Clinical</w:t>
            </w:r>
          </w:p>
        </w:tc>
        <w:tc>
          <w:tcPr>
            <w:tcW w:type="dxa" w:w="4320"/>
          </w:tcPr>
          <w:p>
            <w:r>
              <w:t>Painful flaccid blisters → erosions; mucosal involvement &gt;90% (often first)</w:t>
            </w:r>
          </w:p>
        </w:tc>
      </w:tr>
      <w:tr>
        <w:tc>
          <w:tcPr>
            <w:tcW w:type="dxa" w:w="4320"/>
          </w:tcPr>
          <w:p>
            <w:r>
              <w:rPr>
                <w:b/>
              </w:rPr>
              <w:t>Signs</w:t>
            </w:r>
          </w:p>
        </w:tc>
        <w:tc>
          <w:tcPr>
            <w:tcW w:type="dxa" w:w="4320"/>
          </w:tcPr>
          <w:p>
            <w:r>
              <w:t>Positive Nikolsky sign; positive Asboe-Hansen sign</w:t>
            </w:r>
          </w:p>
        </w:tc>
      </w:tr>
      <w:tr>
        <w:tc>
          <w:tcPr>
            <w:tcW w:type="dxa" w:w="4320"/>
          </w:tcPr>
          <w:p>
            <w:r>
              <w:rPr>
                <w:b/>
              </w:rPr>
              <w:t>Histology</w:t>
            </w:r>
          </w:p>
        </w:tc>
        <w:tc>
          <w:tcPr>
            <w:tcW w:type="dxa" w:w="4320"/>
          </w:tcPr>
          <w:p>
            <w:r>
              <w:t>Suprabasal acantholysis; "tombstoning" of basal cells</w:t>
            </w:r>
          </w:p>
        </w:tc>
      </w:tr>
      <w:tr>
        <w:tc>
          <w:tcPr>
            <w:tcW w:type="dxa" w:w="4320"/>
          </w:tcPr>
          <w:p>
            <w:r>
              <w:rPr>
                <w:b/>
              </w:rPr>
              <w:t>DIF</w:t>
            </w:r>
          </w:p>
        </w:tc>
        <w:tc>
          <w:tcPr>
            <w:tcW w:type="dxa" w:w="4320"/>
          </w:tcPr>
          <w:p>
            <w:r>
              <w:t>Intercellular IgG + C3 ("chicken wire/fishnet" pattern)</w:t>
            </w:r>
          </w:p>
        </w:tc>
      </w:tr>
      <w:tr>
        <w:tc>
          <w:tcPr>
            <w:tcW w:type="dxa" w:w="4320"/>
          </w:tcPr>
          <w:p>
            <w:r>
              <w:rPr>
                <w:b/>
              </w:rPr>
              <w:t>Pemphigus Foliaceus</w:t>
            </w:r>
          </w:p>
        </w:tc>
        <w:tc>
          <w:tcPr>
            <w:tcW w:type="dxa" w:w="4320"/>
          </w:tcPr>
          <w:p>
            <w:r>
              <w:t>Anti-Dsg1 only; NO mucosal involvement; superficial blisters; Fogo Selvagem = endemic PF in Brazil</w:t>
            </w:r>
          </w:p>
        </w:tc>
      </w:tr>
      <w:tr>
        <w:tc>
          <w:tcPr>
            <w:tcW w:type="dxa" w:w="4320"/>
          </w:tcPr>
          <w:p>
            <w:r>
              <w:rPr>
                <w:b/>
              </w:rPr>
              <w:t>IgA Pemphigus</w:t>
            </w:r>
          </w:p>
        </w:tc>
        <w:tc>
          <w:tcPr>
            <w:tcW w:type="dxa" w:w="4320"/>
          </w:tcPr>
          <w:p>
            <w:r>
              <w:t>Anti-desmocollin 1 (subcorneal) or anti-Dsg3 (intraepidermal); neutrophilic spongiosis</w:t>
            </w:r>
          </w:p>
        </w:tc>
      </w:tr>
      <w:tr>
        <w:tc>
          <w:tcPr>
            <w:tcW w:type="dxa" w:w="4320"/>
          </w:tcPr>
          <w:p>
            <w:r>
              <w:rPr>
                <w:b/>
              </w:rPr>
              <w:t>PNP</w:t>
            </w:r>
          </w:p>
        </w:tc>
        <w:tc>
          <w:tcPr>
            <w:tcW w:type="dxa" w:w="4320"/>
          </w:tcPr>
          <w:p>
            <w:r>
              <w:t>Antibodies to multiple plakins (envoplakin, periplakin, desmoplakin); NHL/CLL/Castleman/thymoma; bronchiolitis obliterans</w:t>
            </w:r>
          </w:p>
        </w:tc>
      </w:tr>
      <w:tr>
        <w:tc>
          <w:tcPr>
            <w:tcW w:type="dxa" w:w="4320"/>
          </w:tcPr>
          <w:p>
            <w:r>
              <w:rPr>
                <w:b/>
              </w:rPr>
              <w:t>Treatment</w:t>
            </w:r>
          </w:p>
        </w:tc>
        <w:tc>
          <w:tcPr>
            <w:tcW w:type="dxa" w:w="4320"/>
          </w:tcPr>
          <w:p>
            <w:r>
              <w:t>Systemic steroids + rituximab (first-line per RCT); azathioprine, MMF, IVIG, cyclophosphamide</w:t>
            </w:r>
          </w:p>
        </w:tc>
      </w:tr>
    </w:tbl>
    <w:p/>
    <w:p>
      <w:r>
        <w:br w:type="page"/>
      </w:r>
    </w:p>
    <w:p>
      <w:pPr>
        <w:pStyle w:val="Heading2"/>
      </w:pPr>
      <w:r>
        <w:t>42. Porphyrias - Comprehensive Review</w:t>
      </w:r>
    </w:p>
    <w:p>
      <w:pPr>
        <w:pStyle w:val="Heading3"/>
      </w:pPr>
      <w:r>
        <w:t>Transcript</w:t>
      </w:r>
    </w:p>
    <w:p>
      <w:r>
        <w:rPr>
          <w:rFonts w:ascii="Aptos" w:hAnsi="Aptos"/>
        </w:rPr>
        <w:t>Porphyrias</w:t>
      </w:r>
      <w:r>
        <w:rPr>
          <w:rFonts w:ascii="Aptos" w:hAnsi="Aptos"/>
        </w:rPr>
        <w:t xml:space="preserve"> Transcripts</w:t>
      </w:r>
    </w:p>
    <w:p>
      <w:r>
        <w:rPr>
          <w:rFonts w:ascii="Aptos" w:hAnsi="Aptos"/>
        </w:rPr>
        <w:t>Porphyrias.mp4 — Porphyria Cutanea Tarda (PCT)</w:t>
      </w:r>
    </w:p>
    <w:p>
      <w:r>
        <w:rPr>
          <w:rFonts w:ascii="Aptos" w:hAnsi="Aptos"/>
        </w:rPr>
        <w:t>In this Dermatographix series, we will learn about the cutaneous porphyrias. Porphyria will be represented by orphans, which kind of sounds like the word porphyria. Okay, that's a little bit of a stretch, but just roll with it. The cornerstone for treatment is diligent photoprotection for all the porphyria types that we'll cover. This includes physical sunblock. Patients should also avoid skin trauma and adhere to a good skincare routine. This is shown by this child putting on sunscreen for photoprotection and wearing protective padding, symbolizing good skincare and avoidance of skin trauma.</w:t>
      </w:r>
    </w:p>
    <w:p>
      <w:r>
        <w:rPr>
          <w:rFonts w:ascii="Aptos" w:hAnsi="Aptos"/>
        </w:rPr>
        <w:t>On the other side, check out this tardy orphan, representing porphyria cutanea tarda. He's got a number one foam finger to remind us that this is the most common type of porphyria. He also has a perforated cardboard box next to him, symbolizing that porphyria cutanea tarda, or PCT, is due to decreased hepatic uroporphyrinogen decarboxylase, or UROD activity. That's a perforated box for uroporphyrinogen decarboxylase being decreased in the liver. There are three types of PCT, with type one being the most common form. Type one is also known as the sporadic or acquired form that has no mutation, but has a defective UROD enzyme in the liver. To remind you that type one is the most common type, he's got another number one on his shirt.</w:t>
      </w:r>
    </w:p>
    <w:p>
      <w:r>
        <w:rPr>
          <w:rFonts w:ascii="Aptos" w:hAnsi="Aptos"/>
        </w:rPr>
        <w:t>There are many skin findings of PCT that we'll go over towards the center of the room. These findings are typically in the photodistributed areas, especially on the dorsal hands and forearms. First off, take a look at these eroded gloves, representing erosions. The tape on the gloves represents scarring, and this bowl of milia-like corn grains represents milia. Next, this orphan's dark brown hand represents hyperpigmentation, and a classic photo that's often shown on Kodachromes is hemorrhagic blisters on the dorsal hands. To symbolize this, take a look at his other hand with red bubbles, symbolizing hemorrhagic blisters. The orphan next to him has a very hairy body, representing hypertrichosis. Keep in mind that patients with PCT will have increased skin fragility and can form vesicles and bullae.</w:t>
      </w:r>
    </w:p>
    <w:p>
      <w:r>
        <w:rPr>
          <w:rFonts w:ascii="Aptos" w:hAnsi="Aptos"/>
        </w:rPr>
        <w:t>They have some interesting taste in decorations here. This liver made of stone symbolizes that affected patients can also have hepatomegaly and cirrhosis. Let's talk about the laboratory findings. These orphans wake up early. Take a look at this fluorescing alarm clock showing 6:20 AM. This represents that plasma fluorescence emission peaks at 620 nanometers.</w:t>
      </w:r>
    </w:p>
    <w:p>
      <w:r>
        <w:rPr>
          <w:rFonts w:ascii="Aptos" w:hAnsi="Aptos"/>
        </w:rPr>
        <w:t xml:space="preserve">Porphyria cutanea tarda is a multifactorial disease and has various associations and triggers, which we'll show on all of the different beds. This drunk orphan represents alcohol abuse. This bronze-skinned bodybuilding action figure lifting up iron represents iron and </w:t>
      </w:r>
      <w:r>
        <w:rPr>
          <w:rFonts w:ascii="Aptos" w:hAnsi="Aptos"/>
        </w:rPr>
        <w:t>hemochromatosis as another potential trigger. Next, this hippo stuffed animal represents hepatitis C, and finally, this first aid kit represents AIDS or HIV as another potential trigger.</w:t>
      </w:r>
    </w:p>
    <w:p>
      <w:r>
        <w:rPr>
          <w:rFonts w:ascii="Aptos" w:hAnsi="Aptos"/>
        </w:rPr>
        <w:t>Let's recap the symbols one more time. The orphans symbolize porphyria. The orphan applying sunscreen and wearing protective gear represents the importance of photoprotection and good skincare in treating all of the porphyrias. The tardy orphan with the number one foam finger reminds us that porphyria cutanea tarda, or PCT, is the most common type of porphyria. The perforated cardboard box represents decreased hepatic uroporphyrinogen decarboxylase activity in the liver, and the number one on the orphan's shirt represents that type one is the most common form of PCT.</w:t>
      </w:r>
    </w:p>
    <w:p>
      <w:r>
        <w:rPr>
          <w:rFonts w:ascii="Aptos" w:hAnsi="Aptos"/>
        </w:rPr>
        <w:t>Towards the center of the room, we covered the skin findings associated with PCT. The eroded gloves symbolize erosions, and they're taped to represent scarring. The bowl of milia-like corn grains represents milia, and this orphan's dark brown hand symbolizes hyperpigmentation, while the other hand with red bubbles symbolizes hemorrhagic blisters. The hairy orphan represents hypertrichosis, and a stone liver up on the shelf represents hepatomegaly and cirrhosis.</w:t>
      </w:r>
    </w:p>
    <w:p>
      <w:r>
        <w:rPr>
          <w:rFonts w:ascii="Aptos" w:hAnsi="Aptos"/>
        </w:rPr>
        <w:t>For laboratory findings, the fluorescing alarm clock at 6:20 AM represents plasma fluorescence emission peaking at 620 nanometers. We showed the different triggers on the bed of each orphan, with the drunk orphan symbolizing alcohol abuse, a bronze-skinned bodybuilder lifting up iron for iron and hemochromatosis, a hippo for hepatitis C, and the orphan with a first aid kit for AIDS or HIV. That's a wrap on porphyria cutanea tarda. In the next graphic, we'll go over the histology findings, DIF, and treatment of PCT. Don't be tardy!</w:t>
      </w:r>
    </w:p>
    <w:p>
      <w:r>
        <w:rPr>
          <w:rFonts w:ascii="Aptos" w:hAnsi="Aptos"/>
        </w:rPr>
      </w:r>
    </w:p>
    <w:p>
      <w:r>
        <w:rPr>
          <w:rFonts w:ascii="Aptos" w:hAnsi="Aptos"/>
        </w:rPr>
        <w:t>Porphyrias_2.mp4 — PCT Histology, DIF &amp; Treatment</w:t>
      </w:r>
    </w:p>
    <w:p>
      <w:r>
        <w:rPr>
          <w:rFonts w:ascii="Aptos" w:hAnsi="Aptos"/>
        </w:rPr>
        <w:t>In this graphic, we are at the orphanage kitchen to cover the histology findings, direct immunofluorescence, and treatment of porphyria cutanea tarda. Check out the empty drawer under the oven. The drawer being under the oven represents that PCT will have subepidermal bulla. It's empty to remind us that it's cell poor. Above the oven, these festooning decorations symbolize the presence of festooning of dermal papillae. These pink caterpillars on top of the oven represent a histology finding known as caterpillar bodies. A caterpillar body is just pink basement membrane zone material in the blister cavity and epidermis. Hence, why it's on top of the stove.</w:t>
      </w:r>
    </w:p>
    <w:p>
      <w:r>
        <w:rPr>
          <w:rFonts w:ascii="Aptos" w:hAnsi="Aptos"/>
        </w:rPr>
        <w:t>If we were to do a direct immunofluorescence test, what would we expect to see? Take a look at this linear G-shaped snake, representing IgG. He's eating a line of M&amp;M's to represent linear IgM deposition. There's a fibrous stick to represent fibrinogen, and finally, the three-shaped snake represents C3. All of these deposit linearly along the basement membrane zone, and they also deposit around the superficial dermal vessels, seen as thickened deposits around vessels. This is shown here by the thick red vessel-like hose.</w:t>
      </w:r>
    </w:p>
    <w:p>
      <w:r>
        <w:rPr>
          <w:rFonts w:ascii="Aptos" w:hAnsi="Aptos"/>
        </w:rPr>
        <w:t>For managing PCT, avoiding triggers is the mainstay of treatment. Patients should avoid precipitating factors like alcohol and estrogen, shown by the cook dropping the bottle of alcohol and having a female estrogen symbol crossed out on her shirt. Notice this orphan shielding himself from the light to symbolize that patients should avoid sunlight and practice aggressive photoprotection. The syringe full of blood represents phlebotomy, and this hydrated queen sipping two glasses of water represents hydroxychloroquine, which can be used in low doses twice weekly. Hence, the low dose of water with the glass half full in two different cups. Finally, this bronze iron bodybuilder removing his socks represents deferasirox, a medication that can be used to remove excess iron.</w:t>
      </w:r>
    </w:p>
    <w:p>
      <w:r>
        <w:rPr>
          <w:rFonts w:ascii="Aptos" w:hAnsi="Aptos"/>
        </w:rPr>
        <w:t>Now let's review these symbols. We're in the orphanage kitchen, where we learn about histology, DIF, and treatment of porphyria cutanea tarda, or PCT. First off, the empty drawer under the oven symbolizes the subepidermal cell-poor bulla of PCT. The festooning decorations above the oven remind us of the festooning dermal papillae. The pink caterpillars represent the characteristic caterpillar bodies, or pink basement membrane material in the blister cavity and epidermis.</w:t>
      </w:r>
    </w:p>
    <w:p>
      <w:r>
        <w:rPr>
          <w:rFonts w:ascii="Aptos" w:hAnsi="Aptos"/>
        </w:rPr>
        <w:t>Shifting to DIF, we encounter the G-shaped snake, symbolizing linear IgG deposition, snacking on M&amp;M's to represent linear IgM. A fibrous stick on the counter hints at fibrinogen, while the three-shaped snake symbolizes C3. All of these deposit linearly along the basement membrane and around superficial dermal vessels, illustrated by a thick red vessel-like hose.</w:t>
      </w:r>
    </w:p>
    <w:p>
      <w:r>
        <w:rPr>
          <w:rFonts w:ascii="Aptos" w:hAnsi="Aptos"/>
        </w:rPr>
        <w:t xml:space="preserve">For treatment, the cook dropping alcohol and the crossed-out estrogen symbol emphasizes the need to avoid these triggers. An orphan shielding himself from the light underscores the importance of sun protection, and the syringe full of blood signifies phlebotomy. The hydrated queen sipping two glasses of low-dose water represents low-dose </w:t>
      </w:r>
      <w:r>
        <w:rPr>
          <w:rFonts w:ascii="Aptos" w:hAnsi="Aptos"/>
        </w:rPr>
        <w:t>hydroxychloroquine, used twice weekly. Finally, the bronze iron bodybuilder removing his socks highlights deferasirox, a medication that helps remove excess iron. Now that's all for PCT, but I hear there's a room upstairs with a bunch of hippo stuffed animals. Let's go check them out.</w:t>
      </w:r>
    </w:p>
    <w:p>
      <w:r>
        <w:rPr>
          <w:rFonts w:ascii="Aptos" w:hAnsi="Aptos"/>
        </w:rPr>
      </w:r>
    </w:p>
    <w:p>
      <w:r>
        <w:rPr>
          <w:rFonts w:ascii="Aptos" w:hAnsi="Aptos"/>
        </w:rPr>
        <w:t>Porphyrias_3.mp4 — Hepatoerythropoietic Porphyria (HEP)</w:t>
      </w:r>
    </w:p>
    <w:p>
      <w:r>
        <w:rPr>
          <w:rFonts w:ascii="Aptos" w:hAnsi="Aptos"/>
        </w:rPr>
        <w:t>We're at the Red Hippo Orphanage to learn about Hepatoerythropoietic Porphyria, or HEP. The orphanage reminds us that we are talking about porphyria, and the red hippo symbolizes that it's hepatoerythropoietic, specifically abbreviated as HEP. HEP is due to a homozygous mutation in UROD, as shown by the perforated cardboard boxes. Notice that there are two boxes to remind you that it is either homozygous or compound heterozygous. Either way, there are two affected alleles.</w:t>
      </w:r>
    </w:p>
    <w:p>
      <w:r>
        <w:rPr>
          <w:rFonts w:ascii="Aptos" w:hAnsi="Aptos"/>
        </w:rPr>
        <w:t>This baby hippo reminds us that HEP typically starts in infancy and early childhood. Affected patients can have dark urine in the diapers, which is often a presenting sign. This is represented by a baby hippo swimming in a dark yellow-brown puddle. Clinically, patients can have a lot of overlap with porphyria cutanea tarda, as shown by a canvas of the PCT graphic. This includes scarring, milia, vesicles or bullae, hypertrichosis, erosions, and ulcers. Think of HEP as a more severe form of PCT.</w:t>
      </w:r>
    </w:p>
    <w:p>
      <w:r>
        <w:rPr>
          <w:rFonts w:ascii="Aptos" w:hAnsi="Aptos"/>
        </w:rPr>
        <w:t>Since it's a more severe form, take a look at the sclerodermoid dragon hippo with contracted claws. This symbolizes the sclerodermoid changes, which is hardening and tightening of the skin, seen in HEP. This sunlamp is really beaming down on these hippos. It's so strong that it mutilated one of the hippos, causing it to melt. This represents the severe photosensitivity that can lead to mutilation in patients affected by HEP. Similar to PCT, patients should avoid sunlight and avoid skin trauma. This is represented by the graphic occurring at night, as well as the hippo applying sunscreen. It's also wearing protective padding to symbolize avoidance of skin trauma.</w:t>
      </w:r>
    </w:p>
    <w:p>
      <w:r>
        <w:rPr>
          <w:rFonts w:ascii="Aptos" w:hAnsi="Aptos"/>
        </w:rPr>
        <w:t>Now let's sum up this graphic. The red hippo represents hepatoerythropoietic porphyria, or HEP. The two perforated cardboard boxes remind us that HEP is due to either a homozygous mutation or a compound heterozygous mutation in UROD, with two affected alleles. Next up is the baby hippo, symbolizing that HEP starts in infancy or early childhood, and it's splashing in a dark yellow-brown puddle, showing us how dark urine can be a key early sign of the condition.</w:t>
      </w:r>
    </w:p>
    <w:p>
      <w:r>
        <w:rPr>
          <w:rFonts w:ascii="Aptos" w:hAnsi="Aptos"/>
        </w:rPr>
        <w:t>A canvas of the PCT graphic highlights that HEP shares clinical features with porphyria cutanea tarda. This includes scarring, milia, vesicles, hypertrichosis, and erosions. We then see the sclerodermoid dragon hippo with contracted claws, showing the more severe sclerodermoid changes, or hardening and tightening of the skin, seen in HEP. Finally, the blazing sunlamp that melts the hippo drives home the severity of photosensitivity, which can lead to mutilation. To avoid this, the hippo on the left is using sunscreen and wearing protective padding, to show the importance of sun avoidance and trauma prevention for managing the disease. Now let's take a break from this orphanage and head on over to Gunther's Hunting Store.</w:t>
      </w:r>
    </w:p>
    <w:p>
      <w:r>
        <w:rPr>
          <w:rFonts w:ascii="Aptos" w:hAnsi="Aptos"/>
        </w:rPr>
      </w:r>
    </w:p>
    <w:p>
      <w:r>
        <w:rPr>
          <w:rFonts w:ascii="Aptos" w:hAnsi="Aptos"/>
        </w:rPr>
        <w:t>Porphyrias_4.mp4 — Congenital Erythropoietic Porphyria (CEP / Günther Disease)</w:t>
      </w:r>
    </w:p>
    <w:p>
      <w:r>
        <w:rPr>
          <w:rFonts w:ascii="Aptos" w:hAnsi="Aptos"/>
        </w:rPr>
        <w:t>We're at the Gunther's hunting shop to learn about Gunther disease, also known as congenital erythropoietic porphyria, or CEP. This is shown by this sign that says clothes at excellent prices for CEP. They don't just sell guns and clothes, they also sell chocolate. This Reese's chocolate represents that this disease is autosomal recessive. They have a European orphan section, representing that the mutation in Gunther disease is uroporphyrinogen three synthase, or UROS. To help you remember the number three, this clothing is for ages three and up. They really start hunting young.</w:t>
      </w:r>
    </w:p>
    <w:p>
      <w:r>
        <w:rPr>
          <w:rFonts w:ascii="Aptos" w:hAnsi="Aptos"/>
        </w:rPr>
        <w:t>A deficiency of this enzyme leads to overproduction of uroporphyrin one and coproporphyrin one, as shown by the European cop holding up one finger. Excess levels of these porphyrins are present in the erythrocytes, plasma, urine, and feces. This is shown by the cop holding the erythrocyte-like red donut, the plasma ball on the floor, a fresh cup of yellow lemonade for urine, and brown coffee for feces.</w:t>
      </w:r>
    </w:p>
    <w:p>
      <w:r>
        <w:rPr>
          <w:rFonts w:ascii="Aptos" w:hAnsi="Aptos"/>
        </w:rPr>
        <w:t>Let's talk about some of the cutaneous features. This orphan hunter applying sunscreen reminds us that photosensitivity is prominent, just like the other porphyrias. Patients can also have mutilating cutaneous deformities, as shown by this mutilated skin of the bear turned into a rug. Oh, that's a cute baby. Oh, no, don't, don't do that. This baby peeing red urine on the rug represents red urine noted during infancy. This is due to an increase of porphyrins that are excited by visible light, causing pink to violet stained diapers. That's why this baby's diaper has a pink to violet color.</w:t>
      </w:r>
    </w:p>
    <w:p>
      <w:r>
        <w:rPr>
          <w:rFonts w:ascii="Aptos" w:hAnsi="Aptos"/>
        </w:rPr>
        <w:t>Man, this shop has everything. They even have over 400 sorbet flavors. This represents the specific wavelength of visible light that excites the porphyrins, which is 400 to 410 nanometers. This is also known as the Soré band, hence the sorbet. Affected patients may have erythrodontia, which is red discoloration of teeth, shown by the child hunter with red teeth. Notice that he is holding a wood lamp to remind us that these teeth will fluoresce under a wood's lamp. And take a look at his red glasses, reminding us of conjunctivitis and corneal scarring that can also occur. Patients can also have splenomegaly, as shown by the large spleen-shaped decor above him. The lumps of coal represent cholelithiasis. Got to be ready to grill out in the woods. Finally, these broken red tomatoes represent hemolytic anaemia. I guess they burst open when they grilled.</w:t>
      </w:r>
    </w:p>
    <w:p>
      <w:r>
        <w:rPr>
          <w:rFonts w:ascii="Aptos" w:hAnsi="Aptos"/>
        </w:rPr>
        <w:t xml:space="preserve">Now let's summarize. We're at Gunther's hunting shop, where each item reminds us of a key feature of Gunther disease, also known as congenital erythropoietic porphyria, or CEP, symbolized by the clothes at every price. The Reese's chocolate stands for its autosomal recessive inheritance. A special European orphan section hints at the uroporphyrinogen three synthase, or UROS3 mutation, with the clothing labeled for ages three and up, emphasizing the three specifically. The European cop holding up one finger represents the overproduction of uroporphyrin one and coproporphyrin one. This cop also juggles a red donut, representing that these porphyrins are also present in the erythrocytes. They're also </w:t>
      </w:r>
      <w:r>
        <w:rPr>
          <w:rFonts w:ascii="Aptos" w:hAnsi="Aptos"/>
        </w:rPr>
        <w:t>present in plasma, as shown by the plasma ball, in the urine, symbolized by the lemonade, and feces, represented by the brown coffee.</w:t>
      </w:r>
    </w:p>
    <w:p>
      <w:r>
        <w:rPr>
          <w:rFonts w:ascii="Aptos" w:hAnsi="Aptos"/>
        </w:rPr>
        <w:t>The cutaneous features are symbolized by the orphan hunter applying sunscreen for photosensitivity, and the mutilated bear rug showing the mutilating deformities. That baby peeing red urine reminds us of red urine in infancy, while the pink and violet stained diapers highlight the porphyrin-induced staining. Over 400 sorbet flavors at this place symbolizes the specific 400 to 410 nanometer wavelength, known as the Soré band, that excites these porphyrins.</w:t>
      </w:r>
    </w:p>
    <w:p>
      <w:r>
        <w:rPr>
          <w:rFonts w:ascii="Aptos" w:hAnsi="Aptos"/>
        </w:rPr>
        <w:t>Other symptoms include a child hunter with red teeth, representing erythrodontia, and he's holding a wood lamp to remind us these teeth fluoresce under a wood's lamp. His red glasses point to conjunctivitis and corneal scarring, while the spleen decor hints at the splenomegaly. Lumps of coal remind us of cholelithiasis, and broken red tomatoes represent haemolytic anaemia. Rumor has it that there's some cool hunting gear in the back of the store. Let's go check it out.</w:t>
      </w:r>
    </w:p>
    <w:p>
      <w:r>
        <w:rPr>
          <w:rFonts w:ascii="Aptos" w:hAnsi="Aptos"/>
        </w:rPr>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Rate-limiting enzyme</w:t>
            </w:r>
          </w:p>
        </w:tc>
        <w:tc>
          <w:tcPr>
            <w:tcW w:type="dxa" w:w="4320"/>
          </w:tcPr>
          <w:p>
            <w:r>
              <w:t>ALA synthetase (ALAS)</w:t>
            </w:r>
          </w:p>
        </w:tc>
      </w:tr>
      <w:tr>
        <w:tc>
          <w:tcPr>
            <w:tcW w:type="dxa" w:w="4320"/>
          </w:tcPr>
          <w:p>
            <w:r>
              <w:rPr>
                <w:b/>
              </w:rPr>
              <w:t>PCT (Porphyria Cutanea Tarda)</w:t>
            </w:r>
          </w:p>
        </w:tc>
        <w:tc>
          <w:tcPr>
            <w:tcW w:type="dxa" w:w="4320"/>
          </w:tcPr>
          <w:p>
            <w:r>
              <w:t>UROD deficiency; most common; adults; hypertrichosis + vesicles/bullae dorsal hands + milia + hyperpigmentation; triggers: Hep C, iron, HIV, EtOH, oestrogen</w:t>
            </w:r>
          </w:p>
        </w:tc>
      </w:tr>
      <w:tr>
        <w:tc>
          <w:tcPr>
            <w:tcW w:type="dxa" w:w="4320"/>
          </w:tcPr>
          <w:p>
            <w:r>
              <w:rPr>
                <w:b/>
              </w:rPr>
              <w:t>PCT treatment</w:t>
            </w:r>
          </w:p>
        </w:tc>
        <w:tc>
          <w:tcPr>
            <w:tcW w:type="dxa" w:w="4320"/>
          </w:tcPr>
          <w:p>
            <w:r>
              <w:t>Phlebotomy (primary); low-dose hydroxychloroquine; photoprotection</w:t>
            </w:r>
          </w:p>
        </w:tc>
      </w:tr>
      <w:tr>
        <w:tc>
          <w:tcPr>
            <w:tcW w:type="dxa" w:w="4320"/>
          </w:tcPr>
          <w:p>
            <w:r>
              <w:rPr>
                <w:b/>
              </w:rPr>
              <w:t>PCT histology</w:t>
            </w:r>
          </w:p>
        </w:tc>
        <w:tc>
          <w:tcPr>
            <w:tcW w:type="dxa" w:w="4320"/>
          </w:tcPr>
          <w:p>
            <w:r>
              <w:t>Cell-poor sub-epidermal blister; festooning; caterpillar bodies; linear Ig/C3 at DEJ</w:t>
            </w:r>
          </w:p>
        </w:tc>
      </w:tr>
      <w:tr>
        <w:tc>
          <w:tcPr>
            <w:tcW w:type="dxa" w:w="4320"/>
          </w:tcPr>
          <w:p>
            <w:r>
              <w:rPr>
                <w:b/>
              </w:rPr>
              <w:t>HEP</w:t>
            </w:r>
          </w:p>
        </w:tc>
        <w:tc>
          <w:tcPr>
            <w:tcW w:type="dxa" w:w="4320"/>
          </w:tcPr>
          <w:p>
            <w:r>
              <w:t>Homozygous UROD; childhood; severe PCT-like + sclerodermoid changes</w:t>
            </w:r>
          </w:p>
        </w:tc>
      </w:tr>
      <w:tr>
        <w:tc>
          <w:tcPr>
            <w:tcW w:type="dxa" w:w="4320"/>
          </w:tcPr>
          <w:p>
            <w:r>
              <w:rPr>
                <w:b/>
              </w:rPr>
              <w:t>CEP (Gunther disease)</w:t>
            </w:r>
          </w:p>
        </w:tc>
        <w:tc>
          <w:tcPr>
            <w:tcW w:type="dxa" w:w="4320"/>
          </w:tcPr>
          <w:p>
            <w:r>
              <w:t>UROS3; erythrodontia (red teeth, Wood lamp); red urine; severe scarring/mutilation; haemolytic anaemia; splenomegaly</w:t>
            </w:r>
          </w:p>
        </w:tc>
      </w:tr>
      <w:tr>
        <w:tc>
          <w:tcPr>
            <w:tcW w:type="dxa" w:w="4320"/>
          </w:tcPr>
          <w:p>
            <w:r>
              <w:rPr>
                <w:b/>
              </w:rPr>
              <w:t>EPP</w:t>
            </w:r>
          </w:p>
        </w:tc>
        <w:tc>
          <w:tcPr>
            <w:tcW w:type="dxa" w:w="4320"/>
          </w:tcPr>
          <w:p>
            <w:r>
              <w:t>Ferrochelatase deficiency; most common childhood porphyria; burning pain 3-30 min after sun; linear facial pits; photo-onycholysis; treat: beta-carotene</w:t>
            </w:r>
          </w:p>
        </w:tc>
      </w:tr>
      <w:tr>
        <w:tc>
          <w:tcPr>
            <w:tcW w:type="dxa" w:w="4320"/>
          </w:tcPr>
          <w:p>
            <w:r>
              <w:rPr>
                <w:b/>
              </w:rPr>
              <w:t>AIP (Acute Intermittent Porphyria)</w:t>
            </w:r>
          </w:p>
        </w:tc>
        <w:tc>
          <w:tcPr>
            <w:tcW w:type="dxa" w:w="4320"/>
          </w:tcPr>
          <w:p>
            <w:r>
              <w:t>HMBS; acute attacks: abdominal pain + neuropathy + psychiatric (5-P); avoid: EtOH, OCP, sulfonamides, barbiturates; treat: hemin + glucose</w:t>
            </w:r>
          </w:p>
        </w:tc>
      </w:tr>
    </w:tbl>
    <w:p/>
    <w:p>
      <w:r>
        <w:br w:type="page"/>
      </w:r>
    </w:p>
    <w:p>
      <w:pPr>
        <w:pStyle w:val="Heading2"/>
      </w:pPr>
      <w:r>
        <w:t>43. Primary Systemic Amyloidosis</w:t>
      </w:r>
    </w:p>
    <w:p>
      <w:pPr>
        <w:pStyle w:val="Heading3"/>
      </w:pPr>
      <w:r>
        <w:t>Transcript</w:t>
      </w:r>
    </w:p>
    <w:p>
      <w:r>
        <w:rPr>
          <w:b/>
          <w:bCs/>
        </w:rPr>
        <w:t>Primary_Systemic_Amyloidosis.mp4 — Primary Systemic Amyloidosis</w:t>
      </w:r>
    </w:p>
    <w:p>
      <w:r>
        <w:t>We are in the underground shelter in the trench to learn about primary systemic amyloidosis. This is usually due to AL lambda IG light chain, as shown by the lambda lamb plush toy to keep them comfort. Primary systemic amyloidosis can involve several organ systems with the worst prognosis occurring when cardiac involvement is present. This is represented by the torn heart-shaped poster. Must be a broken heart from being homesick. Primary systemic amyloidosis is due to underlying plasma cell dyscrasias, as represented by the plasma ball. A small subset of patients will have myeloma, shown by the dog named Mylo. That's cool. They have an emotional support animal too.</w:t>
      </w:r>
    </w:p>
    <w:p>
      <w:r>
        <w:t xml:space="preserve">Clinically, primary systemic amyloidosis appears as papules, nodules, and plaques that have a waxy and translucent or purpuric appearance. They are often described as a pinch purpura that can occur on the eyelids, neck, anogenital area, and axilla. </w:t>
      </w:r>
      <w:r>
        <w:t>Take a look</w:t>
      </w:r>
      <w:r>
        <w:t xml:space="preserve"> at this ammo lady putting on purpuric eyeliner that resembles the appearance of </w:t>
      </w:r>
      <w:r>
        <w:t>these pinch purpura</w:t>
      </w:r>
      <w:r>
        <w:t xml:space="preserve">. Notice how she is pinching the brush to remind you of pinch purpura. Patients can also have macroglossia, where the tongue size is so enlarged that teeth indentations can be visible on the sides of the tongue. Macroglossia is represented by the ammo lady sticking out her large tongue in the mirror. Seems like all those strokes are causing tingling in her wrist. This tingling electric line represents carpal tunnel that can also be present in primary systemic amyloidosis. The ammo lady is also bald, representing that patients can have a </w:t>
      </w:r>
      <w:r>
        <w:t>sclerodermoid</w:t>
      </w:r>
      <w:r>
        <w:t xml:space="preserve"> presentation with alopecia.</w:t>
      </w:r>
    </w:p>
    <w:p>
      <w:r>
        <w:t>Workup should include checking urine protein electrophoresis, shown by this cup of yellow lemonade representing urine. Serum protein electrophoresis should also be obtained, shown by this glass of red cranberry juice representing blood. They're really staying hydrated down here. When the plasma ball starts to get boring, they like to play darts. Check out this dart board, which represents daratumumab, which is an anti-CD38 antibody, as shown by the 38 points above the board. On histology, we would expect to see amyloid throughout the dermis and subcutis, as well as the sweat glands. This is represented by these pink mounds representing amyloid. Notice how they are on the ground representing the dermis and subcutis. The coiled springs represent sweat glands since sweat glands have coils, and that red vessel-like hose represents blood vessel walls where amyloid can also deposit on histology.</w:t>
      </w:r>
    </w:p>
    <w:p>
      <w:r>
        <w:t xml:space="preserve">Okay, time to summarize this sketch. Primary systemic amyloidosis is caused by AL lambda IG light chain, shown by the lightweight lamb plush toy. Cardiac involvement signals worst prognosis, as represented by the torn heart-shaped poster. Primary systemic amyloidosis is associated with plasma cell dyscrasias, shown by the plasma ball, and some patients have multiple myeloma, represented by the dog named Mylo. Skin findings include waxy or purpuric papules, nodules, and plaques, and pinch purpura, seen on the ammo lady with purpuric eyeliner and the pinched eyeliner brush. Macroglossia is shown by the ammo lady sticking out her large tongue in the mirror, and carpal tunnel syndrome by the tingling electricity around her wrist. A </w:t>
      </w:r>
      <w:r>
        <w:t>sclerodermoid</w:t>
      </w:r>
      <w:r>
        <w:t xml:space="preserve"> appearance with alopecia is represented by her bald scalp. Diagnostic tests include checking urine protein electrophoresis, shown by this cup of yellow lemonade representing urine. Serum protein electrophoresis should also be obtained, shown by this glass of red cranberry juice representing blood. Treatment may include daratumumab, marked by the dart board. The 38 points represent that it is an anti-CD38 antibody. Histology reveals pink mounds on the ground for amyloid in the dermis and subcutis, coiled springs for sweat glands, and red vessel-like hose for amyloid in blood vessel walls. We got one last stop to make, but before we head out to the war zone, don't forget your lemonade and cranberry juice.</w:t>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Protein</w:t>
            </w:r>
          </w:p>
        </w:tc>
        <w:tc>
          <w:tcPr>
            <w:tcW w:type="dxa" w:w="4320"/>
          </w:tcPr>
          <w:p>
            <w:r>
              <w:t>AL (amyloid light chain); IgG lambda most common</w:t>
            </w:r>
          </w:p>
        </w:tc>
      </w:tr>
      <w:tr>
        <w:tc>
          <w:tcPr>
            <w:tcW w:type="dxa" w:w="4320"/>
          </w:tcPr>
          <w:p>
            <w:r>
              <w:rPr>
                <w:b/>
              </w:rPr>
              <w:t>Underlying disease</w:t>
            </w:r>
          </w:p>
        </w:tc>
        <w:tc>
          <w:tcPr>
            <w:tcW w:type="dxa" w:w="4320"/>
          </w:tcPr>
          <w:p>
            <w:r>
              <w:t>Plasma cell dyscrasia; multiple myeloma; Waldenström macroglobulinaemia</w:t>
            </w:r>
          </w:p>
        </w:tc>
      </w:tr>
      <w:tr>
        <w:tc>
          <w:tcPr>
            <w:tcW w:type="dxa" w:w="4320"/>
          </w:tcPr>
          <w:p>
            <w:r>
              <w:rPr>
                <w:b/>
              </w:rPr>
              <w:t>Workup</w:t>
            </w:r>
          </w:p>
        </w:tc>
        <w:tc>
          <w:tcPr>
            <w:tcW w:type="dxa" w:w="4320"/>
          </w:tcPr>
          <w:p>
            <w:r>
              <w:t>SPEP, UPEP, serum free light chains, bone marrow biopsy</w:t>
            </w:r>
          </w:p>
        </w:tc>
      </w:tr>
      <w:tr>
        <w:tc>
          <w:tcPr>
            <w:tcW w:type="dxa" w:w="4320"/>
          </w:tcPr>
          <w:p>
            <w:r>
              <w:rPr>
                <w:b/>
              </w:rPr>
              <w:t>Skin findings</w:t>
            </w:r>
          </w:p>
        </w:tc>
        <w:tc>
          <w:tcPr>
            <w:tcW w:type="dxa" w:w="4320"/>
          </w:tcPr>
          <w:p>
            <w:r>
              <w:t>Pinch purpura (periocular/perioral); waxy papules/plaques/nodules; sclerodermoid changes; macroglossia; alopecia</w:t>
            </w:r>
          </w:p>
        </w:tc>
      </w:tr>
      <w:tr>
        <w:tc>
          <w:tcPr>
            <w:tcW w:type="dxa" w:w="4320"/>
          </w:tcPr>
          <w:p>
            <w:r>
              <w:rPr>
                <w:b/>
              </w:rPr>
              <w:t>Worst prognosis</w:t>
            </w:r>
          </w:p>
        </w:tc>
        <w:tc>
          <w:tcPr>
            <w:tcW w:type="dxa" w:w="4320"/>
          </w:tcPr>
          <w:p>
            <w:r>
              <w:t>Cardiac involvement (amyloid cardiomyopathy → restrictive)</w:t>
            </w:r>
          </w:p>
        </w:tc>
      </w:tr>
      <w:tr>
        <w:tc>
          <w:tcPr>
            <w:tcW w:type="dxa" w:w="4320"/>
          </w:tcPr>
          <w:p>
            <w:r>
              <w:rPr>
                <w:b/>
              </w:rPr>
              <w:t>Other organs</w:t>
            </w:r>
          </w:p>
        </w:tc>
        <w:tc>
          <w:tcPr>
            <w:tcW w:type="dxa" w:w="4320"/>
          </w:tcPr>
          <w:p>
            <w:r>
              <w:t>Peripheral neuropathy; carpal tunnel syndrome; nephrotic syndrome; hepatomegaly</w:t>
            </w:r>
          </w:p>
        </w:tc>
      </w:tr>
      <w:tr>
        <w:tc>
          <w:tcPr>
            <w:tcW w:type="dxa" w:w="4320"/>
          </w:tcPr>
          <w:p>
            <w:r>
              <w:rPr>
                <w:b/>
              </w:rPr>
              <w:t>Treatment</w:t>
            </w:r>
          </w:p>
        </w:tc>
        <w:tc>
          <w:tcPr>
            <w:tcW w:type="dxa" w:w="4320"/>
          </w:tcPr>
          <w:p>
            <w:r>
              <w:t>Daratumumab + bortezomib + dexamethasone; autologous stem cell transplant in eligible patients</w:t>
            </w:r>
          </w:p>
        </w:tc>
      </w:tr>
    </w:tbl>
    <w:p/>
    <w:p>
      <w:r>
        <w:br w:type="page"/>
      </w:r>
    </w:p>
    <w:p>
      <w:pPr>
        <w:pStyle w:val="Heading2"/>
      </w:pPr>
      <w:r>
        <w:t>44. Pruritus - Mechanisms, Mediators &amp; Treatment</w:t>
      </w:r>
    </w:p>
    <w:p>
      <w:pPr>
        <w:pStyle w:val="Heading3"/>
      </w:pPr>
      <w:r>
        <w:t>Transcript</w:t>
      </w:r>
    </w:p>
    <w:p>
      <w:r>
        <w:rPr>
          <w:b/>
          <w:bCs/>
        </w:rPr>
        <w:t>Pruritus.mp4 — Pruritus: Mechanisms &amp; Mediators</w:t>
      </w:r>
    </w:p>
    <w:p>
      <w:r>
        <w:rPr>
          <w:b/>
          <w:bCs/>
        </w:rPr>
        <w:t>[Narrator]:</w:t>
      </w:r>
      <w:r>
        <w:t xml:space="preserve"> In today's </w:t>
      </w:r>
      <w:r>
        <w:t>dermatographics</w:t>
      </w:r>
      <w:r>
        <w:t>, we explore the mechanisms of pruritus, depicted through a garage sale where they're selling itchy wool sweaters. Pruritus can be a quite puzzling presentation, so it's good to keep a general framework in your mind to classify it.</w:t>
      </w:r>
    </w:p>
    <w:p>
      <w:r>
        <w:t xml:space="preserve">The mechanisms of pruritus are divided into three main groups. The first group includes an itchy person engulfed in flames, symbolizing the itch of inflamed skin. This type of itch often accompanies conditions where the skin is visibly irritated or inflamed. The second group features an itchy kid with no rash, representing itch of non-inflamed skin, where the discomfort occurs without any apparent skin changes. The third group is depicted by a kid with claw marks on his skin, indicating itch from scratch-induced lesions. Within this group, a lichen tree represents lichen simplex </w:t>
      </w:r>
      <w:r>
        <w:t>chronicus</w:t>
      </w:r>
      <w:r>
        <w:t xml:space="preserve">, a condition characterized by thickened, itchy skin that usually results from repetitive scratching, and a prairie dog, symbolizing prurigo nodularis, where hard, itchy nodules form on the skin, also </w:t>
      </w:r>
      <w:r>
        <w:t>as a result of</w:t>
      </w:r>
      <w:r>
        <w:t xml:space="preserve"> frequent scratching.</w:t>
      </w:r>
    </w:p>
    <w:p>
      <w:r>
        <w:t xml:space="preserve">Next, we move to the driveway to discuss the mediators of pruritus, which are crucial for understanding how the itch sensation occurs. A fibrous sweater with a C on it represents C nerve </w:t>
      </w:r>
      <w:r>
        <w:t>fibers</w:t>
      </w:r>
      <w:r>
        <w:t xml:space="preserve"> in the superficial skin. Histaminergic C </w:t>
      </w:r>
      <w:r>
        <w:t>fibers</w:t>
      </w:r>
      <w:r>
        <w:t xml:space="preserve">, which respond to histamine, are symbolized by the history book. Conversely, an itchy cow depicts non-histaminergic C </w:t>
      </w:r>
      <w:r>
        <w:t>fibers</w:t>
      </w:r>
      <w:r>
        <w:t xml:space="preserve">, which react to cowhage, hence the cow. A Delta flight attendant represents Delta nerve </w:t>
      </w:r>
      <w:r>
        <w:t>fibers</w:t>
      </w:r>
      <w:r>
        <w:t xml:space="preserve">, which also play a role in conveying itch sensations from the superficial skin. A shelf of history books represents histamine itself, crucial in the process of pruritus. The sign for ages H1 and H4 on these books indicate that histamine produces pruritus via H1 and H4 receptors. The H4 receptor is also essential for eosinophil chemotaxis, and this is symbolized by a kid playing with a yo-yo next to the H4 part of the sign. Yo-yo for eosinophils. Lastly, a </w:t>
      </w:r>
      <w:r>
        <w:t>musage</w:t>
      </w:r>
      <w:r>
        <w:t xml:space="preserve"> sign introduces opiates and their role in producing pruritus through both central and peripheral mu receptor agonism.</w:t>
      </w:r>
    </w:p>
    <w:p>
      <w:r>
        <w:t xml:space="preserve">Let's take one more look at this graphic. The garage sale with itchy wool sweaters represents pruritus or itch. The itchy man engulfed in flames symbolizes itch associated with inflamed skin. An itchy kid without a rash represents itch of non-inflamed skin, where itch occurs without visible skin changes, and the third symbol was a kid with claw marks, depicting itch resulting from scratch-induced lesions, where we further distinguished between a lichen tree for lichen simplex </w:t>
      </w:r>
      <w:r>
        <w:t>chronicus</w:t>
      </w:r>
      <w:r>
        <w:t>, and an itchy prairie dog for prurigo nodularis.</w:t>
      </w:r>
    </w:p>
    <w:p>
      <w:r>
        <w:t xml:space="preserve">Moving to the driveway, we dissected the mediators of pruritus. A fibrous C sweater introduced us to C nerve </w:t>
      </w:r>
      <w:r>
        <w:t>fibers</w:t>
      </w:r>
      <w:r>
        <w:t xml:space="preserve"> in the superficial skin. Histaminergic C </w:t>
      </w:r>
      <w:r>
        <w:t>fibers</w:t>
      </w:r>
      <w:r>
        <w:t xml:space="preserve"> were represented by a history book, while an itchy cow stood in for non-histaminergic C </w:t>
      </w:r>
      <w:r>
        <w:t>fibers</w:t>
      </w:r>
      <w:r>
        <w:t xml:space="preserve"> reacting to cowhage. A Delta nerve </w:t>
      </w:r>
      <w:r>
        <w:t>fiber's</w:t>
      </w:r>
      <w:r>
        <w:t xml:space="preserve"> role in itch was portrayed by a Delta flight attendant. Histamine's crucial role was shown by the shelf of history books, with a special highlight on H1 and H4 receptors, shown by the H1 to H4 sign. The yo-yo playing kid next to the H4 reminds us of H4's additional role in eosinophil chemotaxis. Finally, opiate-inducing pruritus through mu opioid receptor agonism was shown by a </w:t>
      </w:r>
      <w:r>
        <w:t>musage</w:t>
      </w:r>
      <w:r>
        <w:t xml:space="preserve"> sign.</w:t>
      </w:r>
    </w:p>
    <w:p>
      <w:r>
        <w:t>Who else is itching to see a wider selection of wool sweaters? Let's head inside the garage to learn more about internal causes of pruritus. See you there.</w:t>
      </w:r>
    </w:p>
    <w:p>
      <w:r w:rsidRPr="008B1A3E">
        <w:pict w14:anchorId="46FEF717">
          <v:rect id="_x0000_i1037" style="width:0;height:.75pt" o:hralign="center" o:hrstd="t" o:hr="t" fillcolor="#a0a0a0" stroked="f"/>
        </w:pict>
      </w:r>
    </w:p>
    <w:p>
      <w:r>
        <w:rPr>
          <w:b/>
          <w:bCs/>
        </w:rPr>
      </w:r>
    </w:p>
    <w:p>
      <w:r>
        <w:rPr>
          <w:b/>
          <w:bCs/>
        </w:rPr>
        <w:t>Pruritus_2.mp4 — Pruritus: Internal Causes</w:t>
      </w:r>
    </w:p>
    <w:p>
      <w:r>
        <w:t xml:space="preserve">Welcome to the inside of the garage, where we delve into the internal causes of pruritus. That's why we've got a garage full of itchy wool sweaters. We'll start off with an itchy Jurassic dinosaur, representing chronic kidney disease. This is due to elevated urea levels, as emphasized in the sign. Elevated urea levels in the blood often lead to severe, intractable itching, symbolized by claw marks on the dinosaur. Notice the floor cleaner machine representing dialysis. Just like the floor cleaner cleans the floor, dialysis machines clean the blood. Also notice that the dinosaur is holding up two fingers. This illustrates that itching intensifies two days post </w:t>
      </w:r>
      <w:r>
        <w:t>hemodialysis</w:t>
      </w:r>
      <w:r>
        <w:t xml:space="preserve"> and is worse at night, represented by the starry night pattern on the machine. Treatments include narrow band ultraviolet B or NBUVB therapy, shown by the flashlight with a narrow beam, and naltrexone, depicted by a coach wearing a no tricks zone shirt. Next, an itchy billy goat symbolizes biliary pruritus, which occurs in patients with obstructed </w:t>
      </w:r>
      <w:r>
        <w:t>hepatitides</w:t>
      </w:r>
      <w:r>
        <w:t xml:space="preserve">. Hope I said that right. That's why the billy goat is stepping on a liver-shaped stool, obstructing it. The crab hints at hepatic carcinoma as a potential cause. Treatment options include treating the underlying hepatic disorder, hence the goat kicking the crab, as well as a lobster with coal, reminding us of cholestyramine. Think coal lobster </w:t>
      </w:r>
      <w:r>
        <w:t>ramine</w:t>
      </w:r>
      <w:r>
        <w:t xml:space="preserve">, and an </w:t>
      </w:r>
      <w:r>
        <w:t>urso</w:t>
      </w:r>
      <w:r>
        <w:t xml:space="preserve">, which means bear in Portuguese, </w:t>
      </w:r>
      <w:r>
        <w:t>dialing</w:t>
      </w:r>
      <w:r>
        <w:t xml:space="preserve"> a phone, denoting the use of ursodiol. In the </w:t>
      </w:r>
      <w:r>
        <w:t>center</w:t>
      </w:r>
      <w:r>
        <w:t xml:space="preserve"> of the garage, red blood cell-shaped lily pads floating in the water represent </w:t>
      </w:r>
      <w:r>
        <w:t>polycythemia</w:t>
      </w:r>
      <w:r>
        <w:t xml:space="preserve"> vera, typically associated with aquagenic pruritus, which is why they're floating in the water. The treatments are depicted by an aspirin umpire and a Rolex intertwined in Jack's beanstalk, indicating the use of JAK inhibitors like ruxolitinib, hence the Rolex. A bag of limes with a crab brings our attention to lymphomas, specifically Hodgkin's lymphoma, shown by the owl, reminiscent of the owl's eye appearance of the Reed-Sternberg cells seen on histology for this condition. Hodgkin's lymphoma has a strong association with intense pruritus, which is why the owl is itchy. Intense itching is also linked to a worse prognosis and may be an indicator of recurrence. Finally, we'll go over the endocrine causes of itching. A man wearing a bow tie illustrates severe generalized pruritus due to hyperthyroidism. He's also holding a sweet candy bar near his itchy crotch, pointing to localized genital and perianal pruritus seen in diabetes mellitus. Hence the candy and the itchy groin. The bow tie and the candy in the trash bin remind us to correct the hyperthyroid state and optimize </w:t>
      </w:r>
      <w:r>
        <w:t>glycemic</w:t>
      </w:r>
      <w:r>
        <w:t xml:space="preserve"> control for treatment.</w:t>
      </w:r>
    </w:p>
    <w:p>
      <w:r>
        <w:t xml:space="preserve">That does it for the garage sale where we explored a variety of internal causes of pruritus. Let's review one more time. The itchy Jurassic dinosaur stands as a metaphor for chronic kidney disease, with its claw marks depicting the severe itching caused by elevated urea levels. The floor cleaner symbolizes </w:t>
      </w:r>
      <w:r>
        <w:t>hemodialysis</w:t>
      </w:r>
      <w:r>
        <w:t xml:space="preserve">, and the dinosaur holding two fingers represents the timing of the itch being the worst two days after </w:t>
      </w:r>
      <w:r>
        <w:t>hemodialysis</w:t>
      </w:r>
      <w:r>
        <w:t xml:space="preserve">. The starry night pattern on the machine reminds us that the itch associated with CKD is worse at night. Treatments are represented by the narrow beam flashlight for narrow band UVB therapy, and the no tricks zone coach for naltrexone. The itchy billy goat on a liver-shaped stool reminds us of biliary pruritus, with the crab indicating potential causes like hepatic carcinoma. Treatment symbols here include kicking the crab for addressing the underlying condition, the coal lobster for cholestyramine, and the </w:t>
      </w:r>
      <w:r>
        <w:t>urso</w:t>
      </w:r>
      <w:r>
        <w:t xml:space="preserve"> bear </w:t>
      </w:r>
      <w:r>
        <w:t>dialing</w:t>
      </w:r>
      <w:r>
        <w:t xml:space="preserve"> a phone for ursodiol. </w:t>
      </w:r>
      <w:r>
        <w:t>Polycythemia</w:t>
      </w:r>
      <w:r>
        <w:t xml:space="preserve"> vera, which causes aquagenic pruritus, is depicted with red blood cell-shaped lily pads floating in the water. Treatments are shown by an aspirin umpire and a Rolex on a Jack beanstalk for ruxolitinib, which is a JAK inhibitor. A bag of limes and a crab point to lymphomas, specifically Hodgkin's lymphoma, shown by the Reed-Sternberg owl, as it has a strong association with pruritus. Hence why the owl is itchy. Intense pruritus is also linked to worse prognosis, and it may be a sign of recurrence. Finally, endocrine causes are portrayed by a character with a bow tie for </w:t>
      </w:r>
      <w:r>
        <w:t>hyperthyroidism and candy for diabetes-associated pruritus, the latter of which is usually associated with pruritus of the genitals and the perianal area. Hence why the man is scratching his genitals. Discarding these items represents the treatment of the underlying cause. Well, that does it for the garage. But is anyone else curious to know where these wool sweaters come from? That's right. We're headed straight to the source of all these itchy sweaters, a sheep barn, where we'll finish off the other causes of pruritus.</w:t>
      </w:r>
    </w:p>
    <w:p>
      <w:r>
        <w:rPr>
          <w:b/>
          <w:bCs/>
        </w:rPr>
        <w:t>[Sheep]:</w:t>
      </w:r>
      <w:r>
        <w:t xml:space="preserve"> Bah.</w:t>
      </w:r>
    </w:p>
    <w:p>
      <w:r w:rsidRPr="008B1A3E">
        <w:pict w14:anchorId="3E5A132F">
          <v:rect id="_x0000_i1038" style="width:0;height:.75pt" o:hralign="center" o:hrstd="t" o:hr="t" fillcolor="#a0a0a0" stroked="f"/>
        </w:pict>
      </w:r>
    </w:p>
    <w:p>
      <w:r>
        <w:rPr>
          <w:b/>
          <w:bCs/>
        </w:rPr>
      </w:r>
    </w:p>
    <w:p>
      <w:r>
        <w:rPr>
          <w:b/>
          <w:bCs/>
        </w:rPr>
        <w:t>Pruritus_3.mp4 — Pruritus: Additional Causes (Sheep Barn)</w:t>
      </w:r>
    </w:p>
    <w:p>
      <w:r>
        <w:t xml:space="preserve">Welcome to the barn. In this </w:t>
      </w:r>
      <w:r>
        <w:t>dermatographics</w:t>
      </w:r>
      <w:r>
        <w:t xml:space="preserve">, we've arrived at the source of </w:t>
      </w:r>
      <w:r>
        <w:t>all of</w:t>
      </w:r>
      <w:r>
        <w:t xml:space="preserve"> this itchiness, the sheep barn. This is where they get the materials for those itchy wool sweaters. Let's start out with this itchy man in a diaper, representing pruritus ani, which is more common in males than females, hence why he's a male. He's holding up one finger to represent the primary form of pruritus ani, which occurs without any underlying causes. In contrast, the man sitting on a toilet symbolizes secondary pruritus ani, which may arise from secondary causes, such as irritation from stool or </w:t>
      </w:r>
      <w:r>
        <w:t>hemorrhoids</w:t>
      </w:r>
      <w:r>
        <w:t xml:space="preserve">, which is why he's sitting on a toilet. To remember the other contributors to pruritus ani, just remember the man's itchy wool sweater for primary skin disorders, him sneezing into a tissue for contact allergies, and a germ on the tissue to remember infectious causes. They are really trying to keep away the germs with this radiation beam, representing post-radiation therapy effects that can also cause secondary pruritus ani. Finally, the crab represents neoplasms, which can also be a cause of secondary pruritus ani. Up next, the lichen tree symbolizes lichen simplex </w:t>
      </w:r>
      <w:r>
        <w:t>chronicus</w:t>
      </w:r>
      <w:r>
        <w:t xml:space="preserve">, frequently affecting areas like the posterior neck and shins. This is depicted by the man grabbing the back of his neck while wearing shin guards. The recycle sign portrays the repetitive itch-scratch cycle, and treatment typically focuses on stopping the scratching </w:t>
      </w:r>
      <w:r>
        <w:t>behavior</w:t>
      </w:r>
      <w:r>
        <w:t xml:space="preserve">. This is symbolized by a stop sign. Next, the scrotum-shaped lichen tree stands for pruritus </w:t>
      </w:r>
      <w:r>
        <w:t>scroti</w:t>
      </w:r>
      <w:r>
        <w:t xml:space="preserve"> or vulvae, often featuring </w:t>
      </w:r>
      <w:r>
        <w:t>lichenification</w:t>
      </w:r>
      <w:r>
        <w:t xml:space="preserve"> due to persistent scratching. The man with an itchy head represents scalp pruritus, a common complaint. This also has a primary and secondary form. The man holding up one finger while scratching his scalp stands for primary scalp pruritus, which is often linked to conditions like anxiety and depression, which is why he appears to be sad. The dude holding up two fingers indicates secondary causes of scalp pruritus. These include psoriasis, shown by his thick elbow and knee pads reminiscent of the psoriasiform plaques that patients often have, folliculitis, shown by the red ball on his beanie, kind of like the red papules of folliculitis, and seborrheic dermatitis, represented by the flaky dandruff. Treatment options include a hydro cooler for topical steroids, black tar for tar shampoos, and Sally on a cycle for salicylic acid shampoos. I've seen that tub of water before. Recall that the tub of water depicts aquagenic pruritus and </w:t>
      </w:r>
      <w:r>
        <w:t>aquagenia</w:t>
      </w:r>
      <w:r>
        <w:t xml:space="preserve">, conditions that cause severe itching or burning after water contact. The frogs smiling in the mirror indicates that visible skin changes are usually absent, hence why he's looking at his skin with satisfaction. The red blood cell-shaped </w:t>
      </w:r>
      <w:r>
        <w:t>lollipads</w:t>
      </w:r>
      <w:r>
        <w:t xml:space="preserve"> suggest that an underlying systemic disease like </w:t>
      </w:r>
      <w:r>
        <w:t>polycythemia</w:t>
      </w:r>
      <w:r>
        <w:t xml:space="preserve"> vera is often associated with aquagenic pruritus. Next up, we have prurigo nodularis, represented by a prairie dog. Prairie for prurigo. The prairie dog is digging up a dome, creating a hole in the </w:t>
      </w:r>
      <w:r>
        <w:t>center</w:t>
      </w:r>
      <w:r>
        <w:t xml:space="preserve">. This indicates the presence of multiple pruritic dome-shaped nodules, which often have a central erosion, crust, or ulceration. Its typical distribution on the extensor extremities is symbolized by the prairie dog getting dirt all over his extensor arms. All this gardening is attracting a butterfly. The butterfly represents the butterfly sign on the back, indicating sparing of the mid-back areas where the patient </w:t>
      </w:r>
      <w:r>
        <w:t>is not able to</w:t>
      </w:r>
      <w:r>
        <w:t xml:space="preserve"> reach with their hands. Treatments for prurigo nodularis include phototherapy, shown by the wildlife photographer taking a photo, gabapentin or pregabalin, shown by the photographer's grab a pint ice cream, tricyclic antidepressants, shown by the tricycle, doxepin, shown by the duck with a pin, dupilumab, shown by the dual pillow, and selective serotonin reuptake inhibitors, shown by the Coke </w:t>
      </w:r>
      <w:r>
        <w:t>sero</w:t>
      </w:r>
      <w:r>
        <w:t xml:space="preserve">, </w:t>
      </w:r>
      <w:r>
        <w:t>sero</w:t>
      </w:r>
      <w:r>
        <w:t xml:space="preserve"> for serotonin. The woman holding the Coke is middle-aged, serving as an additional reminder that prurigo nodularis typically occurs in middle-aged adults. Finally, we'll cover drug-induced pruritus. The </w:t>
      </w:r>
      <w:r>
        <w:t>musage</w:t>
      </w:r>
      <w:r>
        <w:t xml:space="preserve"> table signifies opioids, which are known to induce itching due to their action on mu receptors. Next, the white powder represents cocaine, a substance that can also cause pruritus. </w:t>
      </w:r>
      <w:r>
        <w:t>Take a look</w:t>
      </w:r>
      <w:r>
        <w:t xml:space="preserve"> at this officer sniffing out trouble, </w:t>
      </w:r>
      <w:r>
        <w:t>literally. This City of LA Police Department officer reminds us of CTLA4 and PD1 inhibitors, which are cancer therapy drugs that often lead to pruritus as a side effect. Again, that's City of LA for CTLA and Police Department or PD for PD1 inhibition. The raft symbolizes B-RAF inhibitors, which are used primarily in the treatment of melanoma, and they can also cause pruritus. Lastly, the British Earl stands for EGFR inhibitors, such as erlotinib, hence the British Earl.</w:t>
      </w:r>
    </w:p>
    <w:p>
      <w:r>
        <w:t xml:space="preserve">All right, let's recap. The sheep farm takes us to the source of pruritus, where we cover additional causes of pruritus. The itchy man in a diaper symbolizes pruritus ani. Specifically, its primary form, occurring without an underlying cause. The man sitting on a toilet represents secondary pruritus ani, where the itch is related to an external cause. These can include irritants like stool or </w:t>
      </w:r>
      <w:r>
        <w:t>hemorrhoids</w:t>
      </w:r>
      <w:r>
        <w:t xml:space="preserve">, depicted by his proximity to stool by sitting on a toilet, his itchy wool sweater, symbolizing primary skin disorders that contribute to pruritus ani, and he's sneezing into a tissue, representing contact allergies that can also contribute. The germ on the tissue points to infections as an additional cause. The radiation beam behind the toilet symbolizes that pruritus ani can also be a consequence of post-radiation therapy. Finally, the crab represents neoplasms that can also cause pruritus ani. Next up, the lichen tree symbolizes lichen simplex </w:t>
      </w:r>
      <w:r>
        <w:t>chronicus</w:t>
      </w:r>
      <w:r>
        <w:t xml:space="preserve">, typically affecting areas like the posterior neck and shins, which are prone to persistent itching, as shown by the man scratching his neck while wearing shin guards. The recycle sign portrays the repetitive itch-scratch cycle associated with lichen simplex </w:t>
      </w:r>
      <w:r>
        <w:t>chronicus</w:t>
      </w:r>
      <w:r>
        <w:t xml:space="preserve">. Treatment focuses on stopping the itch-scratch cycle, hence the stop sign. The scrotum-shaped lichen tree stands for pruritus </w:t>
      </w:r>
      <w:r>
        <w:t>scroti</w:t>
      </w:r>
      <w:r>
        <w:t xml:space="preserve"> or vulvae, highlighting the </w:t>
      </w:r>
      <w:r>
        <w:t>lichenification</w:t>
      </w:r>
      <w:r>
        <w:t xml:space="preserve"> due to chronic scratching in these areas. The man with an itchy head represents scalp pruritus. He's holding up one finger, indicating primary scalp pruritus. He is sad because primary scalp pruritus is typically linked to anxiety and depression. The man holding up two fingers represents secondary scalp pruritus, where the itch is due to an identifiable condition. These conditions are shown by the elbow and knee pads for psoriasis, a red ball on the hat representing folliculitis, and flaky dandruff, representing seborrheic dermatitis. The hydro cooler represents the use of topical steroids in treating scalp pruritus. We can also use black tar, representing tar shampoos, and Sally on a cycle, symbolizing salicylic acid shampoos. The tub of water depicts aquagenic pruritus and </w:t>
      </w:r>
      <w:r>
        <w:t>aquagenia</w:t>
      </w:r>
      <w:r>
        <w:t xml:space="preserve">, conditions that cause severe itching or burning after contact with water. The prairie dog represents prurigo nodularis. The prairie dog's digging symbolizes the dome-shaped papules with central ulcerations that are often present in prurigo nodularis. The butterfly represents the butterfly sign in prurigo nodularis, indicating areas spared from scratching due to being out of reach on the back. The wildlife photographer depicts the use of phototherapy. His grab a pint ice cream represents gabapentin or pregabalin as additional treatment options. On to the drugs. A </w:t>
      </w:r>
      <w:r>
        <w:t>musage</w:t>
      </w:r>
      <w:r>
        <w:t xml:space="preserve"> table represents the action of opioids on mu receptors, which can cause pruritus. The officer from the City of LA Police Department is snorting cocaine since cocaine is usually associated with pruritus. He's from the City of LA to represent CTLA4 inhibitors, and he's from the Police Department or PD to represent PD1 inhibitors, which are cancer therapy drugs that can often lead to pruritus.</w:t>
      </w:r>
    </w:p>
    <w:p>
      <w:r>
        <w:t xml:space="preserve">And that's the </w:t>
      </w:r>
      <w:r>
        <w:t>sitch</w:t>
      </w:r>
      <w:r>
        <w:t xml:space="preserve"> with itch. Ooh, I uh am going to head out now. I need to change out of this sweater.</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Unpleasant sensation provoking the desire to scratch; itch ≠ pain (separate C-fibres)</w:t>
            </w:r>
          </w:p>
        </w:tc>
      </w:tr>
      <w:tr>
        <w:tc>
          <w:tcPr>
            <w:tcW w:type="dxa" w:w="4320"/>
          </w:tcPr>
          <w:p>
            <w:r>
              <w:rPr>
                <w:b/>
              </w:rPr>
              <w:t>Key mediator</w:t>
            </w:r>
          </w:p>
        </w:tc>
        <w:tc>
          <w:tcPr>
            <w:tcW w:type="dxa" w:w="4320"/>
          </w:tcPr>
          <w:p>
            <w:r>
              <w:t>Histamine (mast cells); also substance P, IL-31, IL-4/13, TSLP, PAR-2, serotonin, opioids</w:t>
            </w:r>
          </w:p>
        </w:tc>
      </w:tr>
      <w:tr>
        <w:tc>
          <w:tcPr>
            <w:tcW w:type="dxa" w:w="4320"/>
          </w:tcPr>
          <w:p>
            <w:r>
              <w:rPr>
                <w:b/>
              </w:rPr>
              <w:t>IL-31</w:t>
            </w:r>
          </w:p>
        </w:tc>
        <w:tc>
          <w:tcPr>
            <w:tcW w:type="dxa" w:w="4320"/>
          </w:tcPr>
          <w:p>
            <w:r>
              <w:t>Key cytokine in atopic itch; nemolizumab (anti-IL-31RA) approved for AD + PN</w:t>
            </w:r>
          </w:p>
        </w:tc>
      </w:tr>
      <w:tr>
        <w:tc>
          <w:tcPr>
            <w:tcW w:type="dxa" w:w="4320"/>
          </w:tcPr>
          <w:p>
            <w:r>
              <w:rPr>
                <w:b/>
              </w:rPr>
              <w:t>Itch pathways</w:t>
            </w:r>
          </w:p>
        </w:tc>
        <w:tc>
          <w:tcPr>
            <w:tcW w:type="dxa" w:w="4320"/>
          </w:tcPr>
          <w:p>
            <w:r>
              <w:t>Peripheral C-fibres → spinal cord → thalamus → somatosensory cortex; GRPR (gastrin-releasing peptide receptor) in spinal cord</w:t>
            </w:r>
          </w:p>
        </w:tc>
      </w:tr>
      <w:tr>
        <w:tc>
          <w:tcPr>
            <w:tcW w:type="dxa" w:w="4320"/>
          </w:tcPr>
          <w:p>
            <w:r>
              <w:rPr>
                <w:b/>
              </w:rPr>
              <w:t>Systemic causes</w:t>
            </w:r>
          </w:p>
        </w:tc>
        <w:tc>
          <w:tcPr>
            <w:tcW w:type="dxa" w:w="4320"/>
          </w:tcPr>
          <w:p>
            <w:r>
              <w:t>Renal failure (uraemic pruritus), cholestasis, polycythaemia vera (aquagenic), iron deficiency, thyroid disease, lymphoma, HIV</w:t>
            </w:r>
          </w:p>
        </w:tc>
      </w:tr>
      <w:tr>
        <w:tc>
          <w:tcPr>
            <w:tcW w:type="dxa" w:w="4320"/>
          </w:tcPr>
          <w:p>
            <w:r>
              <w:rPr>
                <w:b/>
              </w:rPr>
              <w:t>Aquagenic pruritus</w:t>
            </w:r>
          </w:p>
        </w:tc>
        <w:tc>
          <w:tcPr>
            <w:tcW w:type="dxa" w:w="4320"/>
          </w:tcPr>
          <w:p>
            <w:r>
              <w:t>PV (most important); water triggers; prostacyclin/prostaglandin D2 hypothesis</w:t>
            </w:r>
          </w:p>
        </w:tc>
      </w:tr>
      <w:tr>
        <w:tc>
          <w:tcPr>
            <w:tcW w:type="dxa" w:w="4320"/>
          </w:tcPr>
          <w:p>
            <w:r>
              <w:rPr>
                <w:b/>
              </w:rPr>
              <w:t>Prurigo Nodularis</w:t>
            </w:r>
          </w:p>
        </w:tc>
        <w:tc>
          <w:tcPr>
            <w:tcW w:type="dxa" w:w="4320"/>
          </w:tcPr>
          <w:p>
            <w:r>
              <w:t>Chronic scratching → lichenified nodules; ↑ IL-31; dupilumab; nemolizumab approved</w:t>
            </w:r>
          </w:p>
        </w:tc>
      </w:tr>
      <w:tr>
        <w:tc>
          <w:tcPr>
            <w:tcW w:type="dxa" w:w="4320"/>
          </w:tcPr>
          <w:p>
            <w:r>
              <w:rPr>
                <w:b/>
              </w:rPr>
              <w:t>Cholestatic itch</w:t>
            </w:r>
          </w:p>
        </w:tc>
        <w:tc>
          <w:tcPr>
            <w:tcW w:type="dxa" w:w="4320"/>
          </w:tcPr>
          <w:p>
            <w:r>
              <w:t>Bile salts + LPA + lysophosphatidic acid + endogenous opioids; rifampicin, naltrexone, sertraline, cholestyramine</w:t>
            </w:r>
          </w:p>
        </w:tc>
      </w:tr>
      <w:tr>
        <w:tc>
          <w:tcPr>
            <w:tcW w:type="dxa" w:w="4320"/>
          </w:tcPr>
          <w:p>
            <w:r>
              <w:rPr>
                <w:b/>
              </w:rPr>
              <w:t>Uraemic itch</w:t>
            </w:r>
          </w:p>
        </w:tc>
        <w:tc>
          <w:tcPr>
            <w:tcW w:type="dxa" w:w="4320"/>
          </w:tcPr>
          <w:p>
            <w:r>
              <w:t>Dialysis patients; gabapentin/pregabalin (first-line); difelikefalin (kappa opioid agonist - FDA approved)</w:t>
            </w:r>
          </w:p>
        </w:tc>
      </w:tr>
      <w:tr>
        <w:tc>
          <w:tcPr>
            <w:tcW w:type="dxa" w:w="4320"/>
          </w:tcPr>
          <w:p>
            <w:r>
              <w:rPr>
                <w:b/>
              </w:rPr>
              <w:t>Treatment ladder</w:t>
            </w:r>
          </w:p>
        </w:tc>
        <w:tc>
          <w:tcPr>
            <w:tcW w:type="dxa" w:w="4320"/>
          </w:tcPr>
          <w:p>
            <w:r>
              <w:t>Emollients → topical (steroids, calcineurin inhibitors, menthol) → antihistamines (limited) → gabapentin/pregabalin → dupilumab/nemolizumab</w:t>
            </w:r>
          </w:p>
        </w:tc>
      </w:tr>
    </w:tbl>
    <w:p/>
    <w:p>
      <w:r>
        <w:br w:type="page"/>
      </w:r>
    </w:p>
    <w:p>
      <w:pPr>
        <w:pStyle w:val="Heading2"/>
      </w:pPr>
      <w:r>
        <w:t>45. Psoriasis - Genetics, Immunopathology &amp; Treatment</w:t>
      </w:r>
    </w:p>
    <w:p>
      <w:pPr>
        <w:pStyle w:val="Heading3"/>
      </w:pPr>
      <w:r>
        <w:t>Transcript</w:t>
      </w:r>
    </w:p>
    <w:p>
      <w:r>
        <w:rPr>
          <w:b/>
          <w:bCs/>
        </w:rPr>
        <w:t>Psoriasis.mp4 — Psoriasis: Genetics &amp; Immunopathology</w:t>
      </w:r>
    </w:p>
    <w:p>
      <w:r>
        <w:t xml:space="preserve">Welcome to the </w:t>
      </w:r>
      <w:r>
        <w:t>Dermatographix</w:t>
      </w:r>
      <w:r>
        <w:t xml:space="preserve"> Skate Park, where we'll cover psoriasis. We're at a skate park because our psoriatic skaters will be wearing elbow and knee pads, which resemble the classic thick scale over the elbows and knees that's seen in psoriasis. First, we see a young adult skater, symbolizing that psoriasis often peaks at ages 20 to 30. This older skater indicates that there's an additional peak at ages 50 to 60. Up in the air, this bird soaring in the sky, making a one with its wing, represents the PSORS1 gene, which is present in half of all psoriasis patients. Recall that it's present in half of all patients by the bird's half and half </w:t>
      </w:r>
      <w:r>
        <w:t>color</w:t>
      </w:r>
      <w:r>
        <w:t>. Back on the ground, this cow shaped like a number six represents the HLA-CW6 gene, or as I like to think of it, the cow six gene. This is the strongest HLA association with psoriasis, so ingrain this into your mind. The child skater playing with the cow highlights that HLA-CW6 is positive in 90% of early onset psoriasis cases. That's why he's a child. And take a closer look at the cow's raindrop pattern, which signifies its strong link to guttate psoriasis. We used raindrops because guttate literally means raindrop-like. Next, let's talk about HLA-B27, which will be shown by this skater wearing a 27 Nirvana shirt. Why 27 Nirvana? Because the 27 Club is an informal list of popular musicians, artists, actors, and celebrities who died at the age of 27. One of them is Kurt Cobain, hence the reference to Nirvana. HLA-B27 is linked to several psoriasis forms. The first is shown by the skater sitting down, hurting his butt on the skateboard. He's hurting his butt to indicate HLA-B27's association with sacroiliitis-related psoriasis. His missing arm and missing knee pad denote HLA-B27's connection to psoriatic arthritis. Finally, he's eating an ice cream that resembles a pustule to symbolize the link between HLA-B27 and pustular psoriasis.</w:t>
      </w:r>
    </w:p>
    <w:p>
      <w:r>
        <w:t xml:space="preserve">Check out our next two skaters, one who's 13 and the other who's 17, as shown on their shirts. They represent HLA-B13 and HLA-B17 respectively. Both are getting rained on with raindrops, again indicating an association with guttate psoriasis. And notice their outfits are </w:t>
      </w:r>
      <w:r>
        <w:t>really red</w:t>
      </w:r>
      <w:r>
        <w:t xml:space="preserve">, highlighting that HLA-B13 and 17 are also associated with erythrodermic psoriasis. This judge </w:t>
      </w:r>
      <w:r>
        <w:t>falling down</w:t>
      </w:r>
      <w:r>
        <w:t xml:space="preserve"> with his </w:t>
      </w:r>
      <w:r>
        <w:t>10 scoring</w:t>
      </w:r>
      <w:r>
        <w:t xml:space="preserve"> sign reminds us of the decreased IL-10 levels seen in psoriasis. That's why he's </w:t>
      </w:r>
      <w:r>
        <w:t>falling down</w:t>
      </w:r>
      <w:r>
        <w:t>. The skater boy getting some air in a Jordan 23 hoodie represents IL-23, which is released from dendritic cells, as illustrated by the dendritic spider web pattern on his skateboard. IL-23 stimulates TH17 cells, which we'll show here by a bitter 17-year-old. The way you can remember the number 17 is that you have sweet 16, but bitter 17, which is why he's bitter. He's also holding a photo of himself to symbolize that TH17 cells release IL-17. That's why he's holding a photo of his 17-year-old self. They also release IL-22, and I don't know about you, but he's feeling 22. Um, hence the Taylor Swift 22 album.</w:t>
      </w:r>
    </w:p>
    <w:p>
      <w:r>
        <w:t xml:space="preserve">This park isn't just for skaters. Check out that EMT on an eight-shaped cycle frame, representing CXCL8, or as I like to think of it, Cycle X8. CXCL8 stimulates neutrophils, or the first responders of the immune system, hence the first responder EMT. In front of the park, two kids with happy birthday, HBD hats, symbolize antimicrobial proteins, HBD1 and HBD2. They're eating carrots to symbolize that these proteins are released by keratinocytes. Nearby, a cat in an LL Bean jacket eating a carrot signifies the secretion of </w:t>
      </w:r>
      <w:r>
        <w:t>cathelicidin</w:t>
      </w:r>
      <w:r>
        <w:t xml:space="preserve"> LL37.</w:t>
      </w:r>
    </w:p>
    <w:p>
      <w:r>
        <w:t xml:space="preserve">Let's summarize. The young adult skater represents that psoriasis typically peaks at the ages of 20 to 30, with an additional peak around 50 to 60, as shown by the older skater. The bird soaring in the sky, making a number one with its wing, shows the importance of PSORS1 gene, which is associated in half of psoriasis patients, hence the half and half design on the bird. The cow shaped like the number six represents HLA-CW6, which is strongly associated with psoriasis, especially early onset cases, shown by the early onset child, as well as guttate psoriasis, shown by the guttate raindrop pattern on the cow. The 27 Club skater highlights HLA-B27, linked to </w:t>
      </w:r>
      <w:r>
        <w:t xml:space="preserve">sacroiliitis, shown by him hurting his butt on the skateboard. It's also associated with psoriatic arthritis, shown by his missing arm and knee pad, and finally, it's also associated with pustular psoriasis, shown by the pustular ice cream that he's eating. The skater kids that are 13 and 17 signify HLA-B13 and HLA-B17, and they're associated with guttate psoriasis, as shown by the raindrops, and erythrodermic psoriasis, as shown by their red outfits. Decreased IL-10 is also a feature of psoriasis and is represented by a judge </w:t>
      </w:r>
      <w:r>
        <w:t>falling down</w:t>
      </w:r>
      <w:r>
        <w:t xml:space="preserve"> with his 10 </w:t>
      </w:r>
      <w:r>
        <w:t>sign</w:t>
      </w:r>
      <w:r>
        <w:t xml:space="preserve">. On the other hand, IL-23 is increased and is symbolized by the kid in a Jordan 23 sweatshirt up in the air. IL-23 is released by dendritic cells, as shown by the dendritic spider web design on the skateboard. It stimulates TH17 cells to release IL-17 and IL-22, depicted by the bitter 17-year-old holding a photo of his 17-year-old self and Taylor Swift's 22 album. CXCL8 is also elevated in psoriasis and is shown by the eight-shaped cycle. It stimulates neutrophils, as shown by the EMT, because neutrophils, like EMTs, are the first responders of the immune system. Finally, keratinocytes can release HBD1 and HBD2, as shown by the happy birthday one and happy birthday two kids, as well as </w:t>
      </w:r>
      <w:r>
        <w:t>cathelicidin</w:t>
      </w:r>
      <w:r>
        <w:t xml:space="preserve"> LL37, as shown by the cat wearing an LL Bean jacket.</w:t>
      </w:r>
    </w:p>
    <w:p>
      <w:r>
        <w:t xml:space="preserve">All </w:t>
      </w:r>
      <w:r>
        <w:t>right,</w:t>
      </w:r>
      <w:r>
        <w:t xml:space="preserve"> that's it for part one of psoriasis. Let's roll on out of here because we got a few more things to cover.</w:t>
      </w:r>
    </w:p>
    <w:p>
      <w:r w:rsidRPr="00857312">
        <w:pict w14:anchorId="0F18D638">
          <v:rect id="_x0000_i1037" style="width:0;height:.75pt" o:hralign="center" o:hrstd="t" o:hr="t" fillcolor="#a0a0a0" stroked="f"/>
        </w:pict>
      </w:r>
    </w:p>
    <w:p>
      <w:r>
        <w:rPr>
          <w:b/>
          <w:bCs/>
        </w:rPr>
      </w:r>
    </w:p>
    <w:p>
      <w:r>
        <w:rPr>
          <w:b/>
          <w:bCs/>
        </w:rPr>
        <w:t>Psoriasis_2.mp4 — Psoriasis: Triggers</w:t>
      </w:r>
    </w:p>
    <w:p>
      <w:r>
        <w:t xml:space="preserve">Welcome back to </w:t>
      </w:r>
      <w:r>
        <w:t>Dermatographix</w:t>
      </w:r>
      <w:r>
        <w:t xml:space="preserve">. Today, we find ourselves in the stormy day at the psoriatic skate park to go over some common triggers of psoriasis. First, we see a skater injured by a corn on the cob, symbolizing the Koebner phenomenon. Think of it as </w:t>
      </w:r>
      <w:r>
        <w:t>Cobner</w:t>
      </w:r>
      <w:r>
        <w:t xml:space="preserve"> phenomenon. This occurs when psoriasis is triggered by trauma or injury to the skin. Next up, a skater wearing a red handkerchief around the neck represents streptococcal pharyngitis. This infection is the leading cause of infections that result in psoriasis. Hence the number one foam finger. He's also getting rained on to remind us that strep pharyngitis is typically associated with guttate psoriasis specifically. Check out the next skater with an ice cream cone, representing generalized pustular psoriasis. He's pouring out calcium milk since hypocalcaemia can trigger generalized pustular psoriasis. I don't know if this skate park's safe during pregnancy. This pregnant woman reminds us that pregnancy is another potential trigger for psoriasis. Now let's move on to the drugs that can cause psoriasis, which we'll show in the back of the park. The skater with a lithium battery symbolizes lithium. Up in the air next to him is a musical skater with a beta bugle that's blocked with a cork, representing beta blockers, another class of drugs that can trigger psoriasis. Who's in charge of the skate park? Seems a little off the rails. Oh, this guy? This alpha teen signifies TNF alpha inhibitors, which are drugs that are not only used to treat psoriasis, but can </w:t>
      </w:r>
      <w:r>
        <w:t>actually trigger</w:t>
      </w:r>
      <w:r>
        <w:t xml:space="preserve"> psoriasis in some cases. Sheesh, these teens, so indecisive. Notice he's wearing thick elbow pads and knee pads, indicating that TNF alpha inhibitors can lead to plaque psoriasis. His thick gloves depict the additional association of TNF alpha inhibitors with palmoplantar pustulosis. Finally, the Moon's ice cream stand symbolizes the tapering of corticosteroids, which can sometimes trigger pustular psoriasis. We use a moon for steroids because a common complication of long-term steroid use is </w:t>
      </w:r>
      <w:r>
        <w:t>moon</w:t>
      </w:r>
      <w:r>
        <w:t xml:space="preserve"> face.</w:t>
      </w:r>
    </w:p>
    <w:p>
      <w:r>
        <w:t xml:space="preserve">Let's review each symbol one more time. The skater injured by a corn on the cob represents Koebner or </w:t>
      </w:r>
      <w:r>
        <w:t>Cobner</w:t>
      </w:r>
      <w:r>
        <w:t xml:space="preserve"> phenomenon. The skater with a red handkerchief around the neck stands for streptococcal pharyngitis, and he's getting rained on to remind us of the association with guttate psoriasis specifically. The skater with a pustular ice cream cone represents generalized pustular psoriasis, which is often triggered by hypocalcaemia. That's why he's pouring out calcium milk. The pregnant woman represents pregnancy, another potential trigger. Moving on to the drugs that can trigger psoriasis, the lithium battery symbolizes lithium. The beta bugle blocked with a cork stands for beta blockers. The alpha teen stands for TNF alpha inhibitors, and his thick elbow knee pads remind us that it triggers both plaque psoriasis and palmoplantar pustulosis, as shown by his thick gloves. Finally, the pustular moon ice cream stand represents corticosteroid tapers that can lead to generalized pustular psoriasis. That's all for the triggers of psoriasis. We'll see you in the next graphic.</w:t>
      </w:r>
    </w:p>
    <w:p>
      <w:r w:rsidRPr="00857312">
        <w:pict w14:anchorId="46DED60B">
          <v:rect id="_x0000_i1038" style="width:0;height:.75pt" o:hralign="center" o:hrstd="t" o:hr="t" fillcolor="#a0a0a0" stroked="f"/>
        </w:pict>
      </w:r>
    </w:p>
    <w:p>
      <w:r>
        <w:rPr>
          <w:b/>
          <w:bCs/>
        </w:rPr>
      </w:r>
    </w:p>
    <w:p>
      <w:r>
        <w:rPr>
          <w:b/>
          <w:bCs/>
        </w:rPr>
        <w:t>Psoriasis_3.mp4 — Psoriasis: Clinical Features</w:t>
      </w:r>
    </w:p>
    <w:p>
      <w:r>
        <w:t xml:space="preserve">Welcome to the indoor psoriatic skate park, where we'll cover the clinical features of psoriasis. First up, we have a skater in elbow and knee pads, again representing chronic plaque psoriasis, which is the most common form. Next, a skater holding an umbrella symbolizes guttate psoriasis, characterized by raindrop-shaped lesions measuring two to six </w:t>
      </w:r>
      <w:r>
        <w:t>millimeters</w:t>
      </w:r>
      <w:r>
        <w:t>. The handkerchief around his neck indicates that guttate psoriasis can be triggered by a group A strep infection in the oropharynx or the perianal region, like we covered in the last graphic. Additionally, the skater is coughing, to signify that an upper respiratory infection may also cause guttate psoriasis.</w:t>
      </w:r>
    </w:p>
    <w:p>
      <w:r>
        <w:t>Next up, check out this skater in a red suit. You guessed it, this skater symbolizes erythrodermic psoriasis, noted for the generalized erythema and scaling covering over 90% of the body surface area. This is shown by the 90% badge that he's wearing on the red suit. The skater is dropping a moon-shaped coin, indicating that an abrupt withdrawal of systemic steroids can trigger erythrodermic psoriasis.</w:t>
      </w:r>
    </w:p>
    <w:p>
      <w:r>
        <w:t xml:space="preserve">For pustular psoriasis, there's two forms that we'll cover here. First is a pregnant skater for pustular psoriasis of pregnancy, shown by the pustular ice cream that she's holding. It's spilling onto her elbow to remind us that it typically begins in the flexures before generalizing. She also has a food delivery bag with an early timer on it, suggesting that early delivery is often recommended for these patients. The second form of pustular psoriasis is shown by this skater wearing Vans shoes, to represent Von Zumbusch, a rapid form of generalized pustular psoriasis that presents with fever, </w:t>
      </w:r>
      <w:r>
        <w:t>leukocytosis</w:t>
      </w:r>
      <w:r>
        <w:t xml:space="preserve">, and </w:t>
      </w:r>
      <w:r>
        <w:t>hypoalbuminaemia</w:t>
      </w:r>
      <w:r>
        <w:t xml:space="preserve">. Fever is symbolized by his shoes on fire. </w:t>
      </w:r>
      <w:r>
        <w:t>Leukocytosis</w:t>
      </w:r>
      <w:r>
        <w:t xml:space="preserve"> is shown by the white dot pattern on his shoes, resembling white blood cells, and </w:t>
      </w:r>
      <w:r>
        <w:t>hypoalbuminaemia</w:t>
      </w:r>
      <w:r>
        <w:t xml:space="preserve"> is shown by him spilling a protein shake. This is one clumsy skater. He's also spilling a glass of calcium milk, representing hypocalcaemia, which is a possible trigger for this form of psoriasis.</w:t>
      </w:r>
    </w:p>
    <w:p>
      <w:r>
        <w:t xml:space="preserve">And what's this bull doing here? This bull skater with thick gloves symbolizes palmoplantar pustulosis. The yellow and brown </w:t>
      </w:r>
      <w:r>
        <w:t>color</w:t>
      </w:r>
      <w:r>
        <w:t xml:space="preserve"> of the gloves represents the presentation with pustules, as well as yellow and brown macules localized to the palms and soles. He also has an S on his chest to represent an association with SAPHO syndrome, which stands for synovitis, acne, pustulosis, hyperostosis, and osteitis. You can also think of the S as standing for the sternoclavicular area, which is the most common site of inflammation for these patients. You may be wondering why the skater is a bull. That's because SAPHO syndrome can present with a bull's head sign seen on X-ray.</w:t>
      </w:r>
    </w:p>
    <w:p>
      <w:r>
        <w:t xml:space="preserve">Up next, this TV on the left shows a hollow pool and a skater with no nails on his hand, to represent acrodermatitis continua of </w:t>
      </w:r>
      <w:r>
        <w:t>Hallopeau</w:t>
      </w:r>
      <w:r>
        <w:t>, or as I like to think of it, hollow pool.</w:t>
      </w:r>
    </w:p>
    <w:p>
      <w:r>
        <w:t>Some additional features of this condition are shown on the TV on the other side. It displays a lake of white pus, indicating lakes of pus on the distal fingers, which can lead to nail shedding. That's why the skater on the other TV didn't have any nails on his hands.</w:t>
      </w:r>
    </w:p>
    <w:p>
      <w:r>
        <w:t>Time to recap. The skater with elbow and knee pads reminds us of chronic plaque psoriasis that presents with thick silvery scale on the elbows and knees, as well as other extensor areas. The skater with an umbrella indicates guttate psoriasis, which can be triggered by strep infection or respiratory infections, as shown by his red pharyngitis neck handkerchief and him coughing. The red suit skater symbolizes erythrodermic psoriasis, with the 90% badge serving as a reminder that involvement is typically over 90% of the body surface area. The skater's dropping a moon-</w:t>
      </w:r>
      <w:r>
        <w:t xml:space="preserve">shaped coin, indicating that an abrupt withdrawal of systemic steroids can trigger erythrodermic psoriasis. The pregnant skater with pustular ice cream on her elbow represents pustular psoriasis of pregnancy, which usually starts on the flexures, then generalizes. The skater in Vans shoes represents Von Zumbusch psoriasis, which is characterized by fever, as shown by the flames, </w:t>
      </w:r>
      <w:r>
        <w:t>leukocytosis</w:t>
      </w:r>
      <w:r>
        <w:t xml:space="preserve">, as shown by the white blood cell white dots on his shoes, and </w:t>
      </w:r>
      <w:r>
        <w:t>hypoalbuminaemia</w:t>
      </w:r>
      <w:r>
        <w:t xml:space="preserve">, as shown by him spilling the protein drink. The spilled calcium milk represents hypocalcaemia as a triggering factor. Next, the bull skater with thick gloves depicts palmoplantar pustulosis, which, like the gloves, presents with pustules and yellow and brown macules on the palms and soles. The S on his chest reminds us of the association with SAPHO syndrome, with inflammation most prominent in the sternoclavicular area. The bull's head represents the bull's head sign seen on X-ray in this condition. Finally, the skater on TV with no nails in the hollow pool represents acrodermatitis continua of </w:t>
      </w:r>
      <w:r>
        <w:t>Hallopeau</w:t>
      </w:r>
      <w:r>
        <w:t>, with lakes of pus on the distal fingers, as shown on the second TV by a lake of pus.</w:t>
      </w:r>
    </w:p>
    <w:p>
      <w:r>
        <w:t>That's a wrap on our indoor skating park. Up next, we'll cover specific sites of psoriasis. Let's head over to the skater's clothing shop. See you there.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Strongest HLA</w:t>
            </w:r>
          </w:p>
        </w:tc>
        <w:tc>
          <w:tcPr>
            <w:tcW w:type="dxa" w:w="4320"/>
          </w:tcPr>
          <w:p>
            <w:r>
              <w:t>HLA-Cw6 (15-fold ↑ risk); PSORS1 locus most important</w:t>
            </w:r>
          </w:p>
        </w:tc>
      </w:tr>
      <w:tr>
        <w:tc>
          <w:tcPr>
            <w:tcW w:type="dxa" w:w="4320"/>
          </w:tcPr>
          <w:p>
            <w:r>
              <w:rPr>
                <w:b/>
              </w:rPr>
              <w:t>HLA subtypes</w:t>
            </w:r>
          </w:p>
        </w:tc>
        <w:tc>
          <w:tcPr>
            <w:tcW w:type="dxa" w:w="4320"/>
          </w:tcPr>
          <w:p>
            <w:r>
              <w:t>HLA-B17 (erythrodermic/guttate); HLA-B13 (guttate); HLA-B27 (PsA/pustular)</w:t>
            </w:r>
          </w:p>
        </w:tc>
      </w:tr>
      <w:tr>
        <w:tc>
          <w:tcPr>
            <w:tcW w:type="dxa" w:w="4320"/>
          </w:tcPr>
          <w:p>
            <w:r>
              <w:rPr>
                <w:b/>
              </w:rPr>
              <w:t>Cytokine pathway</w:t>
            </w:r>
          </w:p>
        </w:tc>
        <w:tc>
          <w:tcPr>
            <w:tcW w:type="dxa" w:w="4320"/>
          </w:tcPr>
          <w:p>
            <w:r>
              <w:t>DC → IL-23 → Th17 → IL-17 + IL-22 → keratinocyte proliferation</w:t>
            </w:r>
          </w:p>
        </w:tc>
      </w:tr>
      <w:tr>
        <w:tc>
          <w:tcPr>
            <w:tcW w:type="dxa" w:w="4320"/>
          </w:tcPr>
          <w:p>
            <w:r>
              <w:rPr>
                <w:b/>
              </w:rPr>
              <w:t>Decreased cytokine</w:t>
            </w:r>
          </w:p>
        </w:tc>
        <w:tc>
          <w:tcPr>
            <w:tcW w:type="dxa" w:w="4320"/>
          </w:tcPr>
          <w:p>
            <w:r>
              <w:t>IL-10 (anti-inflammatory)</w:t>
            </w:r>
          </w:p>
        </w:tc>
      </w:tr>
      <w:tr>
        <w:tc>
          <w:tcPr>
            <w:tcW w:type="dxa" w:w="4320"/>
          </w:tcPr>
          <w:p>
            <w:r>
              <w:rPr>
                <w:b/>
              </w:rPr>
              <w:t>Köbner phenomenon</w:t>
            </w:r>
          </w:p>
        </w:tc>
        <w:tc>
          <w:tcPr>
            <w:tcW w:type="dxa" w:w="4320"/>
          </w:tcPr>
          <w:p>
            <w:r>
              <w:t>Lesions at trauma sites; 2-6 week lag</w:t>
            </w:r>
          </w:p>
        </w:tc>
      </w:tr>
      <w:tr>
        <w:tc>
          <w:tcPr>
            <w:tcW w:type="dxa" w:w="4320"/>
          </w:tcPr>
          <w:p>
            <w:r>
              <w:rPr>
                <w:b/>
              </w:rPr>
              <w:t>Drug triggers</w:t>
            </w:r>
          </w:p>
        </w:tc>
        <w:tc>
          <w:tcPr>
            <w:tcW w:type="dxa" w:w="4320"/>
          </w:tcPr>
          <w:p>
            <w:r>
              <w:t>NSAIDs/terbinafine (fast &lt;4w); HCQ/ACEi (4-12w); beta-blockers/lithium (&gt;12w)</w:t>
            </w:r>
          </w:p>
        </w:tc>
      </w:tr>
      <w:tr>
        <w:tc>
          <w:tcPr>
            <w:tcW w:type="dxa" w:w="4320"/>
          </w:tcPr>
          <w:p>
            <w:r>
              <w:rPr>
                <w:b/>
              </w:rPr>
              <w:t>Paradoxical psoriasis</w:t>
            </w:r>
          </w:p>
        </w:tc>
        <w:tc>
          <w:tcPr>
            <w:tcW w:type="dxa" w:w="4320"/>
          </w:tcPr>
          <w:p>
            <w:r>
              <w:t>TNF-α inhibitors → psoriasis (especially palmoplantar pustulosis)</w:t>
            </w:r>
          </w:p>
        </w:tc>
      </w:tr>
      <w:tr>
        <w:tc>
          <w:tcPr>
            <w:tcW w:type="dxa" w:w="4320"/>
          </w:tcPr>
          <w:p>
            <w:r>
              <w:rPr>
                <w:b/>
              </w:rPr>
              <w:t>Histology</w:t>
            </w:r>
          </w:p>
        </w:tc>
        <w:tc>
          <w:tcPr>
            <w:tcW w:type="dxa" w:w="4320"/>
          </w:tcPr>
          <w:p>
            <w:r>
              <w:t>Munro microabscesses (parakeratosis); Kogoj spongiform pustules (spinous layer); dilated dermal vessels</w:t>
            </w:r>
          </w:p>
        </w:tc>
      </w:tr>
      <w:tr>
        <w:tc>
          <w:tcPr>
            <w:tcW w:type="dxa" w:w="4320"/>
          </w:tcPr>
          <w:p>
            <w:r>
              <w:rPr>
                <w:b/>
              </w:rPr>
              <w:t>Biologic targets</w:t>
            </w:r>
          </w:p>
        </w:tc>
        <w:tc>
          <w:tcPr>
            <w:tcW w:type="dxa" w:w="4320"/>
          </w:tcPr>
          <w:p>
            <w:r>
              <w:t>IL-17A: secukinumab, ixekizumab; IL-17R: brodalumab; IL-23 p19: guselkumab, risankizumab, tildrakizumab; IL-12/23 p40: ustekinumab; TNF-α: adalimumab, etanercept</w:t>
            </w:r>
          </w:p>
        </w:tc>
      </w:tr>
      <w:tr>
        <w:tc>
          <w:tcPr>
            <w:tcW w:type="dxa" w:w="4320"/>
          </w:tcPr>
          <w:p>
            <w:r>
              <w:rPr>
                <w:b/>
              </w:rPr>
              <w:t>Pustular psoriasis</w:t>
            </w:r>
          </w:p>
        </w:tc>
        <w:tc>
          <w:tcPr>
            <w:tcW w:type="dxa" w:w="4320"/>
          </w:tcPr>
          <w:p>
            <w:r>
              <w:t>CARD14 (Type 5 PRP-like); IL36RN; GPP → systemic illness; treat with spesolimab (anti-IL-36R)</w:t>
            </w:r>
          </w:p>
        </w:tc>
      </w:tr>
    </w:tbl>
    <w:p/>
    <w:p>
      <w:r>
        <w:br w:type="page"/>
      </w:r>
    </w:p>
    <w:p>
      <w:pPr>
        <w:pStyle w:val="Heading2"/>
      </w:pPr>
      <w:r>
        <w:t>46. Psychodermatoses</w:t>
      </w:r>
    </w:p>
    <w:p>
      <w:pPr>
        <w:pStyle w:val="Heading3"/>
      </w:pPr>
      <w:r>
        <w:t>Transcript</w:t>
      </w:r>
    </w:p>
    <w:p>
      <w:r>
        <w:rPr>
          <w:b/>
          <w:bCs/>
        </w:rPr>
        <w:t xml:space="preserve">Psychodermatoses.mp4 — </w:t>
      </w:r>
      <w:r>
        <w:rPr>
          <w:b/>
          <w:bCs/>
        </w:rPr>
        <w:t>Psychodermatoses</w:t>
      </w:r>
      <w:r>
        <w:rPr>
          <w:b/>
          <w:bCs/>
        </w:rPr>
        <w:t xml:space="preserve"> (Part 1)</w:t>
      </w:r>
    </w:p>
    <w:p>
      <w:r>
        <w:t xml:space="preserve">Hey there, explorers of </w:t>
      </w:r>
      <w:r>
        <w:t>Psycholand</w:t>
      </w:r>
      <w:r>
        <w:t xml:space="preserve">! Welcome to the construction site of a park where the mind's quirks meet the skin's perks. Let's dive into the world of </w:t>
      </w:r>
      <w:r>
        <w:t>psychodermatosis</w:t>
      </w:r>
      <w:r>
        <w:t xml:space="preserve">, where our mind and skin have an unusual dialogue. First up, we have the excursion site, representing excoriation disorder. The tractor making angulated holes symbolizes how the skin is picked at various stages, creating a map of marks with geographic borders. Notice, the woman driver steering clear that this condition is more common in females, with the ratio of three to one compared to males. See that admission ticket held by the construction worker? That's to show that people with this disorder know and admit they're picking at their skin, but they just can't put on the brakes. Don't miss the mirror. It reflects the strong link to body dysmorphic disorder, where a person is overly concerned with how they look, obsessing over the mirror, even when others see no issue. Treating these conditions isn't always straightforward, but our friendly duck with a pin suggests doxepin might help calm the itching or urge to pick. What about that bird nest? That stands for N-acetylcysteine. Think nest-al-cysteine, a treatment that may reduce the urge to pick. Notice that angry nurse dropping her ticket. She represents factitious dermatitis, where the skin tales are self-scripted, yet the authorship is denied. They won't admit to picking at their skin. Hence, the nurse throwing away her admit ticket. She is a young nurse to remind us that factitious dermatitis usually occurs in adolescence and young adult females working in healthcare or those who have personality disorders. In the garden, someone has struck it rich with a diamond, representing Gardner Diamond syndrome. The man is injured from a gardening tool, hinting at traumatically induced lesions that lead to sudden onset, painful, swollen ecchymosis at sites of trauma, kind of like the blood on his shoe. The sad woman by the mirror signifies body dysmorphic disorder, where concerns over appearance can lead to an endless loop of checking the mirror and seeking cosmetic procedures, although they might not need them. Speaking of cosmetic procedures, those cosmetic products remind us of the repeated attempts to alter one's appearance. Meanwhile, the CBD oil symbolizes CBT, cognitive </w:t>
      </w:r>
      <w:r>
        <w:t>behavioral</w:t>
      </w:r>
      <w:r>
        <w:t xml:space="preserve"> therapy, aiming to change thought patterns. Lastly, our Chinese friend with a cup and coin portrays the practice of cupping and coining. It's a traditional therapy in China and Southeast Asia that leaves patterns of erythema and or ecchymosis in the applied areas.</w:t>
      </w:r>
    </w:p>
    <w:p>
      <w:r>
        <w:t xml:space="preserve">Let's review. In </w:t>
      </w:r>
      <w:r>
        <w:t>Psycholand</w:t>
      </w:r>
      <w:r>
        <w:t xml:space="preserve">, the excursion site is a metaphor for excoriation disorder, where individuals pick at their skin compulsively, often with geographic shapes. The woman driver signifies it's more common in females. The admission ticket implies they admit to the picking. The mirror symbolizes a strong link to body dysmorphic disorder. For treatments, a duck with a pin represents doxepin as a first-line treatment, while a nest alludes to N-acetylcysteine. An angry nurse dropping an admission ticket indicates factitious dermatitis, characterized by self-inflicted skin lesions without admitting to it. She represents the demographic most affected, young adult females working in healthcare. Gardner Diamond syndrome is depicted by a gardener finding a diamond, with gardening tool injuries representing the traumatically induced lesions. The sad woman looking in the mirror embodies body dysmorphic disorder, and her cosmetic products hint at the tendency to undergo repeated cosmetic procedures. Treatment is with CBT for cognitive </w:t>
      </w:r>
      <w:r>
        <w:t>behavioral</w:t>
      </w:r>
      <w:r>
        <w:t xml:space="preserve"> therapy, shown by CBD oil. Lastly, a Chinese man holding a cup and coin represents the practice of cupping, a cultural treatment leaving specific skin marks. And there you have it, folks. In the next episode, we'll explore the first attraction </w:t>
      </w:r>
      <w:r>
        <w:t>Psycholand</w:t>
      </w:r>
      <w:r>
        <w:t xml:space="preserve"> has to offer, the haunted house of parasites. Ooh!</w:t>
      </w:r>
    </w:p>
    <w:p>
      <w:r w:rsidRPr="00F10ACE">
        <w:pict w14:anchorId="642D2B85">
          <v:rect id="_x0000_i1031" style="width:0;height:.75pt" o:hralign="center" o:hrstd="t" o:hr="t" fillcolor="#a0a0a0" stroked="f"/>
        </w:pict>
      </w:r>
    </w:p>
    <w:p>
      <w:r>
        <w:rPr>
          <w:b/>
          <w:bCs/>
        </w:rPr>
      </w:r>
    </w:p>
    <w:p>
      <w:r>
        <w:rPr>
          <w:b/>
          <w:bCs/>
        </w:rPr>
        <w:t xml:space="preserve">Psychodermatoses_2.mp4 — </w:t>
      </w:r>
      <w:r>
        <w:rPr>
          <w:b/>
          <w:bCs/>
        </w:rPr>
        <w:t>Psychodermatoses</w:t>
      </w:r>
      <w:r>
        <w:rPr>
          <w:b/>
          <w:bCs/>
        </w:rPr>
        <w:t>: Delusions of Parasitosis</w:t>
      </w:r>
    </w:p>
    <w:p>
      <w:r>
        <w:t xml:space="preserve">Welcome back to </w:t>
      </w:r>
      <w:r>
        <w:t>Psycholand</w:t>
      </w:r>
      <w:r>
        <w:t xml:space="preserve">. Hope you're ready to enter the haunted house of parasites, or as it's medically known, delusions of parasitosis. This condition is a psychological thriller come to life, where the monsters or parasites are all in the mind. This man convinced of parasites living inside him reminds </w:t>
      </w:r>
      <w:r>
        <w:t>us</w:t>
      </w:r>
      <w:r>
        <w:t xml:space="preserve"> </w:t>
      </w:r>
      <w:r>
        <w:t>that delusions</w:t>
      </w:r>
      <w:r>
        <w:t xml:space="preserve"> of parasitosis is a steadfast, false belief of parasite infestation with no medical evidence to back it up. He is a middle-aged adult since the most common victim of this condition is adults between 50 and 60 years of age. Delusions of parasitosis doesn't just appear out of thin air. It develops over time, and the individual must have these false beliefs for more than a month, symbolized by the man holding a monthly calendar. The man is also smiling, a sign that despite their delusions, they exhibit no other bizarre </w:t>
      </w:r>
      <w:r>
        <w:t>behaviors</w:t>
      </w:r>
      <w:r>
        <w:t xml:space="preserve"> or additional delusions. Nearby, a drug needle lies on the floor, symbolizing that </w:t>
      </w:r>
      <w:r>
        <w:t>in order to</w:t>
      </w:r>
      <w:r>
        <w:t xml:space="preserve"> make a true diagnosis, this condition must not be linked to substance abuse or any other psychiatric disorders.</w:t>
      </w:r>
    </w:p>
    <w:p>
      <w:r>
        <w:t xml:space="preserve">Next, we see contrasting figures: a poor young child with a drug needle and a wealthy old man, illustrating that younger patients often have a history of substance abuse and come from lower socioeconomic backgrounds, while older patients tend to have a higher socioeconomic status. </w:t>
      </w:r>
      <w:r>
        <w:t>Take a look</w:t>
      </w:r>
      <w:r>
        <w:t xml:space="preserve"> at the handshake between the patient and a doctor, symbolizing that the crucial first step in treatment is building trust and rapport with the patient. Off to the side, a patient is holding a matchbox to represent the matchbox sign, where patients bring in bits of skin and other materials, believing them to be parasites. This haunted house holds a secret. The delusions can be burst with a pin, representing the use of pimozide as a classic treatment for DOP. However, this treatment comes with a caution, symbolized by a man waving a long EKG ribbon, indicating the risk of QT prolongation. Finally, there are two people whispering to represent risperidone, an antipsychotic, which is also effective with less side effects. As a side note, other antipsychotics like aripiprazole and olanzapine can also be used.</w:t>
      </w:r>
    </w:p>
    <w:p>
      <w:r>
        <w:t xml:space="preserve">Creeped out yet? Let's take one more look around the haunted house of parasites. The middle-aged man marks the common age of onset, which is 50 to 60 years old. The calendar shows that the duration </w:t>
      </w:r>
      <w:r>
        <w:t>has to</w:t>
      </w:r>
      <w:r>
        <w:t xml:space="preserve"> be over a month. The smiling face on the man represents the absence of other delusions or other bizarre </w:t>
      </w:r>
      <w:r>
        <w:t>behavior</w:t>
      </w:r>
      <w:r>
        <w:t xml:space="preserve">, and the drug needle on the floor shows that there </w:t>
      </w:r>
      <w:r>
        <w:t>has to</w:t>
      </w:r>
      <w:r>
        <w:t xml:space="preserve"> be an absence of substance abuse </w:t>
      </w:r>
      <w:r>
        <w:t>in order to</w:t>
      </w:r>
      <w:r>
        <w:t xml:space="preserve"> make a true diagnosis. We encountered contrasts in socioeconomic status between the poor child with drugs, showing the association of younger aged patients with lower socioeconomic status and substance abuse. Compare this to the older wealthy man, representing the association of older age of onset with a higher socioeconomic status. The man shaking hands with a doctor reminds us of the importance of building trust and rapport with these patients as a crucial first step. This man is holding a matchbox to represent the matchbox sign, where patients bring in specimens that they believe to be parasites. Finally, we discovered the magic pin, representing treatment with pimozide, bursting the delusion. But watch out for that long EKG ribbon, warning us of QT prolongation, a potential side effect. The two guys whispering represent risperidone and other atypical antipsychotics, which can also be effective in treating DOP. Sheesh. These worms might look creepy, but the real battle is against the invisible monsters. See you next time.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Primary (psychiatric → skin)</w:t>
            </w:r>
          </w:p>
        </w:tc>
        <w:tc>
          <w:tcPr>
            <w:tcW w:type="dxa" w:w="4320"/>
          </w:tcPr>
          <w:p>
            <w:r>
              <w:t>Delusions of parasitosis (Ekbom syndrome); trichotillomania; dermatitis artefacta; onychotillomania; neurotic excoriations</w:t>
            </w:r>
          </w:p>
        </w:tc>
      </w:tr>
      <w:tr>
        <w:tc>
          <w:tcPr>
            <w:tcW w:type="dxa" w:w="4320"/>
          </w:tcPr>
          <w:p>
            <w:r>
              <w:rPr>
                <w:b/>
              </w:rPr>
              <w:t>Delusions of Parasitosis</w:t>
            </w:r>
          </w:p>
        </w:tc>
        <w:tc>
          <w:tcPr>
            <w:tcW w:type="dxa" w:w="4320"/>
          </w:tcPr>
          <w:p>
            <w:r>
              <w:t>Monosymptomatic hypochondriacal psychosis; Matchbox sign (specimens brought to clinician); treat: pimozide (1st gen antipsychotic) or risperidone/olanzapine (2nd gen)</w:t>
            </w:r>
          </w:p>
        </w:tc>
      </w:tr>
      <w:tr>
        <w:tc>
          <w:tcPr>
            <w:tcW w:type="dxa" w:w="4320"/>
          </w:tcPr>
          <w:p>
            <w:r>
              <w:rPr>
                <w:b/>
              </w:rPr>
              <w:t>Secondary (skin disease → psychiatric)</w:t>
            </w:r>
          </w:p>
        </w:tc>
        <w:tc>
          <w:tcPr>
            <w:tcW w:type="dxa" w:w="4320"/>
          </w:tcPr>
          <w:p>
            <w:r>
              <w:t>Depression in severe psoriasis/eczema; social anxiety in vitiligo/alopecia; PTSD from burns</w:t>
            </w:r>
          </w:p>
        </w:tc>
      </w:tr>
      <w:tr>
        <w:tc>
          <w:tcPr>
            <w:tcW w:type="dxa" w:w="4320"/>
          </w:tcPr>
          <w:p>
            <w:r>
              <w:rPr>
                <w:b/>
              </w:rPr>
              <w:t>Tertiary (coexisting)</w:t>
            </w:r>
          </w:p>
        </w:tc>
        <w:tc>
          <w:tcPr>
            <w:tcW w:type="dxa" w:w="4320"/>
          </w:tcPr>
          <w:p>
            <w:r>
              <w:t>Psoriasis + depression; atopic dermatitis + anxiety (bidirectional neuro-immune axis)</w:t>
            </w:r>
          </w:p>
        </w:tc>
      </w:tr>
      <w:tr>
        <w:tc>
          <w:tcPr>
            <w:tcW w:type="dxa" w:w="4320"/>
          </w:tcPr>
          <w:p>
            <w:r>
              <w:rPr>
                <w:b/>
              </w:rPr>
              <w:t>Dermatitis Artefacta</w:t>
            </w:r>
          </w:p>
        </w:tc>
        <w:tc>
          <w:tcPr>
            <w:tcW w:type="dxa" w:w="4320"/>
          </w:tcPr>
          <w:p>
            <w:r>
              <w:t>Self-inflicted; angular/geometric lesions; patient denies; on accessible sites; "hollow history"</w:t>
            </w:r>
          </w:p>
        </w:tc>
      </w:tr>
      <w:tr>
        <w:tc>
          <w:tcPr>
            <w:tcW w:type="dxa" w:w="4320"/>
          </w:tcPr>
          <w:p>
            <w:r>
              <w:rPr>
                <w:b/>
              </w:rPr>
              <w:t>Body Dysmorphic Disorder (BDD)</w:t>
            </w:r>
          </w:p>
        </w:tc>
        <w:tc>
          <w:tcPr>
            <w:tcW w:type="dxa" w:w="4320"/>
          </w:tcPr>
          <w:p>
            <w:r>
              <w:t>Perceived skin flaw; common in cosmetic dermatology patients; SSRIs first-line; avoid surgical intervention</w:t>
            </w:r>
          </w:p>
        </w:tc>
      </w:tr>
      <w:tr>
        <w:tc>
          <w:tcPr>
            <w:tcW w:type="dxa" w:w="4320"/>
          </w:tcPr>
          <w:p>
            <w:r>
              <w:rPr>
                <w:b/>
              </w:rPr>
              <w:t>Neurotic Excoriations</w:t>
            </w:r>
          </w:p>
        </w:tc>
        <w:tc>
          <w:tcPr>
            <w:tcW w:type="dxa" w:w="4320"/>
          </w:tcPr>
          <w:p>
            <w:r>
              <w:t>OCD spectrum; repetitive picking; treat with SSRIs, NAC (N-acetylcysteine), habit reversal therapy</w:t>
            </w:r>
          </w:p>
        </w:tc>
      </w:tr>
    </w:tbl>
    <w:p/>
    <w:p>
      <w:r>
        <w:br w:type="page"/>
      </w:r>
    </w:p>
    <w:p>
      <w:pPr>
        <w:pStyle w:val="Heading2"/>
      </w:pPr>
      <w:r>
        <w:t>47. Rothmund-Thomson Syndrome</w:t>
      </w:r>
    </w:p>
    <w:p>
      <w:pPr>
        <w:pStyle w:val="Heading3"/>
      </w:pPr>
      <w:r>
        <w:t>Transcript</w:t>
      </w:r>
    </w:p>
    <w:p/>
    <w:p>
      <w:r w:rsidRPr="00110FEF">
        <w:rPr>
          <w:noProof/>
        </w:rPr>
        <w:drawing>
          <wp:inline distT="0" distB="0" distL="0" distR="0" wp14:anchorId="43E110FE" wp14:editId="4B72040C">
            <wp:extent cx="5731510" cy="3221990"/>
            <wp:effectExtent l="0" t="0" r="2540" b="0"/>
            <wp:docPr id="168017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79754" name=""/>
                    <pic:cNvPicPr/>
                  </pic:nvPicPr>
                  <pic:blipFill>
                    <a:blip r:embed="rId8"/>
                    <a:stretch>
                      <a:fillRect/>
                    </a:stretch>
                  </pic:blipFill>
                  <pic:spPr>
                    <a:xfrm>
                      <a:off x="0" y="0"/>
                      <a:ext cx="5731510" cy="3221990"/>
                    </a:xfrm>
                    <a:prstGeom prst="rect">
                      <a:avLst/>
                    </a:prstGeom>
                  </pic:spPr>
                </pic:pic>
              </a:graphicData>
            </a:graphic>
          </wp:inline>
        </w:drawing>
      </w:r>
    </w:p>
    <w:p>
      <w:r>
        <w:rPr>
          <w:b/>
          <w:bCs/>
        </w:rPr>
        <w:t>TRANSCRIPT: Rothmund-Thomson Syndrome</w:t>
      </w:r>
    </w:p>
    <w:p>
      <w:r>
        <w:t>============================================================</w:t>
      </w:r>
    </w:p>
    <w:p>
      <w:r>
        <w:t xml:space="preserve">We are at the </w:t>
      </w:r>
      <w:r>
        <w:rPr>
          <w:color w:val="0000FF"/>
        </w:rPr>
        <w:t>Rotweiler shelter</w:t>
      </w:r>
      <w:r>
        <w:t xml:space="preserve"> to learn about </w:t>
      </w:r>
      <w:r>
        <w:rPr>
          <w:color w:val="FF0000"/>
        </w:rPr>
        <w:t>Rothman Thompson syndrome</w:t>
      </w:r>
      <w:r>
        <w:t xml:space="preserve">. This is an </w:t>
      </w:r>
      <w:r>
        <w:rPr>
          <w:color w:val="FF0000"/>
        </w:rPr>
        <w:t>autosomal recessive</w:t>
      </w:r>
      <w:r>
        <w:t xml:space="preserve"> </w:t>
      </w:r>
      <w:r>
        <w:rPr>
          <w:color w:val="FF0000"/>
        </w:rPr>
        <w:t>disorder</w:t>
      </w:r>
      <w:r>
        <w:t xml:space="preserve"> shown by this </w:t>
      </w:r>
      <w:r>
        <w:rPr>
          <w:color w:val="0000FF"/>
        </w:rPr>
        <w:t>dog eating a recessive Reese's chocolate</w:t>
      </w:r>
      <w:r>
        <w:t xml:space="preserve">. Looks like they're doing a little bit of </w:t>
      </w:r>
      <w:r>
        <w:rPr>
          <w:color w:val="0000FF"/>
        </w:rPr>
        <w:t>demolition</w:t>
      </w:r>
      <w:r>
        <w:t xml:space="preserve"> here. This </w:t>
      </w:r>
      <w:r>
        <w:rPr>
          <w:color w:val="0000FF"/>
        </w:rPr>
        <w:t>wrecking ball on the floor</w:t>
      </w:r>
      <w:r>
        <w:t xml:space="preserve"> represents </w:t>
      </w:r>
      <w:r>
        <w:rPr>
          <w:color w:val="FF0000"/>
        </w:rPr>
        <w:t>R</w:t>
      </w:r>
      <w:r>
        <w:rPr>
          <w:color w:val="FF0000"/>
        </w:rPr>
        <w:t>QL4</w:t>
      </w:r>
      <w:r>
        <w:t xml:space="preserve">, which is </w:t>
      </w:r>
      <w:r>
        <w:rPr>
          <w:color w:val="FF0000"/>
        </w:rPr>
        <w:t>the affected gene</w:t>
      </w:r>
      <w:r>
        <w:t xml:space="preserve">. We </w:t>
      </w:r>
      <w:r>
        <w:t>show it on the floor since</w:t>
      </w:r>
      <w:r>
        <w:t xml:space="preserve"> </w:t>
      </w:r>
      <w:r>
        <w:rPr>
          <w:color w:val="0000FF"/>
        </w:rPr>
        <w:t>floor rhymes with</w:t>
      </w:r>
      <w:r>
        <w:t xml:space="preserve"> </w:t>
      </w:r>
      <w:r>
        <w:rPr>
          <w:color w:val="FF0000"/>
        </w:rPr>
        <w:t>four</w:t>
      </w:r>
      <w:r>
        <w:t xml:space="preserve">. This </w:t>
      </w:r>
      <w:r>
        <w:rPr>
          <w:color w:val="FF0000"/>
        </w:rPr>
        <w:t>encodes a DNA hel</w:t>
      </w:r>
      <w:r>
        <w:rPr>
          <w:color w:val="FF0000"/>
        </w:rPr>
        <w:t>i</w:t>
      </w:r>
      <w:r>
        <w:rPr>
          <w:color w:val="FF0000"/>
        </w:rPr>
        <w:t>case</w:t>
      </w:r>
      <w:r>
        <w:t xml:space="preserve"> that </w:t>
      </w:r>
      <w:r>
        <w:rPr>
          <w:color w:val="FF0000"/>
        </w:rPr>
        <w:t>facilitates DNA replication</w:t>
      </w:r>
      <w:r>
        <w:t xml:space="preserve"> and </w:t>
      </w:r>
      <w:r>
        <w:rPr>
          <w:color w:val="FF0000"/>
        </w:rPr>
        <w:t>repair of UV damage</w:t>
      </w:r>
      <w:r>
        <w:t xml:space="preserve">. The fact that it's a </w:t>
      </w:r>
      <w:r>
        <w:rPr>
          <w:color w:val="FF0000"/>
        </w:rPr>
        <w:t>hel</w:t>
      </w:r>
      <w:r>
        <w:rPr>
          <w:color w:val="FF0000"/>
        </w:rPr>
        <w:t>i</w:t>
      </w:r>
      <w:r>
        <w:rPr>
          <w:color w:val="FF0000"/>
        </w:rPr>
        <w:t>case</w:t>
      </w:r>
      <w:r>
        <w:t xml:space="preserve"> is </w:t>
      </w:r>
      <w:r>
        <w:rPr>
          <w:color w:val="0000FF"/>
        </w:rPr>
        <w:t>represented</w:t>
      </w:r>
      <w:r>
        <w:t xml:space="preserve"> </w:t>
      </w:r>
      <w:r>
        <w:rPr>
          <w:color w:val="0000FF"/>
        </w:rPr>
        <w:t>by</w:t>
      </w:r>
      <w:r>
        <w:t xml:space="preserve"> the </w:t>
      </w:r>
      <w:r>
        <w:rPr>
          <w:color w:val="0000FF"/>
        </w:rPr>
        <w:t>helical ribbon on the wrecking ball</w:t>
      </w:r>
      <w:r>
        <w:t xml:space="preserve">. This </w:t>
      </w:r>
      <w:r>
        <w:rPr>
          <w:color w:val="0000FF"/>
        </w:rPr>
        <w:t>dog with swollen red cheeks</w:t>
      </w:r>
      <w:r>
        <w:t xml:space="preserve"> represents </w:t>
      </w:r>
      <w:r>
        <w:rPr>
          <w:color w:val="FF0000"/>
        </w:rPr>
        <w:t>Catanus manifestations</w:t>
      </w:r>
      <w:r>
        <w:t xml:space="preserve">, including </w:t>
      </w:r>
      <w:r>
        <w:rPr>
          <w:color w:val="FF0000"/>
        </w:rPr>
        <w:t>erythema</w:t>
      </w:r>
      <w:r>
        <w:t xml:space="preserve"> and </w:t>
      </w:r>
      <w:r>
        <w:rPr>
          <w:color w:val="FF0000"/>
        </w:rPr>
        <w:t>edema</w:t>
      </w:r>
      <w:r>
        <w:t xml:space="preserve"> that </w:t>
      </w:r>
      <w:r>
        <w:rPr>
          <w:color w:val="FF0000"/>
        </w:rPr>
        <w:t>begin on the cheeks</w:t>
      </w:r>
      <w:r>
        <w:t xml:space="preserve">. This </w:t>
      </w:r>
      <w:r>
        <w:rPr>
          <w:color w:val="0000FF"/>
        </w:rPr>
        <w:t>blistering bubble</w:t>
      </w:r>
      <w:r>
        <w:t xml:space="preserve"> represents that </w:t>
      </w:r>
      <w:r>
        <w:rPr>
          <w:color w:val="FF0000"/>
        </w:rPr>
        <w:t>blisters may also be present</w:t>
      </w:r>
      <w:r>
        <w:t xml:space="preserve">. This </w:t>
      </w:r>
      <w:r>
        <w:rPr>
          <w:color w:val="FF0000"/>
        </w:rPr>
        <w:t>later</w:t>
      </w:r>
      <w:r>
        <w:t xml:space="preserve"> </w:t>
      </w:r>
      <w:r>
        <w:rPr>
          <w:color w:val="FF0000"/>
        </w:rPr>
        <w:t>progresses to involve the extensor surfaces of</w:t>
      </w:r>
      <w:r>
        <w:t xml:space="preserve"> the </w:t>
      </w:r>
      <w:r>
        <w:rPr>
          <w:color w:val="FF0000"/>
        </w:rPr>
        <w:t>extremities</w:t>
      </w:r>
      <w:r>
        <w:t xml:space="preserve"> and </w:t>
      </w:r>
      <w:r>
        <w:rPr>
          <w:color w:val="FF0000"/>
        </w:rPr>
        <w:t>buttocks</w:t>
      </w:r>
      <w:r>
        <w:t xml:space="preserve">. They have more than just rotwilers here. There are also Dalmatians. </w:t>
      </w:r>
      <w:r>
        <w:rPr>
          <w:color w:val="0000FF"/>
        </w:rPr>
        <w:t>This</w:t>
      </w:r>
      <w:r>
        <w:t xml:space="preserve"> </w:t>
      </w:r>
      <w:r>
        <w:rPr>
          <w:color w:val="0000FF"/>
        </w:rPr>
        <w:t>Dalmatian with multiple hypo and hyper pigmented spots</w:t>
      </w:r>
      <w:r>
        <w:t xml:space="preserve"> represents </w:t>
      </w:r>
      <w:r>
        <w:rPr>
          <w:color w:val="FF0000"/>
        </w:rPr>
        <w:t>Poikilod</w:t>
      </w:r>
      <w:r>
        <w:rPr>
          <w:color w:val="FF0000"/>
        </w:rPr>
        <w:t>erma</w:t>
      </w:r>
      <w:r>
        <w:t xml:space="preserve">. Patients </w:t>
      </w:r>
      <w:r>
        <w:rPr>
          <w:color w:val="FF0000"/>
        </w:rPr>
        <w:t xml:space="preserve">can also have acral </w:t>
      </w:r>
      <w:r>
        <w:rPr>
          <w:color w:val="FF0000"/>
        </w:rPr>
        <w:t>verrucous</w:t>
      </w:r>
      <w:r>
        <w:rPr>
          <w:color w:val="FF0000"/>
        </w:rPr>
        <w:t xml:space="preserve"> </w:t>
      </w:r>
      <w:r>
        <w:rPr>
          <w:color w:val="FF0000"/>
        </w:rPr>
        <w:t>keratosis</w:t>
      </w:r>
      <w:r>
        <w:rPr>
          <w:color w:val="FF0000"/>
        </w:rPr>
        <w:t xml:space="preserve"> </w:t>
      </w:r>
      <w:r>
        <w:t xml:space="preserve">shown by this </w:t>
      </w:r>
      <w:r>
        <w:rPr>
          <w:color w:val="0000FF"/>
        </w:rPr>
        <w:t xml:space="preserve">verrucous </w:t>
      </w:r>
      <w:r>
        <w:rPr>
          <w:color w:val="0000FF"/>
        </w:rPr>
        <w:t>bush near the dog's paw</w:t>
      </w:r>
      <w:r>
        <w:t xml:space="preserve">. Notice the little </w:t>
      </w:r>
      <w:r>
        <w:rPr>
          <w:color w:val="0000FF"/>
        </w:rPr>
        <w:t>crab peeking out of the bush</w:t>
      </w:r>
      <w:r>
        <w:t xml:space="preserve">, symbolizing that </w:t>
      </w:r>
      <w:r>
        <w:rPr>
          <w:color w:val="FF0000"/>
        </w:rPr>
        <w:t xml:space="preserve">acral </w:t>
      </w:r>
      <w:r>
        <w:rPr>
          <w:color w:val="FF0000"/>
        </w:rPr>
        <w:t>verrucous</w:t>
      </w:r>
      <w:r>
        <w:rPr>
          <w:color w:val="FF0000"/>
        </w:rPr>
        <w:t xml:space="preserve"> </w:t>
      </w:r>
      <w:r>
        <w:rPr>
          <w:color w:val="FF0000"/>
        </w:rPr>
        <w:t xml:space="preserve">keratosis </w:t>
      </w:r>
      <w:r>
        <w:rPr>
          <w:color w:val="FF0000"/>
        </w:rPr>
        <w:t>may result in squamous cell carcinoma</w:t>
      </w:r>
      <w:r>
        <w:t xml:space="preserve">. Patients can also have a </w:t>
      </w:r>
      <w:r>
        <w:rPr>
          <w:color w:val="FF0000"/>
        </w:rPr>
        <w:t>short stature</w:t>
      </w:r>
      <w:r>
        <w:t xml:space="preserve"> and </w:t>
      </w:r>
      <w:r>
        <w:rPr>
          <w:color w:val="FF0000"/>
        </w:rPr>
        <w:t>skeletal dysplasia</w:t>
      </w:r>
      <w:r>
        <w:t xml:space="preserve">, shown by the </w:t>
      </w:r>
      <w:r>
        <w:rPr>
          <w:color w:val="0000FF"/>
        </w:rPr>
        <w:t>short dog with stubbed legs</w:t>
      </w:r>
      <w:r>
        <w:t xml:space="preserve"> representing the </w:t>
      </w:r>
      <w:r>
        <w:rPr>
          <w:color w:val="FF0000"/>
        </w:rPr>
        <w:t>absence or hypoplasia of thumbs</w:t>
      </w:r>
      <w:r>
        <w:t xml:space="preserve">, </w:t>
      </w:r>
      <w:r>
        <w:rPr>
          <w:color w:val="FF0000"/>
        </w:rPr>
        <w:t>radius</w:t>
      </w:r>
      <w:r>
        <w:t xml:space="preserve"> and </w:t>
      </w:r>
      <w:r>
        <w:rPr>
          <w:color w:val="FF0000"/>
        </w:rPr>
        <w:t>ulna</w:t>
      </w:r>
      <w:r>
        <w:t xml:space="preserve">. </w:t>
      </w:r>
      <w:r>
        <w:rPr>
          <w:color w:val="FF0000"/>
        </w:rPr>
        <w:t>Juvenile cataracts can also be present</w:t>
      </w:r>
      <w:r>
        <w:t xml:space="preserve">, shown by this </w:t>
      </w:r>
      <w:r>
        <w:rPr>
          <w:color w:val="0000FF"/>
        </w:rPr>
        <w:t>cataracts cat with cloudy eyes</w:t>
      </w:r>
      <w:r>
        <w:t xml:space="preserve">. This </w:t>
      </w:r>
      <w:r>
        <w:rPr>
          <w:color w:val="0000FF"/>
        </w:rPr>
        <w:t>sign reminding</w:t>
      </w:r>
      <w:r>
        <w:t xml:space="preserve"> you to have your </w:t>
      </w:r>
      <w:r>
        <w:rPr>
          <w:color w:val="0000FF"/>
        </w:rPr>
        <w:t xml:space="preserve">pet spade and neutered </w:t>
      </w:r>
      <w:r>
        <w:t xml:space="preserve">symbolizes that </w:t>
      </w:r>
      <w:r>
        <w:rPr>
          <w:color w:val="FF0000"/>
        </w:rPr>
        <w:t>patients can also have</w:t>
      </w:r>
      <w:r>
        <w:t xml:space="preserve"> </w:t>
      </w:r>
      <w:r>
        <w:rPr>
          <w:color w:val="FF0000"/>
        </w:rPr>
        <w:t>hypogonadism</w:t>
      </w:r>
      <w:r>
        <w:t xml:space="preserve">. In affected patients, </w:t>
      </w:r>
      <w:r>
        <w:rPr>
          <w:color w:val="FF0000"/>
        </w:rPr>
        <w:t>malignancy may lead to premature death</w:t>
      </w:r>
      <w:r>
        <w:t xml:space="preserve">. This </w:t>
      </w:r>
      <w:r>
        <w:rPr>
          <w:color w:val="FF0000"/>
        </w:rPr>
        <w:t>includes osteosarcoma</w:t>
      </w:r>
      <w:r>
        <w:t xml:space="preserve">, as </w:t>
      </w:r>
      <w:r>
        <w:t xml:space="preserve">shown by the </w:t>
      </w:r>
      <w:r>
        <w:rPr>
          <w:color w:val="0000FF"/>
        </w:rPr>
        <w:t>osteobone in the crab's claw</w:t>
      </w:r>
      <w:r>
        <w:t xml:space="preserve">. </w:t>
      </w:r>
      <w:r>
        <w:rPr>
          <w:color w:val="FF0000"/>
        </w:rPr>
        <w:t>Premature death can also</w:t>
      </w:r>
      <w:r>
        <w:t xml:space="preserve"> be </w:t>
      </w:r>
      <w:r>
        <w:rPr>
          <w:color w:val="FF0000"/>
        </w:rPr>
        <w:t>due to non-melanoma skin cancer, especially squamous cell carcinoma</w:t>
      </w:r>
      <w:r>
        <w:t xml:space="preserve">, shown by the </w:t>
      </w:r>
      <w:r>
        <w:rPr>
          <w:color w:val="0000FF"/>
        </w:rPr>
        <w:t>crab's scaly erythematous-crusted shell</w:t>
      </w:r>
      <w:r>
        <w:t xml:space="preserve">, </w:t>
      </w:r>
      <w:r>
        <w:rPr>
          <w:color w:val="0000FF"/>
        </w:rPr>
        <w:t>resembling</w:t>
      </w:r>
      <w:r>
        <w:t xml:space="preserve"> the appearance of </w:t>
      </w:r>
      <w:r>
        <w:rPr>
          <w:color w:val="0000FF"/>
        </w:rPr>
        <w:t>SCCs</w:t>
      </w:r>
      <w:r>
        <w:t xml:space="preserve">. </w:t>
      </w:r>
    </w:p>
    <w:p>
      <w:r>
        <w:t xml:space="preserve">Alright, let's review the symbols one more time. We're at the </w:t>
      </w:r>
      <w:r>
        <w:rPr>
          <w:color w:val="0000FF"/>
        </w:rPr>
        <w:t>rotwiler shelter</w:t>
      </w:r>
      <w:r>
        <w:t xml:space="preserve"> for </w:t>
      </w:r>
      <w:r>
        <w:rPr>
          <w:color w:val="FF0000"/>
        </w:rPr>
        <w:t>Rothman Thompson syndrome</w:t>
      </w:r>
      <w:r>
        <w:t xml:space="preserve">. This </w:t>
      </w:r>
      <w:r>
        <w:rPr>
          <w:color w:val="FF0000"/>
        </w:rPr>
        <w:t>autosomal recessive disorder</w:t>
      </w:r>
      <w:r>
        <w:t xml:space="preserve"> is shown by the </w:t>
      </w:r>
      <w:r>
        <w:rPr>
          <w:color w:val="0000FF"/>
        </w:rPr>
        <w:t>dog eating a recessive Reese's chocolate</w:t>
      </w:r>
      <w:r>
        <w:t xml:space="preserve">. </w:t>
      </w:r>
      <w:r>
        <w:rPr>
          <w:color w:val="0000FF"/>
        </w:rPr>
        <w:t>Demolition</w:t>
      </w:r>
      <w:r>
        <w:t xml:space="preserve"> seems to be </w:t>
      </w:r>
      <w:r>
        <w:rPr>
          <w:color w:val="0000FF"/>
        </w:rPr>
        <w:t>underway</w:t>
      </w:r>
      <w:r>
        <w:t xml:space="preserve"> </w:t>
      </w:r>
      <w:r>
        <w:rPr>
          <w:color w:val="0000FF"/>
        </w:rPr>
        <w:t>as</w:t>
      </w:r>
      <w:r>
        <w:t xml:space="preserve"> the </w:t>
      </w:r>
      <w:r>
        <w:rPr>
          <w:color w:val="0000FF"/>
        </w:rPr>
        <w:t>wrecking ball on the floor</w:t>
      </w:r>
      <w:r>
        <w:t xml:space="preserve"> </w:t>
      </w:r>
      <w:r>
        <w:t xml:space="preserve">represents a </w:t>
      </w:r>
      <w:r>
        <w:rPr>
          <w:color w:val="FF0000"/>
        </w:rPr>
        <w:t xml:space="preserve">mutation in the </w:t>
      </w:r>
      <w:r>
        <w:rPr>
          <w:color w:val="FF0000"/>
        </w:rPr>
        <w:t>RQ</w:t>
      </w:r>
      <w:r>
        <w:rPr>
          <w:color w:val="FF0000"/>
        </w:rPr>
        <w:t>L4 gene</w:t>
      </w:r>
      <w:r>
        <w:t xml:space="preserve">, which </w:t>
      </w:r>
      <w:r>
        <w:rPr>
          <w:color w:val="FF0000"/>
        </w:rPr>
        <w:t>encodes a DNA hila case</w:t>
      </w:r>
      <w:r>
        <w:t xml:space="preserve">, </w:t>
      </w:r>
      <w:r>
        <w:rPr>
          <w:color w:val="0000FF"/>
        </w:rPr>
        <w:t>visualized by</w:t>
      </w:r>
      <w:r>
        <w:t xml:space="preserve"> the </w:t>
      </w:r>
      <w:r>
        <w:rPr>
          <w:color w:val="0000FF"/>
        </w:rPr>
        <w:t>helical</w:t>
      </w:r>
      <w:r>
        <w:rPr>
          <w:color w:val="0000FF"/>
        </w:rPr>
        <w:t xml:space="preserve"> ribbon</w:t>
      </w:r>
      <w:r>
        <w:t xml:space="preserve">. This gene </w:t>
      </w:r>
      <w:r>
        <w:rPr>
          <w:color w:val="FF0000"/>
        </w:rPr>
        <w:t>plays a critical role in DNA replication</w:t>
      </w:r>
      <w:r>
        <w:t xml:space="preserve"> and </w:t>
      </w:r>
      <w:r>
        <w:rPr>
          <w:color w:val="FF0000"/>
        </w:rPr>
        <w:t>UV damage repair</w:t>
      </w:r>
      <w:r>
        <w:t xml:space="preserve">. The </w:t>
      </w:r>
      <w:r>
        <w:rPr>
          <w:color w:val="0000FF"/>
        </w:rPr>
        <w:t>dog with swollen red cheeks</w:t>
      </w:r>
      <w:r>
        <w:t xml:space="preserve"> shows the </w:t>
      </w:r>
      <w:r>
        <w:rPr>
          <w:color w:val="FF0000"/>
        </w:rPr>
        <w:t>characteristic erythema and edema</w:t>
      </w:r>
      <w:r>
        <w:t xml:space="preserve"> that </w:t>
      </w:r>
      <w:r>
        <w:rPr>
          <w:color w:val="FF0000"/>
        </w:rPr>
        <w:t>begin on the cheeks</w:t>
      </w:r>
      <w:r>
        <w:t xml:space="preserve">, with a </w:t>
      </w:r>
      <w:r>
        <w:rPr>
          <w:color w:val="0000FF"/>
        </w:rPr>
        <w:t>blistering bubble nearby</w:t>
      </w:r>
      <w:r>
        <w:rPr>
          <w:color w:val="FF0000"/>
        </w:rPr>
        <w:t xml:space="preserve"> </w:t>
      </w:r>
      <w:r>
        <w:t xml:space="preserve">representing the </w:t>
      </w:r>
      <w:r>
        <w:rPr>
          <w:color w:val="FF0000"/>
        </w:rPr>
        <w:t>potential for blistering</w:t>
      </w:r>
      <w:r>
        <w:t xml:space="preserve">. Over time, the </w:t>
      </w:r>
      <w:r>
        <w:rPr>
          <w:color w:val="FF0000"/>
        </w:rPr>
        <w:t>skin involvement progresses to the extensor surfaces of the extremities and buttocks</w:t>
      </w:r>
      <w:r>
        <w:t xml:space="preserve">. </w:t>
      </w:r>
      <w:r>
        <w:t xml:space="preserve">A </w:t>
      </w:r>
      <w:r>
        <w:rPr>
          <w:color w:val="0000FF"/>
        </w:rPr>
        <w:t>Dalmatian</w:t>
      </w:r>
      <w:r>
        <w:rPr>
          <w:color w:val="0000FF"/>
        </w:rPr>
        <w:t xml:space="preserve"> </w:t>
      </w:r>
      <w:r>
        <w:t xml:space="preserve">also makes an appearance </w:t>
      </w:r>
      <w:r>
        <w:rPr>
          <w:color w:val="0000FF"/>
        </w:rPr>
        <w:t>with</w:t>
      </w:r>
      <w:r>
        <w:t xml:space="preserve"> </w:t>
      </w:r>
      <w:r>
        <w:rPr>
          <w:color w:val="0000FF"/>
        </w:rPr>
        <w:t>hypo and hyperpigmented spots</w:t>
      </w:r>
      <w:r>
        <w:t xml:space="preserve">, which represent </w:t>
      </w:r>
      <w:r>
        <w:rPr>
          <w:color w:val="FF0000"/>
        </w:rPr>
        <w:t>pokilo</w:t>
      </w:r>
      <w:r>
        <w:rPr>
          <w:color w:val="FF0000"/>
        </w:rPr>
        <w:t>derma</w:t>
      </w:r>
      <w:r>
        <w:t xml:space="preserve"> seen in this condition. Next to the </w:t>
      </w:r>
      <w:r>
        <w:rPr>
          <w:color w:val="0000FF"/>
        </w:rPr>
        <w:t>dog's paw is a varicose bush</w:t>
      </w:r>
      <w:r>
        <w:t xml:space="preserve">, symbolizing </w:t>
      </w:r>
      <w:r>
        <w:rPr>
          <w:color w:val="FF0000"/>
        </w:rPr>
        <w:t xml:space="preserve">acral varicose </w:t>
      </w:r>
      <w:r>
        <w:rPr>
          <w:color w:val="FF0000"/>
        </w:rPr>
        <w:t>keratosis</w:t>
      </w:r>
      <w:r>
        <w:t xml:space="preserve">, while a </w:t>
      </w:r>
      <w:r>
        <w:rPr>
          <w:color w:val="0000FF"/>
        </w:rPr>
        <w:t xml:space="preserve">crab peaking out </w:t>
      </w:r>
      <w:r>
        <w:t xml:space="preserve">reminds us of the </w:t>
      </w:r>
      <w:r>
        <w:rPr>
          <w:color w:val="FF0000"/>
        </w:rPr>
        <w:t>increased risk of squamous cell carcinoma</w:t>
      </w:r>
      <w:r>
        <w:t xml:space="preserve">. </w:t>
      </w:r>
      <w:r>
        <w:rPr>
          <w:color w:val="FF0000"/>
        </w:rPr>
        <w:t>Skeletal dysplasia</w:t>
      </w:r>
      <w:r>
        <w:t xml:space="preserve">, including </w:t>
      </w:r>
      <w:r>
        <w:rPr>
          <w:color w:val="FF0000"/>
        </w:rPr>
        <w:t>absent or underdeveloped thumbs, radius and ulna</w:t>
      </w:r>
      <w:r>
        <w:t xml:space="preserve">, is </w:t>
      </w:r>
      <w:r>
        <w:rPr>
          <w:color w:val="0000FF"/>
        </w:rPr>
        <w:t>depicted by the short dog with stubby legs</w:t>
      </w:r>
      <w:r>
        <w:t xml:space="preserve">. </w:t>
      </w:r>
      <w:r>
        <w:rPr>
          <w:color w:val="FF0000"/>
        </w:rPr>
        <w:t xml:space="preserve">Juvenile cataracts </w:t>
      </w:r>
      <w:r>
        <w:t xml:space="preserve">are represented by the </w:t>
      </w:r>
      <w:r>
        <w:rPr>
          <w:color w:val="0000FF"/>
        </w:rPr>
        <w:t>cat with cloudy eyes</w:t>
      </w:r>
      <w:r>
        <w:t xml:space="preserve"> and the </w:t>
      </w:r>
      <w:r>
        <w:rPr>
          <w:color w:val="0000FF"/>
        </w:rPr>
        <w:t xml:space="preserve">reminder to spay or neuter your pets </w:t>
      </w:r>
      <w:r>
        <w:t xml:space="preserve">points to </w:t>
      </w:r>
      <w:r>
        <w:rPr>
          <w:color w:val="FF0000"/>
        </w:rPr>
        <w:t>hypogonadism</w:t>
      </w:r>
      <w:r>
        <w:rPr>
          <w:color w:val="FF0000"/>
        </w:rPr>
        <w:t xml:space="preserve"> in affected patients</w:t>
      </w:r>
      <w:r>
        <w:t xml:space="preserve">. Unfortunately, </w:t>
      </w:r>
      <w:r>
        <w:rPr>
          <w:color w:val="FF0000"/>
        </w:rPr>
        <w:t>malignancy may lead to premature death</w:t>
      </w:r>
      <w:r>
        <w:t xml:space="preserve">, as shown by the </w:t>
      </w:r>
      <w:r>
        <w:rPr>
          <w:color w:val="0000FF"/>
        </w:rPr>
        <w:t>osteobone symbolizing</w:t>
      </w:r>
      <w:r>
        <w:t xml:space="preserve"> </w:t>
      </w:r>
      <w:r>
        <w:rPr>
          <w:color w:val="FF0000"/>
        </w:rPr>
        <w:t>osteosarcoma</w:t>
      </w:r>
      <w:r>
        <w:t xml:space="preserve">. </w:t>
      </w:r>
      <w:r>
        <w:rPr>
          <w:color w:val="0000FF"/>
        </w:rPr>
        <w:t>Another</w:t>
      </w:r>
      <w:r>
        <w:t xml:space="preserve"> </w:t>
      </w:r>
      <w:r>
        <w:rPr>
          <w:color w:val="0000FF"/>
        </w:rPr>
        <w:t xml:space="preserve">crab with scaly, erythematous crust </w:t>
      </w:r>
      <w:r>
        <w:t xml:space="preserve">represents the </w:t>
      </w:r>
      <w:r>
        <w:rPr>
          <w:color w:val="FF0000"/>
        </w:rPr>
        <w:t>high risk of non-melanoma skin cancers</w:t>
      </w:r>
      <w:r>
        <w:t xml:space="preserve">, </w:t>
      </w:r>
      <w:r>
        <w:rPr>
          <w:color w:val="FF0000"/>
        </w:rPr>
        <w:t>particularly</w:t>
      </w:r>
      <w:r>
        <w:t xml:space="preserve"> </w:t>
      </w:r>
      <w:r>
        <w:rPr>
          <w:color w:val="FF0000"/>
        </w:rPr>
        <w:t>squamous cell carcinoma</w:t>
      </w:r>
      <w:r>
        <w:t>. That about does it for Rothman Thompson syndrome. See you in the next graphic.</w:t>
      </w:r>
    </w:p>
    <w:p/>
    <w:p>
      <w:r>
        <w:rPr>
          <w:b/>
          <w:bCs/>
        </w:rPr>
        <w:t>Rothmund-Thomson Syndrome (Rothmund_Thomson_Syndrome_transcript.txt)</w:t>
      </w:r>
    </w:p>
    <w:p>
      <w:r>
        <w:rPr>
          <w:b/>
          <w:bCs/>
        </w:rPr>
        <w:t>Inheritance:</w:t>
      </w:r>
      <w:r>
        <w:t xml:space="preserve"> Autosomal recessive</w:t>
      </w:r>
    </w:p>
    <w:p>
      <w:r>
        <w:rPr>
          <w:b/>
          <w:bCs/>
        </w:rPr>
        <w:t>Gene:</w:t>
      </w:r>
      <w:r>
        <w:t xml:space="preserve"> RECQL4 (encodes a DNA helicase for replication &amp; UV repair)</w:t>
      </w:r>
    </w:p>
    <w:p>
      <w:r>
        <w:rPr>
          <w:b/>
          <w:bCs/>
        </w:rPr>
        <w:t>Skin:</w:t>
      </w:r>
      <w:r>
        <w:t xml:space="preserve"> Erythema/edema → blistering on cheeks → poikiloderma; acral verrucous keratoses</w:t>
      </w:r>
    </w:p>
    <w:p>
      <w:r>
        <w:rPr>
          <w:b/>
          <w:bCs/>
        </w:rPr>
        <w:t>Skeletal:</w:t>
      </w:r>
      <w:r>
        <w:t xml:space="preserve"> Short stature, absent/hypoplastic thumbs, radius, ulna</w:t>
      </w:r>
    </w:p>
    <w:p>
      <w:r>
        <w:rPr>
          <w:b/>
          <w:bCs/>
        </w:rPr>
        <w:t>Other:</w:t>
      </w:r>
      <w:r>
        <w:t xml:space="preserve"> Juvenile cataracts, hypogonadism</w:t>
      </w:r>
    </w:p>
    <w:p>
      <w:r>
        <w:rPr>
          <w:b/>
          <w:bCs/>
        </w:rPr>
        <w:t>Cancer risk:</w:t>
      </w:r>
      <w:r>
        <w:t xml:space="preserve"> Osteosarcoma &amp; SCC (premature death)</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Gene</w:t>
            </w:r>
          </w:p>
        </w:tc>
        <w:tc>
          <w:tcPr>
            <w:tcW w:type="dxa" w:w="4320"/>
          </w:tcPr>
          <w:p>
            <w:r>
              <w:t>RECQL4 (DNA helicase)</w:t>
            </w:r>
          </w:p>
        </w:tc>
      </w:tr>
      <w:tr>
        <w:tc>
          <w:tcPr>
            <w:tcW w:type="dxa" w:w="4320"/>
          </w:tcPr>
          <w:p>
            <w:r>
              <w:rPr>
                <w:b/>
              </w:rPr>
              <w:t>Skin</w:t>
            </w:r>
          </w:p>
        </w:tc>
        <w:tc>
          <w:tcPr>
            <w:tcW w:type="dxa" w:w="4320"/>
          </w:tcPr>
          <w:p>
            <w:r>
              <w:t>Erythema/oedema cheeks at 3-6 months → blistering → poikiloderma (atrophy + telangiectasia + hypo/hyperpigmentation); acral verrucous keratoses</w:t>
            </w:r>
          </w:p>
        </w:tc>
      </w:tr>
      <w:tr>
        <w:tc>
          <w:tcPr>
            <w:tcW w:type="dxa" w:w="4320"/>
          </w:tcPr>
          <w:p>
            <w:r>
              <w:rPr>
                <w:b/>
              </w:rPr>
              <w:t>Skeletal</w:t>
            </w:r>
          </w:p>
        </w:tc>
        <w:tc>
          <w:tcPr>
            <w:tcW w:type="dxa" w:w="4320"/>
          </w:tcPr>
          <w:p>
            <w:r>
              <w:t>Short stature; absent/hypoplastic thumbs; radial aplasia</w:t>
            </w:r>
          </w:p>
        </w:tc>
      </w:tr>
      <w:tr>
        <w:tc>
          <w:tcPr>
            <w:tcW w:type="dxa" w:w="4320"/>
          </w:tcPr>
          <w:p>
            <w:r>
              <w:rPr>
                <w:b/>
              </w:rPr>
              <w:t>Eyes</w:t>
            </w:r>
          </w:p>
        </w:tc>
        <w:tc>
          <w:tcPr>
            <w:tcW w:type="dxa" w:w="4320"/>
          </w:tcPr>
          <w:p>
            <w:r>
              <w:t>Juvenile bilateral cataracts (by age 5); characteristic feature</w:t>
            </w:r>
          </w:p>
        </w:tc>
      </w:tr>
      <w:tr>
        <w:tc>
          <w:tcPr>
            <w:tcW w:type="dxa" w:w="4320"/>
          </w:tcPr>
          <w:p>
            <w:r>
              <w:rPr>
                <w:b/>
              </w:rPr>
              <w:t>Endocrine</w:t>
            </w:r>
          </w:p>
        </w:tc>
        <w:tc>
          <w:tcPr>
            <w:tcW w:type="dxa" w:w="4320"/>
          </w:tcPr>
          <w:p>
            <w:r>
              <w:t>Hypogonadism; sparse hair</w:t>
            </w:r>
          </w:p>
        </w:tc>
      </w:tr>
      <w:tr>
        <w:tc>
          <w:tcPr>
            <w:tcW w:type="dxa" w:w="4320"/>
          </w:tcPr>
          <w:p>
            <w:r>
              <w:rPr>
                <w:b/>
              </w:rPr>
              <w:t>Cancer risk</w:t>
            </w:r>
          </w:p>
        </w:tc>
        <w:tc>
          <w:tcPr>
            <w:tcW w:type="dxa" w:w="4320"/>
          </w:tcPr>
          <w:p>
            <w:r>
              <w:t>Osteosarcoma (#1); SCC</w:t>
            </w:r>
          </w:p>
        </w:tc>
      </w:tr>
    </w:tbl>
    <w:p/>
    <w:p>
      <w:r>
        <w:br w:type="page"/>
      </w:r>
    </w:p>
    <w:p>
      <w:pPr>
        <w:pStyle w:val="Heading2"/>
      </w:pPr>
      <w:r>
        <w:t>48. Medium and Large Vessel Vasculitis</w:t>
      </w:r>
    </w:p>
    <w:p>
      <w:pPr>
        <w:pStyle w:val="Heading3"/>
      </w:pPr>
      <w:r>
        <w:t>Transcript</w:t>
      </w:r>
    </w:p>
    <w:p>
      <w:r>
        <w:rPr>
          <w:rFonts w:ascii="Arial" w:eastAsia="UD Digi Kyokasho NP-B" w:hAnsi="Arial" w:cs="Arial"/>
        </w:rPr>
        <w:t xml:space="preserve">Running with the bulls script </w:t>
      </w:r>
    </w:p>
    <w:p/>
    <w:p/>
    <w:p>
      <w:r>
        <w:rPr>
          <w:rFonts w:ascii="Arial" w:eastAsia="UD Digi Kyokasho NP-B" w:hAnsi="Arial" w:cs="Arial"/>
          <w:sz w:val="24"/>
          <w:szCs w:val="24"/>
        </w:rPr>
        <w:t xml:space="preserve">Welcome to another sketch in the exciting world of </w:t>
      </w:r>
      <w:r>
        <w:rPr>
          <w:rFonts w:ascii="Arial" w:eastAsia="UD Digi Kyokasho NP-B" w:hAnsi="Arial" w:cs="Arial"/>
          <w:sz w:val="24"/>
          <w:szCs w:val="24"/>
        </w:rPr>
        <w:t>dermnemonics</w:t>
      </w:r>
      <w:r>
        <w:rPr>
          <w:rFonts w:ascii="Arial" w:eastAsia="UD Digi Kyokasho NP-B" w:hAnsi="Arial" w:cs="Arial"/>
          <w:sz w:val="24"/>
          <w:szCs w:val="24"/>
        </w:rPr>
        <w:t xml:space="preserve">. In this sketch - titled Running with the bulls -  we'll be talking about epidermolysis bullosa, an group of inherited blistering diseases with a wide range of presentations. The sketch will be broken down into 4 main areas that correspond to the accepted classification system denoting EB simplex, </w:t>
      </w:r>
      <w:r>
        <w:rPr>
          <w:rFonts w:ascii="Arial" w:eastAsia="UD Digi Kyokasho NP-B" w:hAnsi="Arial" w:cs="Arial"/>
          <w:sz w:val="24"/>
          <w:szCs w:val="24"/>
        </w:rPr>
        <w:t>Juctional</w:t>
      </w:r>
      <w:r>
        <w:rPr>
          <w:rFonts w:ascii="Arial" w:eastAsia="UD Digi Kyokasho NP-B" w:hAnsi="Arial" w:cs="Arial"/>
          <w:sz w:val="24"/>
          <w:szCs w:val="24"/>
        </w:rPr>
        <w:t xml:space="preserve"> EB, dystrophic EB, and Kindler syndrome. Because this group of diseases is large and have many associated and overlapping features, we've chosen to highlight the most testable and distinguishing features for each subtype.</w:t>
      </w:r>
    </w:p>
    <w:p>
      <w:r>
        <w:rPr>
          <w:rFonts w:ascii="Arial" w:eastAsia="UD Digi Kyokasho NP-B" w:hAnsi="Arial" w:cs="Arial"/>
          <w:sz w:val="24"/>
          <w:szCs w:val="24"/>
        </w:rPr>
        <w:t xml:space="preserve">- Let's introduce our first character, the Bull. He's positioned front and center to remind you that the entire sketch will be discussing epidermolysis bullosa.  </w:t>
      </w:r>
    </w:p>
    <w:p/>
    <w:p>
      <w:r>
        <w:rPr>
          <w:rFonts w:ascii="Arial" w:eastAsia="UD Digi Kyokasho NP-B" w:hAnsi="Arial" w:cs="Arial"/>
          <w:sz w:val="24"/>
          <w:szCs w:val="24"/>
        </w:rPr>
        <w:t xml:space="preserve">Ah, that angry bull has already picked his first target and the first </w:t>
      </w:r>
      <w:r>
        <w:rPr>
          <w:rFonts w:ascii="Arial" w:eastAsia="UD Digi Kyokasho NP-B" w:hAnsi="Arial" w:cs="Arial"/>
          <w:sz w:val="24"/>
          <w:szCs w:val="24"/>
        </w:rPr>
        <w:t>suptype</w:t>
      </w:r>
      <w:r>
        <w:rPr>
          <w:rFonts w:ascii="Arial" w:eastAsia="UD Digi Kyokasho NP-B" w:hAnsi="Arial" w:cs="Arial"/>
          <w:sz w:val="24"/>
          <w:szCs w:val="24"/>
        </w:rPr>
        <w:t xml:space="preserve"> of EBS to be introduced - EBS generalized intermediate also known as Koebner type.</w:t>
      </w:r>
    </w:p>
    <w:p>
      <w:r>
        <w:rPr>
          <w:rFonts w:ascii="Arial" w:eastAsia="UD Digi Kyokasho NP-B" w:hAnsi="Arial" w:cs="Arial"/>
          <w:sz w:val="24"/>
          <w:szCs w:val="24"/>
        </w:rPr>
        <w:t xml:space="preserve">- portrayed here by our terrified middle aged man. You'll notice that he's brough his sword (out recurring symbol for the number 1) and is standing next to a 4 flag. This should remind you that the types of EBS positioned here are due to mutations in keratin 5&amp;14. </w:t>
      </w:r>
    </w:p>
    <w:p>
      <w:r>
        <w:rPr>
          <w:rFonts w:ascii="Arial" w:eastAsia="UD Digi Kyokasho NP-B" w:hAnsi="Arial" w:cs="Arial"/>
          <w:sz w:val="24"/>
          <w:szCs w:val="24"/>
        </w:rPr>
        <w:t xml:space="preserve">- furthermore, he's wet himself and is sweating through his shirt. This is to remind you that the </w:t>
      </w:r>
      <w:r>
        <w:rPr>
          <w:rFonts w:ascii="Arial" w:eastAsia="UD Digi Kyokasho NP-B" w:hAnsi="Arial" w:cs="Arial"/>
          <w:sz w:val="24"/>
          <w:szCs w:val="24"/>
        </w:rPr>
        <w:t>koebner</w:t>
      </w:r>
      <w:r>
        <w:rPr>
          <w:rFonts w:ascii="Arial" w:eastAsia="UD Digi Kyokasho NP-B" w:hAnsi="Arial" w:cs="Arial"/>
          <w:sz w:val="24"/>
          <w:szCs w:val="24"/>
        </w:rPr>
        <w:t xml:space="preserve"> type of EBS favors areas of friction. </w:t>
      </w:r>
    </w:p>
    <w:p/>
    <w:p>
      <w:r>
        <w:rPr>
          <w:rFonts w:ascii="Arial" w:eastAsia="UD Digi Kyokasho NP-B" w:hAnsi="Arial" w:cs="Arial"/>
          <w:sz w:val="24"/>
          <w:szCs w:val="24"/>
        </w:rPr>
        <w:t xml:space="preserve">What did you just say?  Who's that he's pointing at?! it's only the most famous matador in all of Spain and out next character in the sketch. </w:t>
      </w:r>
    </w:p>
    <w:p>
      <w:r>
        <w:rPr>
          <w:rFonts w:ascii="Arial" w:eastAsia="UD Digi Kyokasho NP-B" w:hAnsi="Arial" w:cs="Arial"/>
          <w:sz w:val="24"/>
          <w:szCs w:val="24"/>
        </w:rPr>
        <w:t xml:space="preserve">- Notice how the matadors cape looks </w:t>
      </w:r>
      <w:r>
        <w:rPr>
          <w:rFonts w:ascii="Arial" w:eastAsia="UD Digi Kyokasho NP-B" w:hAnsi="Arial" w:cs="Arial"/>
          <w:sz w:val="24"/>
          <w:szCs w:val="24"/>
        </w:rPr>
        <w:t>kinda</w:t>
      </w:r>
      <w:r>
        <w:rPr>
          <w:rFonts w:ascii="Arial" w:eastAsia="UD Digi Kyokasho NP-B" w:hAnsi="Arial" w:cs="Arial"/>
          <w:sz w:val="24"/>
          <w:szCs w:val="24"/>
        </w:rPr>
        <w:t xml:space="preserve"> like a net and his frilled outfit almost makes him look mottled? This is because he is meant to represent EBS with mottled pigmentation - a very rare form of EBS due to a mutations in keratin 5  but NOT keratin 14 (this is why our matador is positioned away from the 1 sword and 4 flag). </w:t>
      </w:r>
    </w:p>
    <w:p/>
    <w:p>
      <w:r>
        <w:rPr>
          <w:rFonts w:ascii="Arial" w:eastAsia="UD Digi Kyokasho NP-B" w:hAnsi="Arial" w:cs="Arial"/>
          <w:sz w:val="24"/>
          <w:szCs w:val="24"/>
        </w:rPr>
        <w:t xml:space="preserve">Next on the list of contestants,  we have our regular Joe. He's probably the most normal of the group and that's because he represents the localized form of EBS (also known as Webber-Cockayne). </w:t>
      </w:r>
    </w:p>
    <w:p>
      <w:r>
        <w:rPr>
          <w:rFonts w:ascii="Arial" w:eastAsia="UD Digi Kyokasho NP-B" w:hAnsi="Arial" w:cs="Arial"/>
          <w:sz w:val="24"/>
          <w:szCs w:val="24"/>
        </w:rPr>
        <w:t xml:space="preserve">- Notice how he is preparing for the run by stretching to touch his toes. This should help remind you that blistering in Webber-Cockayne is </w:t>
      </w:r>
      <w:r>
        <w:rPr>
          <w:rFonts w:ascii="Arial" w:eastAsia="UD Digi Kyokasho NP-B" w:hAnsi="Arial" w:cs="Arial"/>
          <w:sz w:val="24"/>
          <w:szCs w:val="24"/>
        </w:rPr>
        <w:t>predminantly</w:t>
      </w:r>
      <w:r>
        <w:rPr>
          <w:rFonts w:ascii="Arial" w:eastAsia="UD Digi Kyokasho NP-B" w:hAnsi="Arial" w:cs="Arial"/>
          <w:sz w:val="24"/>
          <w:szCs w:val="24"/>
        </w:rPr>
        <w:t xml:space="preserve"> limited to the hands and feet and thus is often worsened by </w:t>
      </w:r>
      <w:r>
        <w:rPr>
          <w:rFonts w:ascii="Arial" w:eastAsia="UD Digi Kyokasho NP-B" w:hAnsi="Arial" w:cs="Arial"/>
          <w:sz w:val="24"/>
          <w:szCs w:val="24"/>
        </w:rPr>
        <w:t>ill fitting</w:t>
      </w:r>
      <w:r>
        <w:rPr>
          <w:rFonts w:ascii="Arial" w:eastAsia="UD Digi Kyokasho NP-B" w:hAnsi="Arial" w:cs="Arial"/>
          <w:sz w:val="24"/>
          <w:szCs w:val="24"/>
        </w:rPr>
        <w:t xml:space="preserve"> shoes.</w:t>
      </w:r>
    </w:p>
    <w:p/>
    <w:p>
      <w:r>
        <w:rPr>
          <w:rFonts w:ascii="Arial" w:eastAsia="UD Digi Kyokasho NP-B" w:hAnsi="Arial" w:cs="Arial"/>
          <w:sz w:val="24"/>
          <w:szCs w:val="24"/>
        </w:rPr>
        <w:t>Aaaawwwwwe</w:t>
      </w:r>
      <w:r>
        <w:rPr>
          <w:rFonts w:ascii="Arial" w:eastAsia="UD Digi Kyokasho NP-B" w:hAnsi="Arial" w:cs="Arial"/>
          <w:sz w:val="24"/>
          <w:szCs w:val="24"/>
        </w:rPr>
        <w:t xml:space="preserve">, that's a cute chicken just pluck </w:t>
      </w:r>
      <w:r>
        <w:rPr>
          <w:rFonts w:ascii="Arial" w:eastAsia="UD Digi Kyokasho NP-B" w:hAnsi="Arial" w:cs="Arial"/>
          <w:sz w:val="24"/>
          <w:szCs w:val="24"/>
        </w:rPr>
        <w:t>plec-ing</w:t>
      </w:r>
      <w:r>
        <w:rPr>
          <w:rFonts w:ascii="Arial" w:eastAsia="UD Digi Kyokasho NP-B" w:hAnsi="Arial" w:cs="Arial"/>
          <w:sz w:val="24"/>
          <w:szCs w:val="24"/>
        </w:rPr>
        <w:t xml:space="preserve"> away, but it's </w:t>
      </w:r>
      <w:r>
        <w:rPr>
          <w:rFonts w:ascii="Arial" w:eastAsia="UD Digi Kyokasho NP-B" w:hAnsi="Arial" w:cs="Arial"/>
          <w:sz w:val="24"/>
          <w:szCs w:val="24"/>
        </w:rPr>
        <w:t>kinda</w:t>
      </w:r>
      <w:r>
        <w:rPr>
          <w:rFonts w:ascii="Arial" w:eastAsia="UD Digi Kyokasho NP-B" w:hAnsi="Arial" w:cs="Arial"/>
          <w:sz w:val="24"/>
          <w:szCs w:val="24"/>
        </w:rPr>
        <w:t xml:space="preserve"> weird there's just a wheelchair hanging out. Maybe he's just out taking a bathroom break... </w:t>
      </w:r>
    </w:p>
    <w:p>
      <w:r>
        <w:rPr>
          <w:rFonts w:ascii="Arial" w:eastAsia="UD Digi Kyokasho NP-B" w:hAnsi="Arial" w:cs="Arial"/>
          <w:sz w:val="24"/>
          <w:szCs w:val="24"/>
        </w:rPr>
        <w:t xml:space="preserve">- This chicken next to the wheel chair is to help remind you that a very rare form of EBS with muscular dystrophy is caused by a mutation in </w:t>
      </w:r>
      <w:r>
        <w:rPr>
          <w:rFonts w:ascii="Arial" w:eastAsia="UD Digi Kyokasho NP-B" w:hAnsi="Arial" w:cs="Arial"/>
          <w:sz w:val="24"/>
          <w:szCs w:val="24"/>
        </w:rPr>
        <w:t>Plectin</w:t>
      </w:r>
    </w:p>
    <w:p>
      <w:r>
        <w:rPr>
          <w:rFonts w:ascii="Arial" w:eastAsia="UD Digi Kyokasho NP-B" w:hAnsi="Arial" w:cs="Arial"/>
          <w:sz w:val="24"/>
          <w:szCs w:val="24"/>
        </w:rPr>
        <w:t>- EBS with muscular dystrophy is unique not only because it's  due to a mutation other than keratin 5&amp;14, but also because it's the only AR form</w:t>
      </w:r>
    </w:p>
    <w:p/>
    <w:p>
      <w:r>
        <w:rPr>
          <w:rFonts w:ascii="Arial" w:eastAsia="UD Digi Kyokasho NP-B" w:hAnsi="Arial" w:cs="Arial"/>
          <w:sz w:val="24"/>
          <w:szCs w:val="24"/>
        </w:rPr>
        <w:t>By the bears of Zeus! Is that a skeleton?! So much for hoping our wheelchair contestant was taking a bathroom break. This skeleton represents the most severe form of EBS... EBS generalized severe</w:t>
      </w:r>
    </w:p>
    <w:p>
      <w:r>
        <w:rPr>
          <w:rFonts w:ascii="Arial" w:eastAsia="UD Digi Kyokasho NP-B" w:hAnsi="Arial" w:cs="Arial"/>
          <w:sz w:val="24"/>
          <w:szCs w:val="24"/>
        </w:rPr>
        <w:t xml:space="preserve">- Previously known as Dowling Meara or EBS herpetiformis, </w:t>
      </w:r>
      <w:r>
        <w:rPr>
          <w:rFonts w:ascii="Arial" w:eastAsia="UD Digi Kyokasho NP-B" w:hAnsi="Arial" w:cs="Arial"/>
          <w:sz w:val="24"/>
          <w:szCs w:val="24"/>
        </w:rPr>
        <w:t>patient's</w:t>
      </w:r>
      <w:r>
        <w:rPr>
          <w:rFonts w:ascii="Arial" w:eastAsia="UD Digi Kyokasho NP-B" w:hAnsi="Arial" w:cs="Arial"/>
          <w:sz w:val="24"/>
          <w:szCs w:val="24"/>
        </w:rPr>
        <w:t xml:space="preserve"> have generalized blisters taking on a herpetiform appearance. Though they usually have a normal lifespan, there is an association with early death secondary to sepsis, anemia or growth failure. </w:t>
      </w:r>
    </w:p>
    <w:p>
      <w:r>
        <w:rPr>
          <w:rFonts w:ascii="Arial" w:eastAsia="UD Digi Kyokasho NP-B" w:hAnsi="Arial" w:cs="Arial"/>
          <w:sz w:val="24"/>
          <w:szCs w:val="24"/>
        </w:rPr>
        <w:t xml:space="preserve">- positioning next to the 1 sword and 4 flag should remind you that this is again due to mutations in 5&amp;14 </w:t>
      </w:r>
    </w:p>
    <w:p>
      <w:r>
        <w:rPr>
          <w:rFonts w:ascii="Arial" w:eastAsia="UD Digi Kyokasho NP-B" w:hAnsi="Arial" w:cs="Arial"/>
          <w:sz w:val="24"/>
          <w:szCs w:val="24"/>
        </w:rPr>
        <w:t xml:space="preserve">- littering the ground next to him, there are lots of  pebbles and bones scattered small pebbles or holes scattered like this will be a recurring symbol for features resembling PPK / palmar hyperkeratosis. </w:t>
      </w:r>
    </w:p>
    <w:p>
      <w:r>
        <w:rPr>
          <w:rFonts w:ascii="Arial" w:eastAsia="UD Digi Kyokasho NP-B" w:hAnsi="Arial" w:cs="Arial"/>
          <w:sz w:val="24"/>
          <w:szCs w:val="24"/>
        </w:rPr>
        <w:t>- furthermore, a classic finding on electron microscopy is clumped tonofilaments, kind of like this "clumped" pile of bones</w:t>
      </w:r>
    </w:p>
    <w:p/>
    <w:p/>
    <w:p>
      <w:r>
        <w:rPr>
          <w:rFonts w:ascii="Arial" w:eastAsia="UD Digi Kyokasho NP-B" w:hAnsi="Arial" w:cs="Arial"/>
          <w:sz w:val="24"/>
          <w:szCs w:val="24"/>
        </w:rPr>
        <w:t>Wow, we have quite the array of contestants, but wait, what's are these hoodlums doing down here?</w:t>
      </w:r>
    </w:p>
    <w:p>
      <w:r>
        <w:rPr>
          <w:rFonts w:ascii="Arial" w:eastAsia="UD Digi Kyokasho NP-B" w:hAnsi="Arial" w:cs="Arial"/>
          <w:sz w:val="24"/>
          <w:szCs w:val="24"/>
        </w:rPr>
        <w:t xml:space="preserve">- The protestors in the right hand corner represent junctional EB. Notice these 3 holding their signs to show how much they love the animals replacing "love" with our recurring heart symbol and the FAR </w:t>
      </w:r>
      <w:r>
        <w:rPr>
          <w:rFonts w:ascii="Arial" w:eastAsia="UD Digi Kyokasho NP-B" w:hAnsi="Arial" w:cs="Arial"/>
          <w:sz w:val="24"/>
          <w:szCs w:val="24"/>
        </w:rPr>
        <w:t>to</w:t>
      </w:r>
      <w:r>
        <w:rPr>
          <w:rFonts w:ascii="Arial" w:eastAsia="UD Digi Kyokasho NP-B" w:hAnsi="Arial" w:cs="Arial"/>
          <w:sz w:val="24"/>
          <w:szCs w:val="24"/>
        </w:rPr>
        <w:t xml:space="preserve"> happy character who simply wants them to free the chicken...duck... hmmm. Well, these signs are to remind you that JEB is most commonly due to mutations in Laminin 332.</w:t>
      </w:r>
    </w:p>
    <w:p>
      <w:r>
        <w:rPr>
          <w:rFonts w:ascii="Arial" w:eastAsia="UD Digi Kyokasho NP-B" w:hAnsi="Arial" w:cs="Arial"/>
          <w:sz w:val="24"/>
          <w:szCs w:val="24"/>
        </w:rPr>
        <w:t xml:space="preserve">- Looking a little closer, this angry granny with the "bull horn" should remind you that this type is often associated with several oral and respiratory findings including a horse cry, respiratory failure, peri-oral blisters, and </w:t>
      </w:r>
      <w:r>
        <w:rPr>
          <w:rFonts w:ascii="Arial" w:eastAsia="UD Digi Kyokasho NP-B" w:hAnsi="Arial" w:cs="Arial"/>
          <w:sz w:val="24"/>
          <w:szCs w:val="24"/>
        </w:rPr>
        <w:t>preiungual</w:t>
      </w:r>
      <w:r>
        <w:rPr>
          <w:rFonts w:ascii="Arial" w:eastAsia="UD Digi Kyokasho NP-B" w:hAnsi="Arial" w:cs="Arial"/>
          <w:sz w:val="24"/>
          <w:szCs w:val="24"/>
        </w:rPr>
        <w:t xml:space="preserve"> "GRANNY-</w:t>
      </w:r>
      <w:r>
        <w:rPr>
          <w:rFonts w:ascii="Arial" w:eastAsia="UD Digi Kyokasho NP-B" w:hAnsi="Arial" w:cs="Arial"/>
          <w:sz w:val="24"/>
          <w:szCs w:val="24"/>
        </w:rPr>
        <w:t>lation</w:t>
      </w:r>
      <w:r>
        <w:rPr>
          <w:rFonts w:ascii="Arial" w:eastAsia="UD Digi Kyokasho NP-B" w:hAnsi="Arial" w:cs="Arial"/>
          <w:sz w:val="24"/>
          <w:szCs w:val="24"/>
        </w:rPr>
        <w:t xml:space="preserve">" tissue. </w:t>
      </w:r>
    </w:p>
    <w:p>
      <w:r>
        <w:rPr>
          <w:rFonts w:ascii="Arial" w:eastAsia="UD Digi Kyokasho NP-B" w:hAnsi="Arial" w:cs="Arial"/>
          <w:sz w:val="24"/>
          <w:szCs w:val="24"/>
        </w:rPr>
        <w:t xml:space="preserve">- furthermore, the hippie next to her with his pockets stuffed with hippie propaganda should remind you that the buttocks is another common site of blister formation </w:t>
      </w:r>
    </w:p>
    <w:p>
      <w:r>
        <w:rPr>
          <w:rFonts w:ascii="Arial" w:eastAsia="UD Digi Kyokasho NP-B" w:hAnsi="Arial" w:cs="Arial"/>
          <w:sz w:val="24"/>
          <w:szCs w:val="24"/>
        </w:rPr>
        <w:t>- Sadly, these patient's typically die within the first few years of life 2/2 sepsis or respiratory failure</w:t>
      </w:r>
    </w:p>
    <w:p/>
    <w:p>
      <w:r>
        <w:rPr>
          <w:rFonts w:ascii="Arial" w:eastAsia="UD Digi Kyokasho NP-B" w:hAnsi="Arial" w:cs="Arial"/>
          <w:sz w:val="24"/>
          <w:szCs w:val="24"/>
        </w:rPr>
        <w:t xml:space="preserve">This brings us to our very angry protestor climbing over the railing meant to signify JEB generalized intermediate. </w:t>
      </w:r>
    </w:p>
    <w:p>
      <w:r>
        <w:rPr>
          <w:rFonts w:ascii="Arial" w:eastAsia="UD Digi Kyokasho NP-B" w:hAnsi="Arial" w:cs="Arial"/>
          <w:sz w:val="24"/>
          <w:szCs w:val="24"/>
        </w:rPr>
        <w:t xml:space="preserve">- while this form is associated with mutations in laminin 332, it can also be caused by mutations in keratin 17 - that's right, he's holding out recurring symbols of the sword and boomerang to remind you of this. </w:t>
      </w:r>
    </w:p>
    <w:p>
      <w:r>
        <w:rPr>
          <w:rFonts w:ascii="Arial" w:eastAsia="UD Digi Kyokasho NP-B" w:hAnsi="Arial" w:cs="Arial"/>
          <w:sz w:val="24"/>
          <w:szCs w:val="24"/>
        </w:rPr>
        <w:t xml:space="preserve">- Notable cutaneous characteristics of this subtype are scarring alopecia and atrophic scars. To help you remember this, our character is wearing our recurring symbol for scarring alopecia - a </w:t>
      </w:r>
      <w:r>
        <w:rPr>
          <w:rFonts w:ascii="Arial" w:eastAsia="UD Digi Kyokasho NP-B" w:hAnsi="Arial" w:cs="Arial"/>
          <w:sz w:val="24"/>
          <w:szCs w:val="24"/>
        </w:rPr>
        <w:t>doorag</w:t>
      </w:r>
      <w:r>
        <w:rPr>
          <w:rFonts w:ascii="Arial" w:eastAsia="UD Digi Kyokasho NP-B" w:hAnsi="Arial" w:cs="Arial"/>
          <w:sz w:val="24"/>
          <w:szCs w:val="24"/>
        </w:rPr>
        <w:t xml:space="preserve"> and his pants appear thin, stretched, and ... a little atrophic? It's worth noting that generalized intermediate JEB is the only JBE to survive into adulthood. </w:t>
      </w:r>
    </w:p>
    <w:p/>
    <w:p>
      <w:r>
        <w:rPr>
          <w:rFonts w:ascii="Arial" w:eastAsia="UD Digi Kyokasho NP-B" w:hAnsi="Arial" w:cs="Arial"/>
          <w:sz w:val="24"/>
          <w:szCs w:val="24"/>
        </w:rPr>
        <w:t xml:space="preserve">- The last form of JEB is associated with pyloric atresia, This is represented by the poor guy who came to watch the run but was </w:t>
      </w:r>
      <w:r>
        <w:rPr>
          <w:rFonts w:ascii="Arial" w:eastAsia="UD Digi Kyokasho NP-B" w:hAnsi="Arial" w:cs="Arial"/>
          <w:sz w:val="24"/>
          <w:szCs w:val="24"/>
        </w:rPr>
        <w:t>assaulted</w:t>
      </w:r>
      <w:r>
        <w:rPr>
          <w:rFonts w:ascii="Arial" w:eastAsia="UD Digi Kyokasho NP-B" w:hAnsi="Arial" w:cs="Arial"/>
          <w:sz w:val="24"/>
          <w:szCs w:val="24"/>
        </w:rPr>
        <w:t xml:space="preserve"> by these protestor "bullies". </w:t>
      </w:r>
    </w:p>
    <w:p>
      <w:r>
        <w:rPr>
          <w:rFonts w:ascii="Arial" w:eastAsia="UD Digi Kyokasho NP-B" w:hAnsi="Arial" w:cs="Arial"/>
          <w:sz w:val="24"/>
          <w:szCs w:val="24"/>
        </w:rPr>
        <w:t xml:space="preserve">- He's depicted on the ground hurling his guts out after being hit in the stomach by this golf club. He even lost his sweet sunglasses! The golf club is our recurring symbol for the #6 and if you look closely, his sweet glasses resemble the </w:t>
      </w:r>
      <w:r>
        <w:rPr>
          <w:rFonts w:ascii="Arial" w:eastAsia="UD Digi Kyokasho NP-B" w:hAnsi="Arial" w:cs="Arial"/>
          <w:sz w:val="24"/>
          <w:szCs w:val="24"/>
        </w:rPr>
        <w:t>Greek</w:t>
      </w:r>
      <w:r>
        <w:rPr>
          <w:rFonts w:ascii="Arial" w:eastAsia="UD Digi Kyokasho NP-B" w:hAnsi="Arial" w:cs="Arial"/>
          <w:sz w:val="24"/>
          <w:szCs w:val="24"/>
        </w:rPr>
        <w:t xml:space="preserve"> letter beta and are positioned next to the 4 flag....</w:t>
      </w:r>
    </w:p>
    <w:p>
      <w:r>
        <w:rPr>
          <w:rFonts w:ascii="Arial" w:eastAsia="UD Digi Kyokasho NP-B" w:hAnsi="Arial" w:cs="Arial"/>
          <w:sz w:val="24"/>
          <w:szCs w:val="24"/>
        </w:rPr>
        <w:t xml:space="preserve">- </w:t>
      </w:r>
      <w:r>
        <w:rPr>
          <w:rFonts w:ascii="Arial" w:eastAsia="UD Digi Kyokasho NP-B" w:hAnsi="Arial" w:cs="Arial"/>
          <w:sz w:val="24"/>
          <w:szCs w:val="24"/>
        </w:rPr>
        <w:t xml:space="preserve">I </w:t>
      </w:r>
      <w:r>
        <w:rPr>
          <w:rFonts w:ascii="Arial" w:eastAsia="UD Digi Kyokasho NP-B" w:hAnsi="Arial" w:cs="Arial"/>
          <w:sz w:val="24"/>
          <w:szCs w:val="24"/>
        </w:rPr>
        <w:t xml:space="preserve">know, </w:t>
      </w:r>
      <w:r>
        <w:rPr>
          <w:rFonts w:ascii="Arial" w:eastAsia="UD Digi Kyokasho NP-B" w:hAnsi="Arial" w:cs="Arial"/>
          <w:sz w:val="24"/>
          <w:szCs w:val="24"/>
        </w:rPr>
        <w:t>I</w:t>
      </w:r>
      <w:r>
        <w:rPr>
          <w:rFonts w:ascii="Arial" w:eastAsia="UD Digi Kyokasho NP-B" w:hAnsi="Arial" w:cs="Arial"/>
          <w:sz w:val="24"/>
          <w:szCs w:val="24"/>
        </w:rPr>
        <w:t xml:space="preserve"> know, that's a lot, but to sum it up, JEB with associated pyloric stenosis is due to mutations in a6B4 integrin. These patients also commonly have involvement of the urinary tract leading to ureteral stenosis and hydronephrosis.</w:t>
      </w:r>
    </w:p>
    <w:p/>
    <w:p>
      <w:r>
        <w:rPr>
          <w:rFonts w:ascii="Arial" w:eastAsia="UD Digi Kyokasho NP-B" w:hAnsi="Arial" w:cs="Arial"/>
          <w:sz w:val="24"/>
          <w:szCs w:val="24"/>
        </w:rPr>
        <w:t xml:space="preserve">Moving on the next, and most intense, form of EB, shift your focus to the top righthand corner of the sketch. The characters in this area will represents the dystrophic forms of EB and out first character is this fit, boomerang </w:t>
      </w:r>
      <w:r>
        <w:rPr>
          <w:rFonts w:ascii="Arial" w:eastAsia="UD Digi Kyokasho NP-B" w:hAnsi="Arial" w:cs="Arial"/>
          <w:sz w:val="24"/>
          <w:szCs w:val="24"/>
        </w:rPr>
        <w:t>wielding</w:t>
      </w:r>
      <w:r>
        <w:rPr>
          <w:rFonts w:ascii="Arial" w:eastAsia="UD Digi Kyokasho NP-B" w:hAnsi="Arial" w:cs="Arial"/>
          <w:sz w:val="24"/>
          <w:szCs w:val="24"/>
        </w:rPr>
        <w:t xml:space="preserve">, dominant fellow meant to remind you if AD DEB. </w:t>
      </w:r>
    </w:p>
    <w:p>
      <w:r>
        <w:rPr>
          <w:rFonts w:ascii="Arial" w:eastAsia="UD Digi Kyokasho NP-B" w:hAnsi="Arial" w:cs="Arial"/>
          <w:sz w:val="24"/>
          <w:szCs w:val="24"/>
        </w:rPr>
        <w:t xml:space="preserve">- again note that the boomerang is our recurring symbol for the number 7 which means that DEB is due to defects in </w:t>
      </w:r>
      <w:r>
        <w:rPr>
          <w:rFonts w:ascii="Arial" w:eastAsia="UD Digi Kyokasho NP-B" w:hAnsi="Arial" w:cs="Arial"/>
          <w:sz w:val="24"/>
          <w:szCs w:val="24"/>
        </w:rPr>
        <w:t>collagen</w:t>
      </w:r>
      <w:r>
        <w:rPr>
          <w:rFonts w:ascii="Arial" w:eastAsia="UD Digi Kyokasho NP-B" w:hAnsi="Arial" w:cs="Arial"/>
          <w:sz w:val="24"/>
          <w:szCs w:val="24"/>
        </w:rPr>
        <w:t xml:space="preserve"> 7. </w:t>
      </w:r>
    </w:p>
    <w:p>
      <w:r>
        <w:rPr>
          <w:rFonts w:ascii="Arial" w:eastAsia="UD Digi Kyokasho NP-B" w:hAnsi="Arial" w:cs="Arial"/>
          <w:sz w:val="24"/>
          <w:szCs w:val="24"/>
        </w:rPr>
        <w:t>- the stylish and ab accentuating body armor that he's rocking should help remind you of the classic finding of "</w:t>
      </w:r>
      <w:r>
        <w:rPr>
          <w:rFonts w:ascii="Arial" w:eastAsia="UD Digi Kyokasho NP-B" w:hAnsi="Arial" w:cs="Arial"/>
          <w:sz w:val="24"/>
          <w:szCs w:val="24"/>
        </w:rPr>
        <w:t>albopapuloid</w:t>
      </w:r>
      <w:r>
        <w:rPr>
          <w:rFonts w:ascii="Arial" w:eastAsia="UD Digi Kyokasho NP-B" w:hAnsi="Arial" w:cs="Arial"/>
          <w:sz w:val="24"/>
          <w:szCs w:val="24"/>
        </w:rPr>
        <w:t xml:space="preserve">" papules that arise on the trunk WITHOUT PRECEEDING BLISTERS </w:t>
      </w:r>
    </w:p>
    <w:p/>
    <w:p>
      <w:r>
        <w:rPr>
          <w:rFonts w:ascii="Arial" w:eastAsia="UD Digi Kyokasho NP-B" w:hAnsi="Arial" w:cs="Arial"/>
          <w:sz w:val="24"/>
          <w:szCs w:val="24"/>
        </w:rPr>
        <w:t>- it's worth knowing that this type often improves over time</w:t>
      </w:r>
    </w:p>
    <w:p/>
    <w:p>
      <w:r>
        <w:rPr>
          <w:rFonts w:ascii="Arial" w:eastAsia="UD Digi Kyokasho NP-B" w:hAnsi="Arial" w:cs="Arial"/>
          <w:sz w:val="24"/>
          <w:szCs w:val="24"/>
        </w:rPr>
        <w:t>Standing next to our dominant warrior is the big-mama-</w:t>
      </w:r>
      <w:r>
        <w:rPr>
          <w:rFonts w:ascii="Arial" w:eastAsia="UD Digi Kyokasho NP-B" w:hAnsi="Arial" w:cs="Arial"/>
          <w:sz w:val="24"/>
          <w:szCs w:val="24"/>
        </w:rPr>
        <w:t>jama</w:t>
      </w:r>
      <w:r>
        <w:rPr>
          <w:rFonts w:ascii="Arial" w:eastAsia="UD Digi Kyokasho NP-B" w:hAnsi="Arial" w:cs="Arial"/>
          <w:sz w:val="24"/>
          <w:szCs w:val="24"/>
        </w:rPr>
        <w:t xml:space="preserve"> and ultimate bull wrangler meant to represent AR DEB - the most severe form of disease. Note that he's also rocking out 7 boomerang and a skull and cross-bones </w:t>
      </w:r>
      <w:r>
        <w:rPr>
          <w:rFonts w:ascii="Arial" w:eastAsia="UD Digi Kyokasho NP-B" w:hAnsi="Arial" w:cs="Arial"/>
          <w:sz w:val="24"/>
          <w:szCs w:val="24"/>
        </w:rPr>
        <w:t>tattoo</w:t>
      </w:r>
      <w:r>
        <w:rPr>
          <w:rFonts w:ascii="Arial" w:eastAsia="UD Digi Kyokasho NP-B" w:hAnsi="Arial" w:cs="Arial"/>
          <w:sz w:val="24"/>
          <w:szCs w:val="24"/>
        </w:rPr>
        <w:t xml:space="preserve"> to remind you that these patients die young</w:t>
      </w:r>
    </w:p>
    <w:p>
      <w:r>
        <w:rPr>
          <w:rFonts w:ascii="Arial" w:eastAsia="UD Digi Kyokasho NP-B" w:hAnsi="Arial" w:cs="Arial"/>
          <w:sz w:val="24"/>
          <w:szCs w:val="24"/>
        </w:rPr>
        <w:t>- a highly testable fact about these patients is how they die with SCC being the most common cause followed by renal failure. So we've added this suspiciously kidney shaped rock for him to hold his pose on and given him a crab which he's championing as if it were a WWE belt... someone should probably tell him to lay off the juice</w:t>
      </w:r>
    </w:p>
    <w:p>
      <w:r>
        <w:rPr>
          <w:rFonts w:ascii="Arial" w:eastAsia="UD Digi Kyokasho NP-B" w:hAnsi="Arial" w:cs="Arial"/>
          <w:sz w:val="24"/>
          <w:szCs w:val="24"/>
        </w:rPr>
        <w:t xml:space="preserve">- other notable features of ARDEB are healing with atrophic scarring and because the blistering is so severe, they're prone to joint contractures (exemplified by his contracted and flexing pose) chronic inflammation (this is why they so commonly get cutaneous SCC) as well as mitten glove deformities - just remember you </w:t>
      </w:r>
      <w:r>
        <w:rPr>
          <w:rFonts w:ascii="Arial" w:eastAsia="UD Digi Kyokasho NP-B" w:hAnsi="Arial" w:cs="Arial"/>
          <w:sz w:val="24"/>
          <w:szCs w:val="24"/>
        </w:rPr>
        <w:t>cant</w:t>
      </w:r>
      <w:r>
        <w:rPr>
          <w:rFonts w:ascii="Arial" w:eastAsia="UD Digi Kyokasho NP-B" w:hAnsi="Arial" w:cs="Arial"/>
          <w:sz w:val="24"/>
          <w:szCs w:val="24"/>
        </w:rPr>
        <w:t xml:space="preserve"> see his hands. </w:t>
      </w:r>
    </w:p>
    <w:p>
      <w:r>
        <w:rPr>
          <w:rFonts w:ascii="Arial" w:eastAsia="UD Digi Kyokasho NP-B" w:hAnsi="Arial" w:cs="Arial"/>
          <w:sz w:val="24"/>
          <w:szCs w:val="24"/>
        </w:rPr>
        <w:t>- lastly note the scarring alopecia bandana he's wearing</w:t>
      </w:r>
    </w:p>
    <w:p>
      <w:r>
        <w:rPr>
          <w:rFonts w:ascii="Arial" w:eastAsia="UD Digi Kyokasho NP-B" w:hAnsi="Arial" w:cs="Arial"/>
          <w:sz w:val="24"/>
          <w:szCs w:val="24"/>
        </w:rPr>
        <w:t xml:space="preserve">Alright, so </w:t>
      </w:r>
      <w:r>
        <w:rPr>
          <w:rFonts w:ascii="Arial" w:eastAsia="UD Digi Kyokasho NP-B" w:hAnsi="Arial" w:cs="Arial"/>
          <w:sz w:val="24"/>
          <w:szCs w:val="24"/>
        </w:rPr>
        <w:t>let’s</w:t>
      </w:r>
      <w:r>
        <w:rPr>
          <w:rFonts w:ascii="Arial" w:eastAsia="UD Digi Kyokasho NP-B" w:hAnsi="Arial" w:cs="Arial"/>
          <w:sz w:val="24"/>
          <w:szCs w:val="24"/>
        </w:rPr>
        <w:t xml:space="preserve"> bring this sketch home with our last form of EB, called kindler syndrome. For those of you who don’t speak </w:t>
      </w:r>
      <w:r>
        <w:rPr>
          <w:rFonts w:ascii="Arial" w:eastAsia="UD Digi Kyokasho NP-B" w:hAnsi="Arial" w:cs="Arial"/>
          <w:sz w:val="24"/>
          <w:szCs w:val="24"/>
        </w:rPr>
        <w:t>German</w:t>
      </w:r>
      <w:r>
        <w:rPr>
          <w:rFonts w:ascii="Arial" w:eastAsia="UD Digi Kyokasho NP-B" w:hAnsi="Arial" w:cs="Arial"/>
          <w:sz w:val="24"/>
          <w:szCs w:val="24"/>
        </w:rPr>
        <w:t xml:space="preserve">, I chose this child for kindler because the word for child in </w:t>
      </w:r>
      <w:r>
        <w:rPr>
          <w:rFonts w:ascii="Arial" w:eastAsia="UD Digi Kyokasho NP-B" w:hAnsi="Arial" w:cs="Arial"/>
          <w:sz w:val="24"/>
          <w:szCs w:val="24"/>
        </w:rPr>
        <w:t>German</w:t>
      </w:r>
      <w:r>
        <w:rPr>
          <w:rFonts w:ascii="Arial" w:eastAsia="UD Digi Kyokasho NP-B" w:hAnsi="Arial" w:cs="Arial"/>
          <w:sz w:val="24"/>
          <w:szCs w:val="24"/>
        </w:rPr>
        <w:t xml:space="preserve"> is kinder, and who loves bear more than Germans? This fermented beverage cart next to the child should remind you that this is due to </w:t>
      </w:r>
      <w:r>
        <w:rPr>
          <w:rFonts w:ascii="Arial" w:eastAsia="UD Digi Kyokasho NP-B" w:hAnsi="Arial" w:cs="Arial"/>
          <w:sz w:val="24"/>
          <w:szCs w:val="24"/>
        </w:rPr>
        <w:t>a</w:t>
      </w:r>
      <w:r>
        <w:rPr>
          <w:rFonts w:ascii="Arial" w:eastAsia="UD Digi Kyokasho NP-B" w:hAnsi="Arial" w:cs="Arial"/>
          <w:sz w:val="24"/>
          <w:szCs w:val="24"/>
        </w:rPr>
        <w:t xml:space="preserve"> mutation in FERMT1 or </w:t>
      </w:r>
      <w:r>
        <w:rPr>
          <w:rFonts w:ascii="Arial" w:eastAsia="UD Digi Kyokasho NP-B" w:hAnsi="Arial" w:cs="Arial"/>
          <w:sz w:val="24"/>
          <w:szCs w:val="24"/>
        </w:rPr>
        <w:t>fermitin</w:t>
      </w:r>
      <w:r>
        <w:rPr>
          <w:rFonts w:ascii="Arial" w:eastAsia="UD Digi Kyokasho NP-B" w:hAnsi="Arial" w:cs="Arial"/>
          <w:sz w:val="24"/>
          <w:szCs w:val="24"/>
        </w:rPr>
        <w:t xml:space="preserve"> homolog gene 1. Cutaneous features associated with KS include poikiloderma, acral blistering and photosensitivity. To exemplify this, we’ve given this kid a sweet tie dye shirt for poikiloderma, this balloon animal in his hand for acral blistering, and a sweet umbrella sun hat for photosensitivity. Note that the photosensitivity improves over time. </w:t>
      </w:r>
    </w:p>
    <w:p/>
    <w:p>
      <w:r>
        <w:rPr>
          <w:rFonts w:ascii="Arial" w:eastAsia="UD Digi Kyokasho NP-B" w:hAnsi="Arial" w:cs="Arial"/>
          <w:sz w:val="24"/>
          <w:szCs w:val="24"/>
        </w:rPr>
        <w:t xml:space="preserve">Let’s sum up this whole sketch. In the top right hand corner we’ve got our EBS subtypes. The 3 subtypes standing next to the 1 sword and 4 flag or I guess laying in the skeletons case, represent the types due to keratin 5 and 14 mutations – the generalized intermediate, </w:t>
      </w:r>
      <w:r>
        <w:rPr>
          <w:rFonts w:ascii="Arial" w:eastAsia="UD Digi Kyokasho NP-B" w:hAnsi="Arial" w:cs="Arial"/>
          <w:sz w:val="24"/>
          <w:szCs w:val="24"/>
        </w:rPr>
        <w:t>generalized</w:t>
      </w:r>
      <w:r>
        <w:rPr>
          <w:rFonts w:ascii="Arial" w:eastAsia="UD Digi Kyokasho NP-B" w:hAnsi="Arial" w:cs="Arial"/>
          <w:sz w:val="24"/>
          <w:szCs w:val="24"/>
        </w:rPr>
        <w:t xml:space="preserve"> sever, and localized forms. The 2 unique forms are EBS with mottled pigmentation – displayed by the matador – and EBS associated with muscular dystrophy – notice the wheel chair and chicken </w:t>
      </w:r>
      <w:r>
        <w:rPr>
          <w:rFonts w:ascii="Arial" w:eastAsia="UD Digi Kyokasho NP-B" w:hAnsi="Arial" w:cs="Arial"/>
          <w:sz w:val="24"/>
          <w:szCs w:val="24"/>
        </w:rPr>
        <w:t>PLECing</w:t>
      </w:r>
      <w:r>
        <w:rPr>
          <w:rFonts w:ascii="Arial" w:eastAsia="UD Digi Kyokasho NP-B" w:hAnsi="Arial" w:cs="Arial"/>
          <w:sz w:val="24"/>
          <w:szCs w:val="24"/>
        </w:rPr>
        <w:t xml:space="preserve"> away. This form is due to a mutation in a </w:t>
      </w:r>
      <w:r>
        <w:rPr>
          <w:rFonts w:ascii="Arial" w:eastAsia="UD Digi Kyokasho NP-B" w:hAnsi="Arial" w:cs="Arial"/>
          <w:sz w:val="24"/>
          <w:szCs w:val="24"/>
        </w:rPr>
        <w:t>plectin</w:t>
      </w:r>
      <w:r>
        <w:rPr>
          <w:rFonts w:ascii="Arial" w:eastAsia="UD Digi Kyokasho NP-B" w:hAnsi="Arial" w:cs="Arial"/>
          <w:sz w:val="24"/>
          <w:szCs w:val="24"/>
        </w:rPr>
        <w:t xml:space="preserve"> mutation. The next group is junctional EB. These subtypes are portrayed by the characters in the bottom right. The first, generalized severe type – previously know of the </w:t>
      </w:r>
      <w:r>
        <w:rPr>
          <w:rFonts w:ascii="Arial" w:eastAsia="UD Digi Kyokasho NP-B" w:hAnsi="Arial" w:cs="Arial"/>
          <w:sz w:val="24"/>
          <w:szCs w:val="24"/>
        </w:rPr>
        <w:t>Hu</w:t>
      </w:r>
      <w:r>
        <w:rPr>
          <w:rFonts w:ascii="Arial" w:eastAsia="UD Digi Kyokasho NP-B" w:hAnsi="Arial" w:cs="Arial"/>
          <w:sz w:val="24"/>
          <w:szCs w:val="24"/>
        </w:rPr>
        <w:t>r</w:t>
      </w:r>
      <w:r>
        <w:rPr>
          <w:rFonts w:ascii="Arial" w:eastAsia="UD Digi Kyokasho NP-B" w:hAnsi="Arial" w:cs="Arial"/>
          <w:sz w:val="24"/>
          <w:szCs w:val="24"/>
        </w:rPr>
        <w:t>litz</w:t>
      </w:r>
      <w:r>
        <w:rPr>
          <w:rFonts w:ascii="Arial" w:eastAsia="UD Digi Kyokasho NP-B" w:hAnsi="Arial" w:cs="Arial"/>
          <w:sz w:val="24"/>
          <w:szCs w:val="24"/>
        </w:rPr>
        <w:t xml:space="preserve"> of EB </w:t>
      </w:r>
      <w:r>
        <w:rPr>
          <w:rFonts w:ascii="Arial" w:eastAsia="UD Digi Kyokasho NP-B" w:hAnsi="Arial" w:cs="Arial"/>
          <w:sz w:val="24"/>
          <w:szCs w:val="24"/>
        </w:rPr>
        <w:t>lethalis</w:t>
      </w:r>
      <w:r>
        <w:rPr>
          <w:rFonts w:ascii="Arial" w:eastAsia="UD Digi Kyokasho NP-B" w:hAnsi="Arial" w:cs="Arial"/>
          <w:sz w:val="24"/>
          <w:szCs w:val="24"/>
        </w:rPr>
        <w:t xml:space="preserve"> – is portrayed by the 3 protesters holding signs to remind you of laminin 332. The most notable features in this </w:t>
      </w:r>
      <w:r>
        <w:rPr>
          <w:rFonts w:ascii="Arial" w:eastAsia="UD Digi Kyokasho NP-B" w:hAnsi="Arial" w:cs="Arial"/>
          <w:sz w:val="24"/>
          <w:szCs w:val="24"/>
        </w:rPr>
        <w:t>subtype</w:t>
      </w:r>
      <w:r>
        <w:rPr>
          <w:rFonts w:ascii="Arial" w:eastAsia="UD Digi Kyokasho NP-B" w:hAnsi="Arial" w:cs="Arial"/>
          <w:sz w:val="24"/>
          <w:szCs w:val="24"/>
        </w:rPr>
        <w:t xml:space="preserve"> include severe periungual granulation tissue and severe upper respiratory involvement </w:t>
      </w:r>
      <w:r>
        <w:rPr>
          <w:rFonts w:ascii="Arial" w:eastAsia="UD Digi Kyokasho NP-B" w:hAnsi="Arial" w:cs="Arial"/>
          <w:sz w:val="24"/>
          <w:szCs w:val="24"/>
        </w:rPr>
        <w:t>leading to</w:t>
      </w:r>
      <w:r>
        <w:rPr>
          <w:rFonts w:ascii="Arial" w:eastAsia="UD Digi Kyokasho NP-B" w:hAnsi="Arial" w:cs="Arial"/>
          <w:sz w:val="24"/>
          <w:szCs w:val="24"/>
        </w:rPr>
        <w:t xml:space="preserve"> a horse cry. </w:t>
      </w:r>
      <w:r>
        <w:rPr>
          <w:rFonts w:ascii="Arial" w:eastAsia="UD Digi Kyokasho NP-B" w:hAnsi="Arial" w:cs="Arial"/>
          <w:sz w:val="24"/>
          <w:szCs w:val="24"/>
        </w:rPr>
        <w:t xml:space="preserve">Our last 2 forms of JEB include the generalized intermediate shown by the </w:t>
      </w:r>
      <w:r>
        <w:rPr>
          <w:rFonts w:ascii="Arial" w:eastAsia="UD Digi Kyokasho NP-B" w:hAnsi="Arial" w:cs="Arial"/>
          <w:sz w:val="24"/>
          <w:szCs w:val="24"/>
        </w:rPr>
        <w:t>the</w:t>
      </w:r>
      <w:r>
        <w:rPr>
          <w:rFonts w:ascii="Arial" w:eastAsia="UD Digi Kyokasho NP-B" w:hAnsi="Arial" w:cs="Arial"/>
          <w:sz w:val="24"/>
          <w:szCs w:val="24"/>
        </w:rPr>
        <w:t xml:space="preserve"> angry protester jumping into the intermediate zone. This form has atrophic scarring and scarring alopecia. This form is due to laminin 332 and collagen 17. Lastly, we have JEB with pyloric atresia – shown by our vomiting guy on the ground – due to alpha 6 beta 4 integrin. It can also be associated with urinary tract symptoms such as ureteral stenosis and hydronephrosis. </w:t>
      </w:r>
    </w:p>
    <w:p/>
    <w:p>
      <w:r>
        <w:rPr>
          <w:rFonts w:ascii="Arial" w:eastAsia="UD Digi Kyokasho NP-B" w:hAnsi="Arial" w:cs="Arial"/>
          <w:sz w:val="24"/>
          <w:szCs w:val="24"/>
        </w:rPr>
        <w:t xml:space="preserve">Our intense contestants in the top left represent the dystrophic forms of EB. These are the most severe. The dominant guy wearing sweet ab accentuating body armor should remind you of autosomal dominant which typically improves with age and isn’t as severe. The body armor should remind you of the </w:t>
      </w:r>
      <w:r>
        <w:rPr>
          <w:rFonts w:ascii="Arial" w:eastAsia="UD Digi Kyokasho NP-B" w:hAnsi="Arial" w:cs="Arial"/>
          <w:sz w:val="24"/>
          <w:szCs w:val="24"/>
        </w:rPr>
        <w:t>albopapuloid</w:t>
      </w:r>
      <w:r>
        <w:rPr>
          <w:rFonts w:ascii="Arial" w:eastAsia="UD Digi Kyokasho NP-B" w:hAnsi="Arial" w:cs="Arial"/>
          <w:sz w:val="24"/>
          <w:szCs w:val="24"/>
        </w:rPr>
        <w:t xml:space="preserve"> papules. These arise without blister formation. The bad </w:t>
      </w:r>
      <w:r>
        <w:rPr>
          <w:rFonts w:ascii="Arial" w:eastAsia="UD Digi Kyokasho NP-B" w:hAnsi="Arial" w:cs="Arial"/>
          <w:sz w:val="24"/>
          <w:szCs w:val="24"/>
        </w:rPr>
        <w:t>mamajama</w:t>
      </w:r>
      <w:r>
        <w:rPr>
          <w:rFonts w:ascii="Arial" w:eastAsia="UD Digi Kyokasho NP-B" w:hAnsi="Arial" w:cs="Arial"/>
          <w:sz w:val="24"/>
          <w:szCs w:val="24"/>
        </w:rPr>
        <w:t xml:space="preserve"> next to him with the skull and cross bone </w:t>
      </w:r>
      <w:r>
        <w:rPr>
          <w:rFonts w:ascii="Arial" w:eastAsia="UD Digi Kyokasho NP-B" w:hAnsi="Arial" w:cs="Arial"/>
          <w:sz w:val="24"/>
          <w:szCs w:val="24"/>
        </w:rPr>
        <w:t xml:space="preserve">tattoo is the AR form. This is more severe. These patients typically die young from SCC of renal failure. </w:t>
      </w:r>
    </w:p>
    <w:p>
      <w:r>
        <w:rPr>
          <w:rFonts w:ascii="Arial" w:eastAsia="UD Digi Kyokasho NP-B" w:hAnsi="Arial" w:cs="Arial"/>
          <w:sz w:val="24"/>
          <w:szCs w:val="24"/>
        </w:rPr>
        <w:t xml:space="preserve">Lastly, we hand kindler syndrome – our kid in the corner. This is due to a </w:t>
      </w:r>
      <w:r>
        <w:rPr>
          <w:rFonts w:ascii="Arial" w:eastAsia="UD Digi Kyokasho NP-B" w:hAnsi="Arial" w:cs="Arial"/>
          <w:sz w:val="24"/>
          <w:szCs w:val="24"/>
        </w:rPr>
        <w:t>fermitin</w:t>
      </w:r>
      <w:r>
        <w:rPr>
          <w:rFonts w:ascii="Arial" w:eastAsia="UD Digi Kyokasho NP-B" w:hAnsi="Arial" w:cs="Arial"/>
          <w:sz w:val="24"/>
          <w:szCs w:val="24"/>
        </w:rPr>
        <w:t xml:space="preserve"> gene mutation. They present with acral blistering, poikiloderma, and photosensitivity – as shown by the balloon animal in his hands, the tie dye shirt, and his sweet umbrella hat. </w:t>
      </w:r>
    </w:p>
    <w:p>
      <w:r>
        <w:rPr>
          <w:rFonts w:ascii="Arial" w:eastAsia="UD Digi Kyokasho NP-B" w:hAnsi="Arial" w:cs="Arial"/>
          <w:sz w:val="24"/>
          <w:szCs w:val="24"/>
        </w:rPr>
        <w:t xml:space="preserve">We’ll I don’t know about you, but that seems like a lot we just covered. Remember, this isn’t comprehensive and just covers the most high yield and testable features, but since we did such a good job, I think I’m going to go get me one of those fermented beverages.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PAN (Polyarteritis Nodosa)</w:t>
            </w:r>
          </w:p>
        </w:tc>
        <w:tc>
          <w:tcPr>
            <w:tcW w:type="dxa" w:w="4320"/>
          </w:tcPr>
          <w:p>
            <w:r>
              <w:t>Medium vessel; skin: livedo reticularis + palpable purpura + nodules + ulcers; internal organ infarction; HBV association; ANCA NEGATIVE; treat: cyclophosphamide + steroids</w:t>
            </w:r>
          </w:p>
        </w:tc>
      </w:tr>
      <w:tr>
        <w:tc>
          <w:tcPr>
            <w:tcW w:type="dxa" w:w="4320"/>
          </w:tcPr>
          <w:p>
            <w:r>
              <w:rPr>
                <w:b/>
              </w:rPr>
              <w:t>Kawasaki Disease</w:t>
            </w:r>
          </w:p>
        </w:tc>
        <w:tc>
          <w:tcPr>
            <w:tcW w:type="dxa" w:w="4320"/>
          </w:tcPr>
          <w:p>
            <w:r>
              <w:t>Children &lt;5 years; coronary artery aneurysms (untreated 25%); fever ≥5d + 4 of 5 criteria; IVIG + aspirin</w:t>
            </w:r>
          </w:p>
        </w:tc>
      </w:tr>
      <w:tr>
        <w:tc>
          <w:tcPr>
            <w:tcW w:type="dxa" w:w="4320"/>
          </w:tcPr>
          <w:p>
            <w:r>
              <w:rPr>
                <w:b/>
              </w:rPr>
              <w:t>Giant Cell Arteritis (GCA)</w:t>
            </w:r>
          </w:p>
        </w:tc>
        <w:tc>
          <w:tcPr>
            <w:tcW w:type="dxa" w:w="4320"/>
          </w:tcPr>
          <w:p>
            <w:r>
              <w:t>Women &gt;50y; temporal artery; jaw claudication; visual loss (anterior ischaemic optic neuropathy); ↑ ESR + CRP; temporal artery biopsy; treat: high-dose prednisolone + tocilizumab</w:t>
            </w:r>
          </w:p>
        </w:tc>
      </w:tr>
      <w:tr>
        <w:tc>
          <w:tcPr>
            <w:tcW w:type="dxa" w:w="4320"/>
          </w:tcPr>
          <w:p>
            <w:r>
              <w:rPr>
                <w:b/>
              </w:rPr>
              <w:t>Takayasu Arteritis</w:t>
            </w:r>
          </w:p>
        </w:tc>
        <w:tc>
          <w:tcPr>
            <w:tcW w:type="dxa" w:w="4320"/>
          </w:tcPr>
          <w:p>
            <w:r>
              <w:t>Young Asian women; aorta + major branches; pulseless disease; arm BP discrepancy; treat: steroids</w:t>
            </w:r>
          </w:p>
        </w:tc>
      </w:tr>
      <w:tr>
        <w:tc>
          <w:tcPr>
            <w:tcW w:type="dxa" w:w="4320"/>
          </w:tcPr>
          <w:p>
            <w:r>
              <w:rPr>
                <w:b/>
              </w:rPr>
              <w:t>Buerger Disease (TAO)</w:t>
            </w:r>
          </w:p>
        </w:tc>
        <w:tc>
          <w:tcPr>
            <w:tcW w:type="dxa" w:w="4320"/>
          </w:tcPr>
          <w:p>
            <w:r>
              <w:t>Young male smokers; distal vessel occlusion; digital ischaemia; smoking cessation critical</w:t>
            </w:r>
          </w:p>
        </w:tc>
      </w:tr>
      <w:tr>
        <w:tc>
          <w:tcPr>
            <w:tcW w:type="dxa" w:w="4320"/>
          </w:tcPr>
          <w:p>
            <w:r>
              <w:rPr>
                <w:b/>
              </w:rPr>
              <w:t>Behçet Disease</w:t>
            </w:r>
          </w:p>
        </w:tc>
        <w:tc>
          <w:tcPr>
            <w:tcW w:type="dxa" w:w="4320"/>
          </w:tcPr>
          <w:p>
            <w:r>
              <w:t>Silk Road; HLA-B51; oral ulcers (≥3/year) + genital ulcers + uveitis + skin; pathergy test</w:t>
            </w:r>
          </w:p>
        </w:tc>
      </w:tr>
      <w:tr>
        <w:tc>
          <w:tcPr>
            <w:tcW w:type="dxa" w:w="4320"/>
          </w:tcPr>
          <w:p>
            <w:r>
              <w:rPr>
                <w:b/>
              </w:rPr>
              <w:t>EGPA (Churg-Strauss)</w:t>
            </w:r>
          </w:p>
        </w:tc>
        <w:tc>
          <w:tcPr>
            <w:tcW w:type="dxa" w:w="4320"/>
          </w:tcPr>
          <w:p>
            <w:r>
              <w:t>Asthma + eosinophilia + sinusitis; p-ANCA (MPO); skin: palpable purpura + subcutaneous nodules</w:t>
            </w:r>
          </w:p>
        </w:tc>
      </w:tr>
      <w:tr>
        <w:tc>
          <w:tcPr>
            <w:tcW w:type="dxa" w:w="4320"/>
          </w:tcPr>
          <w:p>
            <w:r>
              <w:rPr>
                <w:b/>
              </w:rPr>
              <w:t>GPA (Granulomatosis with Polyangiitis)</w:t>
            </w:r>
          </w:p>
        </w:tc>
        <w:tc>
          <w:tcPr>
            <w:tcW w:type="dxa" w:w="4320"/>
          </w:tcPr>
          <w:p>
            <w:r>
              <w:t>c-ANCA (PR3); saddle nose; upper + lower respiratory + renal; treat: rituximab</w:t>
            </w:r>
          </w:p>
        </w:tc>
      </w:tr>
    </w:tbl>
    <w:p/>
    <w:p>
      <w:r>
        <w:br w:type="page"/>
      </w:r>
    </w:p>
    <w:p>
      <w:pPr>
        <w:pStyle w:val="Heading2"/>
      </w:pPr>
      <w:r>
        <w:t>49. Seborrhoeic Dermatitis</w:t>
      </w:r>
    </w:p>
    <w:p>
      <w:pPr>
        <w:pStyle w:val="Heading3"/>
      </w:pPr>
      <w:r>
        <w:t>Transcript</w:t>
      </w:r>
    </w:p>
    <w:p>
      <w:r>
        <w:rPr>
          <w:b/>
          <w:bCs/>
        </w:rPr>
        <w:t>Seborrheic_Dermatitis.mp4 — Seborrhoeic Dermatitis</w:t>
      </w:r>
    </w:p>
    <w:p>
      <w:r>
        <w:rPr>
          <w:b/>
          <w:bCs/>
        </w:rPr>
        <w:t>[Speaker A]:</w:t>
      </w:r>
      <w:r>
        <w:t xml:space="preserve"> Welcome to the Dermatographix for Seborrhoeic Dermatitis. Let's take a stroll through this winter wonderland, where the snowflakes aren't just falling from the sky, but also from the scalp. This middle-aged man reminds us that this sebderm peaks in the fourth to sixth decades and is more common in men. In front of him, the man with the furry mallet represents the increased presence of Malassezia furfur, hence the furry mallet. Altered sebum composition in the scalp can contribute to seborrhoeic dermatitis. To represent this, take a look at this bottle of yellow cholesterol oil, which symbolizes elevated cholesterol in the sebum. Notice that this man is also holding a three-pronged pitchfork, which is our recurring symbol for elevated triglycerides, which is another component of the altered sebum. While triglycerides and cholesterol are elevated, squalene is decreased, as shown by this pig that is unable to squeal because of its muzzle. Additionally, free fatty acids are also decreased, shown by this cracked open bottle of acid spilling out. Seborrhoeic dermatitis can also affect younger patients, as shown by this baby. When it affects the scalp, it's typically known as cradle cap in babies, hence the baby's red cap. Seborrhoeic dermatitis can also affect the seborrhoeic areas, like the scalp, face, postauricular, presternal, and intertriginous areas. So notice that these areas are exposed on the baby. Aw, poor thing, must be shivering. In adolescence and adults, seborrhoeic dermatitis has a similar presentation of pink, yellow patches with greasy scales in sebaceous areas, as symbolized by his greasy pink and yellow hat. He's scratching his head because, well, it's itchy, representing the itchy scalp that patients often experience. Are those snowflakes? Oh, it's just flakes of dandruff falling from above, representing the dandruff seen clinically. Sometimes seborrhoeic dermatitis can be refractory and may be difficult to distinguish from psoriasis. In these cases, a biopsy might be taken to help differentiate the conditions, which can exist on a spectrum known as sebopsoriasis.</w:t>
      </w:r>
    </w:p>
    <w:p>
      <w:r>
        <w:rPr>
          <w:b/>
          <w:bCs/>
        </w:rPr>
        <w:t>[Speaker B]:</w:t>
      </w:r>
      <w:r>
        <w:t xml:space="preserve"> Irregular or psoriasiform acanthosis can be seen under the microscope.</w:t>
      </w:r>
    </w:p>
    <w:p>
      <w:r>
        <w:rPr>
          <w:b/>
          <w:bCs/>
        </w:rPr>
        <w:t>[Speaker A]:</w:t>
      </w:r>
      <w:r>
        <w:t xml:space="preserve"> Represented by the psoriatic skater with psoriatic elbow and knee pads. Notice that he has a pad on his shoulder, representing shoulder parakeratosis, which can also be seen. He's also holding a sponge to represent spongiosis. Walking on these frozen sidewalks can be dangerous. That is why this EMT first responder is standing by. He represents the first responders of the immune system, the neutrophils, which are seen in the cornified layer. This plate of spaghetti and meatballs represents the KOH findings, which can show spaghetti and meatballs of hyphae and spores respectively. For treatment, let's take a look at the cycling ox, which represents ciclopirox. Notice the pine cone in his basket, representing topical azoles that often end in conazole, hence the pine cone. Specifically, ketoconazole will be a mainstay for topical treatments. So remember the key that he is holding for ketoconazole. Inside the basket, there's also a bottle of blue shampoo, representing Selsun Blue for selenium sulfide. The bottle has zinc written on it, representing pyrithione zinc, another over-the-counter anti-dandruff shampoo that can be used for sebderm. As an additional reminder for pyrithione, take a look at the pie on the ground. When patients are itchy, topical steroids can also be added to the treatment regimen, as represented by the recurring hydro cooler. For refractory cases, topical roflumilast can also be used for treatment. Take a look at this woman with a sebderm cap rolling on the floor laughing, or ROFL for short. That's because ROFL is the first letters of roflumilast. For prognosis, remember how everyone was feeling in the outdoors. The baby giving a thumbs up reminds us that infant cases usually resolve on their own by eight to 12 months. That is one happy baby. On the other side, the adults and adolescents look a lot more sad, representing the chronic relapsing course seen in these age groups. Patients with Parkinson's and HIV can have a </w:t>
      </w:r>
      <w:r>
        <w:t>higher incidence and severity of seborrhoeic dermatitis. This is shown by the man on the park bench, which represents Parkinson's. As an additional reminder, he is rolling a pill, as these patients often exhibit a pill-rolling tremor. His first aid kit reminds us of HIV and AIDS.</w:t>
      </w:r>
    </w:p>
    <w:p>
      <w:r>
        <w:t>Let's summarize this graphic. In this winter wonderland, flakes aren't just falling from the sky, but also from the middle-aged man's scalp, reminding us that sebderm peaks in men in their 40s through 60s. In front of him, the man with the furry mallet symbolizes Malassezia furfur. The bottle of yellow cholesterol oil and three-pronged pitchfork highlight altered sebum with increased cholesterol and elevated triglycerides, which is another component of the altered sebum. While triglycerides and cholesterol are elevated, squalene is decreased, as shown by this pig that is unable to squeal because of its muzzle. Additionally, free fatty acids are also decreased, shown by this cracked open bottle of acid spilling out. A baby with a red cap reminds us of cradle cap, with exposed seborrhoeic areas emphasizing the seborrhoeic distribution. In adolescence and adults, the greasy pink and yellow hat symbolizes pink, yellow, greasy scales, while falling dandruff flakes highlight the classic scaling. Refractory cases may need a biopsy, cue the psoriatic skater with psoriatic elbow and knee pads, representing irregular or psoriasiform acanthosis. His shoulders also have pads to represent shoulder parakeratosis, and he is holding a sponge for spongiosis. The EMT first responder represents neutrophils in the cornified layer. This plate of spaghetti and meatballs represents the KOH findings, which can show spaghetti and meatballs of hyphae and spores respectively. Time to melt those flakes away with treatment. The cycling ox represents ciclopirox, while the pine cone in his basket represents topical azoles that often end in conazole. The key he is holding signifies ketoconazole specifically. For prognosis, remember how everyone was feeling in the outdoors. The baby giving a thumbs up reminds us that infant cases usually resolve on their own by eight to 12 months. However, the sad adolescent and adults indicate the chronic relapsing nature of seborrhoeic dermatitis in these age groups. Lastly, the man sitting on a park bench rolling a pill in his fingers represents Parkinson's disease, a condition associated with a higher incidence and severity of seborrhoeic dermatitis. His first aid kit reminds us that HIV or AIDS patients are also at an increased risk. So there you have it, seborrhoeic dermatitis. Whether it's a passing storm in infancy or a lifelong blizzard, you'll be ready to weather it. Get it? Weather?</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Aetiology</w:t>
            </w:r>
          </w:p>
        </w:tc>
        <w:tc>
          <w:tcPr>
            <w:tcW w:type="dxa" w:w="4320"/>
          </w:tcPr>
          <w:p>
            <w:r>
              <w:t>Malassezia furfur (globosa/restricta); abnormal host response; sebum-rich areas</w:t>
            </w:r>
          </w:p>
        </w:tc>
      </w:tr>
      <w:tr>
        <w:tc>
          <w:tcPr>
            <w:tcW w:type="dxa" w:w="4320"/>
          </w:tcPr>
          <w:p>
            <w:r>
              <w:rPr>
                <w:b/>
              </w:rPr>
              <w:t>Distribution</w:t>
            </w:r>
          </w:p>
        </w:tc>
        <w:tc>
          <w:tcPr>
            <w:tcW w:type="dxa" w:w="4320"/>
          </w:tcPr>
          <w:p>
            <w:r>
              <w:t>Scalp, nasolabial folds, glabella, retroauricular, central chest, intertriginous areas</w:t>
            </w:r>
          </w:p>
        </w:tc>
      </w:tr>
      <w:tr>
        <w:tc>
          <w:tcPr>
            <w:tcW w:type="dxa" w:w="4320"/>
          </w:tcPr>
          <w:p>
            <w:r>
              <w:rPr>
                <w:b/>
              </w:rPr>
              <w:t>HIV association</w:t>
            </w:r>
          </w:p>
        </w:tc>
        <w:tc>
          <w:tcPr>
            <w:tcW w:type="dxa" w:w="4320"/>
          </w:tcPr>
          <w:p>
            <w:r>
              <w:t>Severe/refractory seb derm = marker of HIV; flares with CD4 &lt;100</w:t>
            </w:r>
          </w:p>
        </w:tc>
      </w:tr>
      <w:tr>
        <w:tc>
          <w:tcPr>
            <w:tcW w:type="dxa" w:w="4320"/>
          </w:tcPr>
          <w:p>
            <w:r>
              <w:rPr>
                <w:b/>
              </w:rPr>
              <w:t>Parkinsons association</w:t>
            </w:r>
          </w:p>
        </w:tc>
        <w:tc>
          <w:tcPr>
            <w:tcW w:type="dxa" w:w="4320"/>
          </w:tcPr>
          <w:p>
            <w:r>
              <w:t>Sebum overproduction; seborrhoeic dermatitis common</w:t>
            </w:r>
          </w:p>
        </w:tc>
      </w:tr>
      <w:tr>
        <w:tc>
          <w:tcPr>
            <w:tcW w:type="dxa" w:w="4320"/>
          </w:tcPr>
          <w:p>
            <w:r>
              <w:rPr>
                <w:b/>
              </w:rPr>
              <w:t>Histology</w:t>
            </w:r>
          </w:p>
        </w:tc>
        <w:tc>
          <w:tcPr>
            <w:tcW w:type="dxa" w:w="4320"/>
          </w:tcPr>
          <w:p>
            <w:r>
              <w:t>Psoriasiform hyperplasia; follicular plugging; shoulder parakeratosis (at follicular ostia); sparse perivascular lymphocytes; neutrophils in stratum corneum</w:t>
            </w:r>
          </w:p>
        </w:tc>
      </w:tr>
      <w:tr>
        <w:tc>
          <w:tcPr>
            <w:tcW w:type="dxa" w:w="4320"/>
          </w:tcPr>
          <w:p>
            <w:r>
              <w:rPr>
                <w:b/>
              </w:rPr>
              <w:t>Infantile (cradle cap)</w:t>
            </w:r>
          </w:p>
        </w:tc>
        <w:tc>
          <w:tcPr>
            <w:tcW w:type="dxa" w:w="4320"/>
          </w:tcPr>
          <w:p>
            <w:r>
              <w:t>Thick yellow-brown waxy scale; scalp + flexures; self-limiting</w:t>
            </w:r>
          </w:p>
        </w:tc>
      </w:tr>
      <w:tr>
        <w:tc>
          <w:tcPr>
            <w:tcW w:type="dxa" w:w="4320"/>
          </w:tcPr>
          <w:p>
            <w:r>
              <w:rPr>
                <w:b/>
              </w:rPr>
              <w:t>Treatment adults</w:t>
            </w:r>
          </w:p>
        </w:tc>
        <w:tc>
          <w:tcPr>
            <w:tcW w:type="dxa" w:w="4320"/>
          </w:tcPr>
          <w:p>
            <w:r>
              <w:t>Antifungals: ketoconazole shampoo/cream, selenium sulfide, zinc pyrithione; topical steroids (mild-moderate); tacrolimus; ciclopirox</w:t>
            </w:r>
          </w:p>
        </w:tc>
      </w:tr>
      <w:tr>
        <w:tc>
          <w:tcPr>
            <w:tcW w:type="dxa" w:w="4320"/>
          </w:tcPr>
          <w:p>
            <w:r>
              <w:rPr>
                <w:b/>
              </w:rPr>
              <w:t>Dandruff</w:t>
            </w:r>
          </w:p>
        </w:tc>
        <w:tc>
          <w:tcPr>
            <w:tcW w:type="dxa" w:w="4320"/>
          </w:tcPr>
          <w:p>
            <w:r>
              <w:t>Mild form; ketoconazole or pyrithione zinc shampoo</w:t>
            </w:r>
          </w:p>
        </w:tc>
      </w:tr>
    </w:tbl>
    <w:p/>
    <w:p>
      <w:r>
        <w:br w:type="page"/>
      </w:r>
    </w:p>
    <w:p>
      <w:pPr>
        <w:pStyle w:val="Heading2"/>
      </w:pPr>
      <w:r>
        <w:t>50. Secondary Systemic Amyloidosis (AA Amyloidosis)</w:t>
      </w:r>
    </w:p>
    <w:p>
      <w:pPr>
        <w:pStyle w:val="Heading3"/>
      </w:pPr>
      <w:r>
        <w:t>Transcript</w:t>
      </w:r>
    </w:p>
    <w:p>
      <w:r>
        <w:rPr>
          <w:b/>
          <w:bCs/>
        </w:rPr>
        <w:t>Secondary_Systemic_Amyloidosis.mp4 — Secondary Systemic Amyloidosis</w:t>
      </w:r>
    </w:p>
    <w:p>
      <w:r>
        <w:t>We are at the final stop of the trench, the fire pit, where we will learn about secondary systemic amyloidosis, or AA amyloidosis. The fire pit represents that secondary systemic amyloidosis is a sequela of severe chronic inflammatory disease. And what better way to represent chronic inflammation than a fire pit? This includes diseases like ankylosing spondylitis, shown by the bamboo plant, representing the bamboo spine seen in ankylosing spondylitis. Over here, this flaming bag of tubers represents tuberculosis. Next, this juvenile girl with joint pain represents JIA, or juvenile idiopathic arthritis. The damaged trophy on fire represents dystrophic epidermolysis bullosa. Finally, this well in the ground represents autoinflammatory syndromes like Muckle-Wells syndrome.</w:t>
      </w:r>
    </w:p>
    <w:p>
      <w:r>
        <w:t>Secondary systemic amyloidosis is due to serum amyloid A, or the SAA protein, which is processed to AA amyloid in tissues. This is symbolized by the two A-shaped pieces of firewood. Skin deposition is rare in secondary systemic amyloidosis. It usually involves the kidneys, as shown by the kidney-shaped flask, liver and spleen, as shown by the liver and spleen-shaped chairs, and the adrenal glands, as represented by the yellow adrenal beanie cap that sits on the head, kind of like how the adrenals sit on top of the kidney. And finally, it also affects the heart, shown by the heart-shaped design on the lady's shirt. Of note, amyloidosis in hemodialysis patients has beta-2 macroglobulin. This is represented by the hemodialysis cleaning machine that has microglobes on it. These microglobes represent beta-2 microglobulin. These patients can have subcutaneous nodules on the lower back, as shown by nodular bubbles foaming up behind the machine.</w:t>
      </w:r>
    </w:p>
    <w:p>
      <w:r>
        <w:t>On that note, let's wrap up this sketch. At the fire pit, we saw that secondary systemic amyloidosis is the result of chronic inflammation. The fire itself reminded us how inflammation keeps burning over time. The bamboo plant pointed back to ankylosing spondylitis and its classic bamboo spine. The flaming bag of tubers reminded us of tuberculosis. The juvenile girl with joint pain brought back juvenile idiopathic arthritis. The damaged trophy on fire stood for dystrophic epidermolysis bullosa, and the well in the ground symbolized autoinflammatory syndromes like Muckle-Wells. The two A-shaped firewood pieces represented serum amyloid A being processed into AA amyloid in tissues. While skin involvement is rare, the kidney-shaped flask showed the kidney as a main target. The liver and spleen-shaped chairs reminded us of liver and spleen involvement. The yellow adrenal beanie sitting on the head stood for the adrenal glands resting on the kidneys. And the heart-shaped design on the lady's shirt represented heart involvement. Finally, the hemodialysis machine with microglobes symbolized beta-2 microglobulin buildup in dialysis-related amyloidosis. The nodular bubbles rising behind it showed the subcutaneous nodules that can appear on the lower back. I don't know about you, but I'm getting tired of the trenches. Let's head out of here.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Protein</w:t>
            </w:r>
          </w:p>
        </w:tc>
        <w:tc>
          <w:tcPr>
            <w:tcW w:type="dxa" w:w="4320"/>
          </w:tcPr>
          <w:p>
            <w:r>
              <w:t>AA (serum amyloid A); acute phase reactant produced by liver in chronic inflammation</w:t>
            </w:r>
          </w:p>
        </w:tc>
      </w:tr>
      <w:tr>
        <w:tc>
          <w:tcPr>
            <w:tcW w:type="dxa" w:w="4320"/>
          </w:tcPr>
          <w:p>
            <w:r>
              <w:rPr>
                <w:b/>
              </w:rPr>
              <w:t>Causes</w:t>
            </w:r>
          </w:p>
        </w:tc>
        <w:tc>
          <w:tcPr>
            <w:tcW w:type="dxa" w:w="4320"/>
          </w:tcPr>
          <w:p>
            <w:r>
              <w:t>Rheumatoid arthritis (most common in developed world); ankylosing spondylitis; Castleman disease; TB; osteomyelitis; IBD; FMF; Muckle-Wells syndrome; dystrophic EB</w:t>
            </w:r>
          </w:p>
        </w:tc>
      </w:tr>
      <w:tr>
        <w:tc>
          <w:tcPr>
            <w:tcW w:type="dxa" w:w="4320"/>
          </w:tcPr>
          <w:p>
            <w:r>
              <w:rPr>
                <w:b/>
              </w:rPr>
              <w:t>Skin findings</w:t>
            </w:r>
          </w:p>
        </w:tc>
        <w:tc>
          <w:tcPr>
            <w:tcW w:type="dxa" w:w="4320"/>
          </w:tcPr>
          <w:p>
            <w:r>
              <w:t>Less prominent than primary; macroglossia rare; petechiae/purpura possible</w:t>
            </w:r>
          </w:p>
        </w:tc>
      </w:tr>
      <w:tr>
        <w:tc>
          <w:tcPr>
            <w:tcW w:type="dxa" w:w="4320"/>
          </w:tcPr>
          <w:p>
            <w:r>
              <w:rPr>
                <w:b/>
              </w:rPr>
              <w:t>Main organs affected</w:t>
            </w:r>
          </w:p>
        </w:tc>
        <w:tc>
          <w:tcPr>
            <w:tcW w:type="dxa" w:w="4320"/>
          </w:tcPr>
          <w:p>
            <w:r>
              <w:t>Kidney (nephrotic syndrome → renal failure, most common complication); liver; spleen</w:t>
            </w:r>
          </w:p>
        </w:tc>
      </w:tr>
      <w:tr>
        <w:tc>
          <w:tcPr>
            <w:tcW w:type="dxa" w:w="4320"/>
          </w:tcPr>
          <w:p>
            <w:r>
              <w:rPr>
                <w:b/>
              </w:rPr>
              <w:t>Distinguish from AL</w:t>
            </w:r>
          </w:p>
        </w:tc>
        <w:tc>
          <w:tcPr>
            <w:tcW w:type="dxa" w:w="4320"/>
          </w:tcPr>
          <w:p>
            <w:r>
              <w:t>AA: no monoclonal protein; Congo red staining of rectum/abdominal fat; SAA level elevated</w:t>
            </w:r>
          </w:p>
        </w:tc>
      </w:tr>
      <w:tr>
        <w:tc>
          <w:tcPr>
            <w:tcW w:type="dxa" w:w="4320"/>
          </w:tcPr>
          <w:p>
            <w:r>
              <w:rPr>
                <w:b/>
              </w:rPr>
              <w:t>Treatment</w:t>
            </w:r>
          </w:p>
        </w:tc>
        <w:tc>
          <w:tcPr>
            <w:tcW w:type="dxa" w:w="4320"/>
          </w:tcPr>
          <w:p>
            <w:r>
              <w:t>Treat underlying disease; colchicine (FMF); canakinumab (anti-IL-1β for CAPS/FMF); eprodisate (investigational)</w:t>
            </w:r>
          </w:p>
        </w:tc>
      </w:tr>
    </w:tbl>
    <w:p/>
    <w:p>
      <w:r>
        <w:br w:type="page"/>
      </w:r>
    </w:p>
    <w:p>
      <w:pPr>
        <w:pStyle w:val="Heading2"/>
      </w:pPr>
      <w:r>
        <w:t>51. Sexually Transmitted Bacterial Infections</w:t>
      </w:r>
    </w:p>
    <w:p>
      <w:pPr>
        <w:pStyle w:val="Heading3"/>
      </w:pPr>
      <w:r>
        <w:t>Transcript</w:t>
      </w:r>
    </w:p>
    <w:p>
      <w:r>
        <w:rPr>
          <w:b/>
          <w:bCs/>
        </w:rPr>
        <w:t>Sexually_Transmitted_Bacterial_Infections.mp4 — Overview / Mind Map</w:t>
      </w:r>
    </w:p>
    <w:p>
      <w:r>
        <w:t xml:space="preserve">Welcome to the </w:t>
      </w:r>
      <w:r>
        <w:t>dermatographic</w:t>
      </w:r>
      <w:r>
        <w:t xml:space="preserve"> series for the sexually transmitted bacterial infections. This graphic will be a mind map for the conditions that we'll cover in later graphics. But don't worry, each infection will have a graphic of its own. We start out with a nighttime scene by the strip club to help us remember that we're talking about sexually transmitted bacterial diseases. First up, we have the </w:t>
      </w:r>
      <w:r>
        <w:t>spiraling</w:t>
      </w:r>
      <w:r>
        <w:t xml:space="preserve"> rocket representing the spirochetes of syphilis. Next, we have this chain truck to help us remember chancroid or </w:t>
      </w:r>
      <w:r>
        <w:t>chaincroid</w:t>
      </w:r>
      <w:r>
        <w:t xml:space="preserve">. On the side of the road next to the chain truck, we have the lime van. The lime van represents lymphogranuloma venereum. On the sidewalk, meet Mac the detective. He represents </w:t>
      </w:r>
      <w:r>
        <w:t>gonorrhea</w:t>
      </w:r>
      <w:r>
        <w:t>. In front of him, we have the grandma from England to represent granuloma inguinale. This was a short one just to get a framework of a differential diagnosis in your mind. In the next graphics, we'll explore each of these in more depth. Let's go.</w:t>
      </w:r>
    </w:p>
    <w:p>
      <w:r w:rsidRPr="00895A05">
        <w:pict w14:anchorId="14D41997">
          <v:rect id="_x0000_i1049" style="width:0;height:.75pt" o:hralign="center" o:hrstd="t" o:hr="t" fillcolor="#a0a0a0" stroked="f"/>
        </w:pict>
      </w:r>
    </w:p>
    <w:p>
      <w:r>
        <w:rPr>
          <w:b/>
          <w:bCs/>
        </w:rPr>
        <w:t>Sexually_Transmitted_Bacterial_Infections_2.mp4 — Chancroid</w:t>
      </w:r>
    </w:p>
    <w:p>
      <w:r>
        <w:t xml:space="preserve">We're at the side of the road with this chain truck. The chain truck represents chancroid, or as I like to call it, </w:t>
      </w:r>
      <w:r>
        <w:t>chaincroid</w:t>
      </w:r>
      <w:r>
        <w:t xml:space="preserve">. And check out this woman crying. Maybe it's because her car broke down. She's crying to represent the causative organism, which is Haemophilus </w:t>
      </w:r>
      <w:r>
        <w:t>ducreyi</w:t>
      </w:r>
      <w:r>
        <w:t>, or do cry. She has a red oval purse to help us remember that these are gram-negative coccobacilli. She's in pain to symbolize that the ulcers in chancroid are usually painful and purulent. Next to the woman, we have a shattered pearl necklace, representing the painful inguinal lymphadenitis that occurs in chancroid. On the other side of the road, there's a red ragged crater to help us remember the typical appearance of these ulcers, which is a ragged, undermined border with a fibrinous base. Two people are kissing in the crater to symbolize the kissing ulcers that are formed due to the apposition of skin. Notice how the truck is only on one side of the road to represent that chancroid ulcers are typically unilateral. Flying overhead, we have a Z crow to help us remember azithromycin, which is used to treat chancroid. This woman didn't travel alone. She came with a group of fish. This group of fish that she brought with her represents the school of fish sign that's seen on histology for chancroid. And notice the gem inside the fish tank. The gem represents the Giemsa stain that's used to identify chancroid. Finally, check out this prostitute in the middle of the road wearing fishnet stockings. She represents that prostitutes are a major reservoir for chancroid.</w:t>
      </w:r>
    </w:p>
    <w:p>
      <w:r>
        <w:t xml:space="preserve">All right, before we head off the road, let's drive through the symbols one more time. The chain truck represents chancroid. The woman crying on the side of the road represents the causative organism, which is Haemophilus </w:t>
      </w:r>
      <w:r>
        <w:t>ducreyi</w:t>
      </w:r>
      <w:r>
        <w:t xml:space="preserve">. She has a red oval purse to represent that these are gram-negative coccobacilli. She's crying in pain because chancroid ulcers are typically painful and purulent. The shattered lymph node pearl necklace on the ground represents painful inguinal lymphadenitis. The ragged crater on the other side of the road represents the ragged undermined borders with a fibrinous base seen in chancroid. The two people kissing inside represent the kissing ulcers that arise due to apposition of the skin. The truck being only on one side of the road symbolizes that the lesions in chancroid are typically unilateral. The Z crow flying overhead represents azithromycin that's used for treatment. The school of fish represents the school of fish sign seen on histology for chancroid. The gem inside the tank represents the Giemsa stain that can be used. Finally, the woman in fishnet stockings symbolizes that prostitutes are a major reservoir for chancroid. Let's get back on the road and head over to our </w:t>
      </w:r>
      <w:r>
        <w:t xml:space="preserve">next stop, where we'll get to meet Mac the Detective and learn more about the next infection that we cover, which is </w:t>
      </w:r>
      <w:r>
        <w:t>gonorrhea</w:t>
      </w:r>
      <w:r>
        <w:t>.</w:t>
      </w:r>
    </w:p>
    <w:p>
      <w:r w:rsidRPr="00895A05">
        <w:pict w14:anchorId="27E66CC8">
          <v:rect id="_x0000_i1050" style="width:0;height:.75pt" o:hralign="center" o:hrstd="t" o:hr="t" fillcolor="#a0a0a0" stroked="f"/>
        </w:pict>
      </w:r>
    </w:p>
    <w:p>
      <w:r>
        <w:rPr>
          <w:b/>
          <w:bCs/>
        </w:rPr>
        <w:t xml:space="preserve">Sexually_Transmitted_Bacterial_Infections_3.mp4 — </w:t>
      </w:r>
      <w:r>
        <w:rPr>
          <w:b/>
          <w:bCs/>
        </w:rPr>
        <w:t>Gonorrhea</w:t>
      </w:r>
    </w:p>
    <w:p>
      <w:r>
        <w:t xml:space="preserve">Welcome to </w:t>
      </w:r>
      <w:r>
        <w:t>Dermatographix</w:t>
      </w:r>
      <w:r>
        <w:t xml:space="preserve">. Today, we're investigating </w:t>
      </w:r>
      <w:r>
        <w:t>gonorrhea</w:t>
      </w:r>
      <w:r>
        <w:t xml:space="preserve">, represented by Mac the Detective. Mac is decked out in a red trench coat. The red </w:t>
      </w:r>
      <w:r>
        <w:t>color</w:t>
      </w:r>
      <w:r>
        <w:t xml:space="preserve"> signifies that Neisseria gonorrhoeae is a gram-negative diplococcus, meaning that the bacteria stains red in gram staining.</w:t>
      </w:r>
    </w:p>
    <w:p>
      <w:r>
        <w:t xml:space="preserve">Next, we see a spilled red drink all over Mac. This represents hematogenous dissemination, which occurs when the infection spreads through the bloodstream. This can lead to a condition known as arthritis-dermatosis syndrome. To show this, notice the red and white bumps on his hands. These are </w:t>
      </w:r>
      <w:r>
        <w:t>hemorrhagic</w:t>
      </w:r>
      <w:r>
        <w:t xml:space="preserve"> acral pustules, which are characteristic lesions seen in this condition.</w:t>
      </w:r>
    </w:p>
    <w:p>
      <w:r>
        <w:t>Pain lines around his knees highlight arthritis of larger joints, another common manifestation seen with disseminated gonococcal infections. Mac being on fire signifies fever, which is also commonly present.</w:t>
      </w:r>
    </w:p>
    <w:p>
      <w:r>
        <w:t xml:space="preserve">A red stain on this woman's pants indicate that </w:t>
      </w:r>
      <w:r>
        <w:t>gonorrhea</w:t>
      </w:r>
      <w:r>
        <w:t xml:space="preserve"> is more common during menstruation. The sign that she's holding says Route 5-9, which refers to the increased susceptibility of individuals with deficiencies in the complements C5 through C9. These components are part of the membrane attack complex, or MAC, which is crucial for </w:t>
      </w:r>
      <w:r>
        <w:t>defense</w:t>
      </w:r>
      <w:r>
        <w:t xml:space="preserve"> against the Neisseria species. That also explains why our detective's name is Mac.</w:t>
      </w:r>
    </w:p>
    <w:p>
      <w:r>
        <w:t xml:space="preserve">For treatment, we have three axes, symbolizing ceftriaxone, which is a third-generation cephalosporin and the primary antibiotic used to treat </w:t>
      </w:r>
      <w:r>
        <w:t>gonorrhea</w:t>
      </w:r>
      <w:r>
        <w:t xml:space="preserve">. The Z crow points to azithromycin, which is also often used in combination with ceftriaxone to cover potential co-infection with chlamydia. Lastly, the petri dish advertisement reminds us that culture remains the gold standard for diagnosing </w:t>
      </w:r>
      <w:r>
        <w:t>gonorrhea</w:t>
      </w:r>
      <w:r>
        <w:t xml:space="preserve">. The TM symbol on the culture indicates that Thayer-Martin media is a specialized medium that's often used to culture </w:t>
      </w:r>
      <w:r>
        <w:t>gonorrhea</w:t>
      </w:r>
      <w:r>
        <w:t>.</w:t>
      </w:r>
    </w:p>
    <w:p>
      <w:r>
        <w:t xml:space="preserve">Let's summarize. Mac the Detective represents </w:t>
      </w:r>
      <w:r>
        <w:t>gonorrhea</w:t>
      </w:r>
      <w:r>
        <w:t xml:space="preserve">. His red trench coat represents that </w:t>
      </w:r>
      <w:r>
        <w:t>gonorrhea</w:t>
      </w:r>
      <w:r>
        <w:t xml:space="preserve"> is a </w:t>
      </w:r>
      <w:r>
        <w:t>gram-negative diplococci</w:t>
      </w:r>
      <w:r>
        <w:t xml:space="preserve">. The spilled red drink illustrates hematogenous dissemination. Red and white bumps on his hands indicates </w:t>
      </w:r>
      <w:r>
        <w:t>hemorrhagic</w:t>
      </w:r>
      <w:r>
        <w:t xml:space="preserve"> acral pustules. The pain lines around his knees indicates arthritis of larger joints. He's on fire to symbolize fever, and the red stain on the woman's pants indicates a higher prevalence in menstruating individuals. Route 5 through 9 indicates a higher susceptibility in C5 through 9 complement deficiencies. Finally, for treatment, the three axes represent ceftriaxone, and the Z crow symbolizes azithromycin. For diagnosis, the petri dish advertisement and the TM denote culture with Thayer-Martin media, which is the gold standard for diagnosis. That's a wrap on Mac's case file for </w:t>
      </w:r>
      <w:r>
        <w:t>gonorrhea</w:t>
      </w:r>
      <w:r>
        <w:t>, and that's enough alcohol for now. Anyone down for some boba tea?</w:t>
      </w:r>
    </w:p>
    <w:p>
      <w:r w:rsidRPr="00895A05">
        <w:pict w14:anchorId="4DE7ED9A">
          <v:rect id="_x0000_i1051" style="width:0;height:.75pt" o:hralign="center" o:hrstd="t" o:hr="t" fillcolor="#a0a0a0" stroked="f"/>
        </w:pict>
      </w:r>
    </w:p>
    <w:p>
      <w:r>
        <w:rPr>
          <w:b/>
          <w:bCs/>
        </w:rPr>
        <w:t>Sexually_Transmitted_Bacterial_Infections_4.mp4 — Lymphogranuloma Venereum (LGV)</w:t>
      </w:r>
    </w:p>
    <w:p>
      <w:r>
        <w:t xml:space="preserve">Welcome back to </w:t>
      </w:r>
      <w:r>
        <w:t>Dermatographix</w:t>
      </w:r>
      <w:r>
        <w:t xml:space="preserve">. We're at a boba place to discuss lymphogranuloma venereum or LGV, a sexually transmitted infection caused by chlamydia trachomatis. First off, the lime van represents lymphogranuloma venereum. On the table, the clam shell symbolizes </w:t>
      </w:r>
      <w:r>
        <w:t>chlamydia trachomatis, which is the bacterium responsible for LGV. The three boys making an L shape on their foreheads symbolize the L1, L2, and L3 serotypes of chlamydia trachomatis that cause this condition. Next up, we'll have a series of symbols representing the three stages of LGV. The happy boy holding up an eraser signifies stage one, which presents as a painless ulcer that eventually resolves on its own, almost like it was erased, hence the eraser. And he's smiling and happy to remind us that it's a painless ulcer.</w:t>
      </w:r>
    </w:p>
    <w:p>
      <w:r>
        <w:t>Stage two is represented by the teenage boy drinking boba, because stage two is characterized by buboes, which are unilateral enlarged inguinal lymph nodes. The spilled boba on one thigh emphasizes that these nodes are unilateral, and the boba is red to remind you that it's often erythematous. The pain lines around the spilled drink highlight that these buboes are painful. Finally, the spilled tea is white to remind us that these buboes may rupture, leading to pus drainage and sinus tract formation. Over on the stool, a groovy pop tart represents the groove sign, indicating enlarged nodes above and below the Poupart ligament. Next up, the old man signifies stage three of LGV, which often occurs months to years after stage two. That's why he's old. This stage is also known as anogenital rectal syndrome and presents with proctocolitis, perirectal abscesses, fistulas, and strictures or stenoses. This is shown by the painful red spiky chair that you can imagine is poking into the anogenital rectal area causing proctocolitis. Ouch.</w:t>
      </w:r>
    </w:p>
    <w:p>
      <w:r>
        <w:t xml:space="preserve">For treatment, the bicycle symbolizes doxycycline. Another interesting fact about LGV is that it's more common in males than females, so notice how only males are depicted in this graphic. Next, let's talk about histology findings. The special gamma </w:t>
      </w:r>
      <w:r>
        <w:t>flavored</w:t>
      </w:r>
      <w:r>
        <w:t xml:space="preserve"> boba represents the </w:t>
      </w:r>
      <w:r>
        <w:t>Gamna</w:t>
      </w:r>
      <w:r>
        <w:t xml:space="preserve">-Gandy bodies, which are inclusion bodies found in macrophages. That's why the special </w:t>
      </w:r>
      <w:r>
        <w:t>flavor</w:t>
      </w:r>
      <w:r>
        <w:t xml:space="preserve"> is locked up in a macro cage. Finally, the gem inside the boba signifies that these bodies can be seen with GM stain. Okay, let's review.</w:t>
      </w:r>
    </w:p>
    <w:p>
      <w:r>
        <w:t xml:space="preserve">The lime van represents lymphogranuloma venereum. The clam shell reminds us that the causative organism of LGV is chlamydia trachomatis. The three boys making an L remind us of the specific serotypes L1, L2, and L3 that cause LGV, and there are three stages of LGV. Stage one is shown by a happy boy holding an eraser to remind us that it's painless and often self-resolves. The teenage boy drinking red and white boba symbolizes stage two, which has buboes and unilateral painful enlarged inguinal lymph nodes, hence the spilled red drink only on one side. The pain lines symbolize that the buboes are painful, and the spilled tea is white as buboes may rupture resulting in drainage of pus and sinus tract formation. The groovy pop tart represents the groove sign, which is characterized by nodes above and below the Poupart ligament. The old man symbolizes stage three, and he's old to remind us that this can occur months to years after stage two. He's also sitting on a red spiky chair to represent the other name of stage three, which characterizes its findings: anogenital rectal syndrome. For treatment, recall the doxycycline cycle. The store only has males as males are more commonly affected than females by LGV. Finally, the histology findings are shown by the gamma </w:t>
      </w:r>
      <w:r>
        <w:t>flavored</w:t>
      </w:r>
      <w:r>
        <w:t xml:space="preserve"> boba locked in a cage to represent </w:t>
      </w:r>
      <w:r>
        <w:t>Gamna</w:t>
      </w:r>
      <w:r>
        <w:t>-Gandy bodies in macrophages. Lastly, GM stain can be used to identify LGV on histology as shown by the gem. That's a wrap on LGV. We quenched our thirst, but I'm still a little hungry. Home style beef anyone?</w:t>
      </w:r>
    </w:p>
    <w:p>
      <w:r w:rsidRPr="00895A05">
        <w:pict w14:anchorId="55930895">
          <v:rect id="_x0000_i1052" style="width:0;height:.75pt" o:hralign="center" o:hrstd="t" o:hr="t" fillcolor="#a0a0a0" stroked="f"/>
        </w:pict>
      </w:r>
    </w:p>
    <w:p>
      <w:r>
        <w:rPr>
          <w:b/>
          <w:bCs/>
        </w:rPr>
        <w:t>Sexually_Transmitted_Bacterial_Infections_5.mp4 — Granuloma Inguinale</w:t>
      </w:r>
    </w:p>
    <w:p>
      <w:r>
        <w:t xml:space="preserve">Today we're at the Great British Bakery, covering granuloma inguinale. First off, let's meet our central symbol, the grandma from England, to symbolize granuloma inguinale. She's holding a </w:t>
      </w:r>
      <w:r>
        <w:t xml:space="preserve">club to represent Klebsiella </w:t>
      </w:r>
      <w:r>
        <w:t>granulomatis</w:t>
      </w:r>
      <w:r>
        <w:t xml:space="preserve">, the bacterium responsible for causing granuloma inguinale. The red </w:t>
      </w:r>
      <w:r>
        <w:t>color</w:t>
      </w:r>
      <w:r>
        <w:t xml:space="preserve"> of the club signifies that Klebsiella is an intracellular gram-negative bacillus. Notice the grandmother smiling. Her smiling face indicates that the ulcers caused by granuloma inguinale are painless, which is an important clinical feature. Now </w:t>
      </w:r>
      <w:r>
        <w:t>take a look</w:t>
      </w:r>
      <w:r>
        <w:t xml:space="preserve"> at the red beef on the table. This beefy red meat stands for the beefy red granulation tissue that's typically seen in the ulcers of granuloma inguinale. The unpleasant stench emanating from the beef points to the secondary infections that can accompany granuloma inguinale, which can often lead to a bad </w:t>
      </w:r>
      <w:r>
        <w:t>odor</w:t>
      </w:r>
      <w:r>
        <w:t xml:space="preserve">. Let's talk about treatment. Perched up on the chair is a Z crow, representing azithromycin. Now let's move across the table to the grandson to cover the histology findings. His name is Don, to represent Donovan bodies, and he has a safety pin to signify the safety pin appearance of the Donovan bodies that are often seen on histology. Lastly, he's holding a </w:t>
      </w:r>
      <w:r>
        <w:t>gemsa</w:t>
      </w:r>
      <w:r>
        <w:t xml:space="preserve"> gem to represent Giemsa, which is a stain that can be used to identify the Donovan bodies of granuloma inguinale.</w:t>
      </w:r>
    </w:p>
    <w:p>
      <w:r>
        <w:t xml:space="preserve">All right, let's review. The grandmother from England represents granuloma inguinale. The club signifies Klebsiella </w:t>
      </w:r>
      <w:r>
        <w:t>granulomatis</w:t>
      </w:r>
      <w:r>
        <w:t xml:space="preserve">, and the red </w:t>
      </w:r>
      <w:r>
        <w:t>color</w:t>
      </w:r>
      <w:r>
        <w:t xml:space="preserve"> of the club indicates that it's an intracellular gram-negative bacillus. Grandmother's smile reminds us that the ulcers are typically painless. The home-style red beef symbolizes the ulcer that has a beefy red friable granulation tissue appearance. The stench lines emanating from the beef represent the secondary infections that can cause a bad </w:t>
      </w:r>
      <w:r>
        <w:t>odor</w:t>
      </w:r>
      <w:r>
        <w:t>. The Z crow signifies azithromycin that's used for treatment. The safety pin with grandson Don represents the safety pin appearance of Donovan bodies seen on histology. Finally, he's holding a gem to represent the Giemsa stain that's used to identify Donovan bodies. Granuloma inguinale might be a mouthful, but hopefully we made that rotting beef a little bit more palatable. See you in the next one.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Syphilis (Primary)</w:t>
            </w:r>
          </w:p>
        </w:tc>
        <w:tc>
          <w:tcPr>
            <w:tcW w:type="dxa" w:w="4320"/>
          </w:tcPr>
          <w:p>
            <w:r>
              <w:t>Treponema pallidum; painless indurated chancre; heals in 3-6 weeks</w:t>
            </w:r>
          </w:p>
        </w:tc>
      </w:tr>
      <w:tr>
        <w:tc>
          <w:tcPr>
            <w:tcW w:type="dxa" w:w="4320"/>
          </w:tcPr>
          <w:p>
            <w:r>
              <w:rPr>
                <w:b/>
              </w:rPr>
              <w:t>Syphilis (Secondary)</w:t>
            </w:r>
          </w:p>
        </w:tc>
        <w:tc>
          <w:tcPr>
            <w:tcW w:type="dxa" w:w="4320"/>
          </w:tcPr>
          <w:p>
            <w:r>
              <w:t>Maculopapular rash palms/soles; condylomata lata; moth-eaten alopecia; mucous patches</w:t>
            </w:r>
          </w:p>
        </w:tc>
      </w:tr>
      <w:tr>
        <w:tc>
          <w:tcPr>
            <w:tcW w:type="dxa" w:w="4320"/>
          </w:tcPr>
          <w:p>
            <w:r>
              <w:rPr>
                <w:b/>
              </w:rPr>
              <w:t>Syphilis (Tertiary)</w:t>
            </w:r>
          </w:p>
        </w:tc>
        <w:tc>
          <w:tcPr>
            <w:tcW w:type="dxa" w:w="4320"/>
          </w:tcPr>
          <w:p>
            <w:r>
              <w:t>Gummas; cardiovascular (aortitis); neurosyphilis (Argyll Robertson pupils, tabes dorsalis)</w:t>
            </w:r>
          </w:p>
        </w:tc>
      </w:tr>
      <w:tr>
        <w:tc>
          <w:tcPr>
            <w:tcW w:type="dxa" w:w="4320"/>
          </w:tcPr>
          <w:p>
            <w:r>
              <w:rPr>
                <w:b/>
              </w:rPr>
              <w:t>Syphilis serology</w:t>
            </w:r>
          </w:p>
        </w:tc>
        <w:tc>
          <w:tcPr>
            <w:tcW w:type="dxa" w:w="4320"/>
          </w:tcPr>
          <w:p>
            <w:r>
              <w:t>Non-treponemal: RPR/VDRL (quantitative, follow activity); Treponemal: FTA-ABS, TP-PA (remain positive for life)</w:t>
            </w:r>
          </w:p>
        </w:tc>
      </w:tr>
      <w:tr>
        <w:tc>
          <w:tcPr>
            <w:tcW w:type="dxa" w:w="4320"/>
          </w:tcPr>
          <w:p>
            <w:r>
              <w:rPr>
                <w:b/>
              </w:rPr>
              <w:t>Syphilis treatment</w:t>
            </w:r>
          </w:p>
        </w:tc>
        <w:tc>
          <w:tcPr>
            <w:tcW w:type="dxa" w:w="4320"/>
          </w:tcPr>
          <w:p>
            <w:r>
              <w:t>Benzathine penicillin G; IV aqueous penicillin for neurosyphilis; doxycycline if penicillin-allergic (except pregnancy)</w:t>
            </w:r>
          </w:p>
        </w:tc>
      </w:tr>
      <w:tr>
        <w:tc>
          <w:tcPr>
            <w:tcW w:type="dxa" w:w="4320"/>
          </w:tcPr>
          <w:p>
            <w:r>
              <w:rPr>
                <w:b/>
              </w:rPr>
              <w:t>Gonorrhoea (DGI)</w:t>
            </w:r>
          </w:p>
        </w:tc>
        <w:tc>
          <w:tcPr>
            <w:tcW w:type="dxa" w:w="4320"/>
          </w:tcPr>
          <w:p>
            <w:r>
              <w:t>Neisseria gonorrhoeae; disseminated gonococcal infection: petechial/pustular skin lesions + tenosynovitis + polyarthralgia; treat: ceftriaxone</w:t>
            </w:r>
          </w:p>
        </w:tc>
      </w:tr>
      <w:tr>
        <w:tc>
          <w:tcPr>
            <w:tcW w:type="dxa" w:w="4320"/>
          </w:tcPr>
          <w:p>
            <w:r>
              <w:rPr>
                <w:b/>
              </w:rPr>
              <w:t>Chlamydia (LGV)</w:t>
            </w:r>
          </w:p>
        </w:tc>
        <w:tc>
          <w:tcPr>
            <w:tcW w:type="dxa" w:w="4320"/>
          </w:tcPr>
          <w:p>
            <w:r>
              <w:t>L1-L3 serovars; inguinal lymphadenopathy; groove sign; treat: doxycycline 21 days</w:t>
            </w:r>
          </w:p>
        </w:tc>
      </w:tr>
      <w:tr>
        <w:tc>
          <w:tcPr>
            <w:tcW w:type="dxa" w:w="4320"/>
          </w:tcPr>
          <w:p>
            <w:r>
              <w:rPr>
                <w:b/>
              </w:rPr>
              <w:t>Chancroid</w:t>
            </w:r>
          </w:p>
        </w:tc>
        <w:tc>
          <w:tcPr>
            <w:tcW w:type="dxa" w:w="4320"/>
          </w:tcPr>
          <w:p>
            <w:r>
              <w:t>Haemophilus ducreyi; painful soft chancre + inguinal lymphadenopathy (bubo); treat: azithromycin or ceftriaxone</w:t>
            </w:r>
          </w:p>
        </w:tc>
      </w:tr>
      <w:tr>
        <w:tc>
          <w:tcPr>
            <w:tcW w:type="dxa" w:w="4320"/>
          </w:tcPr>
          <w:p>
            <w:r>
              <w:rPr>
                <w:b/>
              </w:rPr>
              <w:t>Granuloma Inguinale (Donovanosis)</w:t>
            </w:r>
          </w:p>
        </w:tc>
        <w:tc>
          <w:tcPr>
            <w:tcW w:type="dxa" w:w="4320"/>
          </w:tcPr>
          <w:p>
            <w:r>
              <w:t>Klebsiella granulomatis; painless beefy-red ulcers; Donovan bodies (intracellular rod-shaped bacteria in macrophages); treat: azithromycin/doxycycline</w:t>
            </w:r>
          </w:p>
        </w:tc>
      </w:tr>
    </w:tbl>
    <w:p/>
    <w:p>
      <w:r>
        <w:br w:type="page"/>
      </w:r>
    </w:p>
    <w:p>
      <w:pPr>
        <w:pStyle w:val="Heading2"/>
      </w:pPr>
      <w:r>
        <w:t>52. Small Vessel Vasculitis - Narrative Review</w:t>
      </w:r>
    </w:p>
    <w:p>
      <w:pPr>
        <w:pStyle w:val="Heading3"/>
      </w:pPr>
      <w:r>
        <w:t>Transcript</w:t>
      </w:r>
    </w:p>
    <w:p>
      <w:r>
        <w:t>Small vessel vasculitis script</w:t>
      </w:r>
    </w:p>
    <w:p>
      <w:r>
        <w:t>It’s</w:t>
      </w:r>
      <w:r>
        <w:t xml:space="preserve"> the biggest small vessel race of the year and all the peeps are here. </w:t>
      </w:r>
    </w:p>
    <w:p>
      <w:r>
        <w:t xml:space="preserve">Well, </w:t>
      </w:r>
      <w:r>
        <w:t>it’s</w:t>
      </w:r>
      <w:r>
        <w:t xml:space="preserve"> that time of year again and everyone is eager to see who will win the </w:t>
      </w:r>
      <w:r>
        <w:t>worlds</w:t>
      </w:r>
      <w:r>
        <w:t xml:space="preserve"> most famous small vessel boat race. </w:t>
      </w:r>
    </w:p>
    <w:p>
      <w:r>
        <w:t xml:space="preserve">This sketch is about small vessel vasculitis which is caused by immune complex deposition in post-capillary venules leading to compliment activation – not unlike this beaver dam </w:t>
      </w:r>
      <w:r>
        <w:t>that’s</w:t>
      </w:r>
      <w:r>
        <w:t xml:space="preserve"> blocked the stream. </w:t>
      </w:r>
      <w:r>
        <w:t>It’s</w:t>
      </w:r>
      <w:r>
        <w:t xml:space="preserve"> worth remembering that an elevated ESR is suggestive of systemic disease, and if there is significant compliment consumption, this may indicate more extensive systemic disease. </w:t>
      </w:r>
    </w:p>
    <w:p>
      <w:r>
        <w:t xml:space="preserve">This leads to neutrophil activation and fibrinous necrosis of the vessel wall resulting in hemorrhage and ischemia. In this overview sketch, we will be focusing primarily on the most common triggers, symptoms, and treatments of small vessel vasculitis. </w:t>
      </w:r>
    </w:p>
    <w:p>
      <w:r>
        <w:t xml:space="preserve">The most important small vessel </w:t>
      </w:r>
      <w:r>
        <w:t>vasculitities</w:t>
      </w:r>
      <w:r>
        <w:t xml:space="preserve"> that you need to be familiar with are HSP, cryoglobulinemia, Urticarial vasculitis, acute hemorrhagic edema of infancy, and erythema </w:t>
      </w:r>
      <w:r>
        <w:t>elevatum</w:t>
      </w:r>
      <w:r>
        <w:t xml:space="preserve"> </w:t>
      </w:r>
      <w:r>
        <w:t>diutinum</w:t>
      </w:r>
      <w:r>
        <w:t>. To remind you that these 4 disorders are pathology of small vessels, we will include a group of characters/hooks here in the foreground (</w:t>
      </w:r>
      <w:r>
        <w:t>don’t</w:t>
      </w:r>
      <w:r>
        <w:t xml:space="preserve"> worry, we will have individual sketches for each of these disorders). First, out shaolin monk our recurring hook for HSP. </w:t>
      </w:r>
      <w:r>
        <w:t>He’s</w:t>
      </w:r>
      <w:r>
        <w:t xml:space="preserve"> meditating peacefully and achieved enlightenment… so enlightened in fact, that he’s “elevated” levitating off the ground. I hope this will remind you of erythema </w:t>
      </w:r>
      <w:r>
        <w:t>elavatum</w:t>
      </w:r>
      <w:r>
        <w:t xml:space="preserve"> </w:t>
      </w:r>
      <w:r>
        <w:t>diutinum</w:t>
      </w:r>
      <w:r>
        <w:t xml:space="preserve">. </w:t>
      </w:r>
      <w:r>
        <w:t>He’s</w:t>
      </w:r>
      <w:r>
        <w:t xml:space="preserve"> as cool as a cucumber, you might say, “</w:t>
      </w:r>
      <w:r>
        <w:t>cryo</w:t>
      </w:r>
      <w:r>
        <w:t xml:space="preserve">” cool. He even </w:t>
      </w:r>
      <w:r>
        <w:t>has to</w:t>
      </w:r>
      <w:r>
        <w:t xml:space="preserve"> wear this parka to stay warm, to remind you of cryoglobulinemia. All the </w:t>
      </w:r>
      <w:r>
        <w:t>lUV</w:t>
      </w:r>
      <w:r>
        <w:t xml:space="preserve"> bugs have even gathered around him… ahh </w:t>
      </w:r>
      <w:r>
        <w:t>shevasana</w:t>
      </w:r>
      <w:r>
        <w:t>.</w:t>
      </w:r>
    </w:p>
    <w:p>
      <w:r>
        <w:t xml:space="preserve">- tangent for those of you who </w:t>
      </w:r>
      <w:r>
        <w:t>don’t</w:t>
      </w:r>
      <w:r>
        <w:t xml:space="preserve"> yoga, </w:t>
      </w:r>
      <w:r>
        <w:t>shevasana</w:t>
      </w:r>
      <w:r>
        <w:t xml:space="preserve"> means “corpse pose”, I guess if you sit still long enough to gather LUV bugs, you probably to resemble a corpse. </w:t>
      </w:r>
    </w:p>
    <w:p>
      <w:r>
        <w:t xml:space="preserve">In our future sketch titled LUV bug motel, we will discuss urticarial vasculitis, so this hook will be reinforced. </w:t>
      </w:r>
    </w:p>
    <w:p>
      <w:r>
        <w:t xml:space="preserve">Lastly, </w:t>
      </w:r>
      <w:r>
        <w:t>we’ve</w:t>
      </w:r>
      <w:r>
        <w:t xml:space="preserve"> drawn our little infant in his kiddie pool for hemorrhagic edema of infancy. The pool around him is meant to resemble the annular or targetoid, edematous, hemorrhagic plaques that occur on the cheeks, ears, and upper extremities. </w:t>
      </w:r>
    </w:p>
    <w:p/>
    <w:p>
      <w:r>
        <w:t xml:space="preserve">And the race is on! Let’s start in the upper left hand corner with our first observer wearing a jersey for his favorite team, the speed floaters – I think they may have copied their logo, but who care’s it’s for a good cause. </w:t>
      </w:r>
      <w:r>
        <w:t>He’s</w:t>
      </w:r>
      <w:r>
        <w:t xml:space="preserve"> just enjoying a stroll through the park to make sure everything is in order, and to help him keep his balance, he’s brought his majestic wizard’s staff. This is our recurring symbol for Staph. Aureus.  I know what </w:t>
      </w:r>
      <w:r>
        <w:t>you’re</w:t>
      </w:r>
      <w:r>
        <w:t xml:space="preserve"> thinking, “nerd”, but that’s not fair at least this guy has been </w:t>
      </w:r>
      <w:r>
        <w:t>lei’d</w:t>
      </w:r>
      <w:r>
        <w:t xml:space="preserve"> (get it….). This Hawaiian lei is a recurring symbol for strep pharyngitis, </w:t>
      </w:r>
      <w:r>
        <w:t>a very common</w:t>
      </w:r>
      <w:r>
        <w:t xml:space="preserve"> cause of small vessel vasculitis especially in children. </w:t>
      </w:r>
    </w:p>
    <w:p>
      <w:r>
        <w:t xml:space="preserve">But seriously, </w:t>
      </w:r>
      <w:r>
        <w:t>he’s</w:t>
      </w:r>
      <w:r>
        <w:t xml:space="preserve"> probably got a very serious role as the level 5 healer in his D&amp;D group, and what good would a healer mage be without his handy dandy first aid? </w:t>
      </w:r>
      <w:r>
        <w:t>So</w:t>
      </w:r>
      <w:r>
        <w:t xml:space="preserve"> we’ll give him a first aid bag to carry. This first AID bag should remind you of AIDs/HIV. No nerd jokes there, the HIVs just </w:t>
      </w:r>
      <w:r>
        <w:t>aren’t</w:t>
      </w:r>
      <w:r>
        <w:t xml:space="preserve"> funny folks. </w:t>
      </w:r>
    </w:p>
    <w:p>
      <w:r>
        <w:t>What’s</w:t>
      </w:r>
      <w:r>
        <w:t xml:space="preserve"> that he’s pointing at? A hippo. Hepatitis is a common cause of small vessel vasculitis. Most notably, hepatitis C. </w:t>
      </w:r>
    </w:p>
    <w:p>
      <w:r>
        <w:t xml:space="preserve">Now shift your attention to our dog walker… of is that a Wolf – our recurring symbol for lupus? </w:t>
      </w:r>
      <w:r>
        <w:t>She’s</w:t>
      </w:r>
      <w:r>
        <w:t xml:space="preserve"> meant to remind you that autoimmune connective tissue disease can feature small vessel vasculitis. Lupus is probably the most common and notable cause, but you should remember that </w:t>
      </w:r>
      <w:r>
        <w:t>sjogrens</w:t>
      </w:r>
      <w:r>
        <w:t xml:space="preserve">, RA and other CT disease also carry the risk of associated small vessel vasculitis. </w:t>
      </w:r>
    </w:p>
    <w:p>
      <w:r>
        <w:t xml:space="preserve">Furthermore, vasculitis can be seen with </w:t>
      </w:r>
      <w:r>
        <w:t>a number of</w:t>
      </w:r>
      <w:r>
        <w:t xml:space="preserve"> malignancies, most notably hematologic malignancies. To remind you of this, we’ll add crab shack </w:t>
      </w:r>
      <w:r>
        <w:t>with out</w:t>
      </w:r>
      <w:r>
        <w:t xml:space="preserve"> recurring cancer crab on </w:t>
      </w:r>
      <w:r>
        <w:t>it, and</w:t>
      </w:r>
      <w:r>
        <w:t xml:space="preserve"> draw limes on the table to remind you of lymphoma. As </w:t>
      </w:r>
      <w:r>
        <w:t>an added bonus</w:t>
      </w:r>
      <w:r>
        <w:t>, lets draw this basket of shells to remind you of blood cells.</w:t>
      </w:r>
    </w:p>
    <w:p>
      <w:r>
        <w:t xml:space="preserve">Moving on, </w:t>
      </w:r>
      <w:r>
        <w:t>let’s</w:t>
      </w:r>
      <w:r>
        <w:t xml:space="preserve"> talk about the most common medications that are associated with this group of disorders. While there are dozens that you could learn, </w:t>
      </w:r>
      <w:r>
        <w:t>we’ve</w:t>
      </w:r>
      <w:r>
        <w:t xml:space="preserve"> chosen to emphasize the most common, and also the most likely for you to encounter in practice and on the test. </w:t>
      </w:r>
    </w:p>
    <w:p>
      <w:r>
        <w:t xml:space="preserve">First, my favorite character of the sketch, our cephalopod mascot here to promote the races. A squid is our recurring symbol for cephalosporins, but to make him even cooler, let’s add our “Beta” sunglasses to help you remember that it is not just cephalosporins, beta lactam antibiotics in general represent a major cause of SVV. However, keep in mind that almost ANY antibiotic can cause small vessel vasculitis and sulfonamides are another common cause. </w:t>
      </w:r>
      <w:r>
        <w:t>So</w:t>
      </w:r>
      <w:r>
        <w:t xml:space="preserve"> to remind you of sulfonamides, we’ve drawn these porta-potties with the recurring “TMP-SMX” tampons dispenser on them. You can never be too safe. Furthermore, </w:t>
      </w:r>
      <w:r>
        <w:t>you’ll</w:t>
      </w:r>
      <w:r>
        <w:t xml:space="preserve"> notice that the squid and the dog walker are both on their phones. This flip phone with an “alpha antenna” is our recurring symbol for TNF-alpha inhibitors. </w:t>
      </w:r>
    </w:p>
    <w:p>
      <w:r>
        <w:t xml:space="preserve">The other most notable drugs include NSAIDs. As a class these drugs are widely available and extensively used making them another common cause of vasculitis. To remind you of NSAIDs, </w:t>
      </w:r>
      <w:r>
        <w:t>we’ll</w:t>
      </w:r>
      <w:r>
        <w:t xml:space="preserve"> add a sign back here that reads “No swimming” with our recurring “SAD” face for N-SAD. Sorry kids, we </w:t>
      </w:r>
      <w:r>
        <w:t>don’t</w:t>
      </w:r>
      <w:r>
        <w:t xml:space="preserve"> want our mage to have to save you from a hippo today</w:t>
      </w:r>
    </w:p>
    <w:p>
      <w:r>
        <w:t xml:space="preserve">Check out this legit boat about to be gassed up for the race! The “high octane” gas can is our recurring symbol for Accutane. This </w:t>
      </w:r>
      <w:r>
        <w:t>isn’t</w:t>
      </w:r>
      <w:r>
        <w:t xml:space="preserve"> a super common cause of vasculitis, but since </w:t>
      </w:r>
      <w:r>
        <w:t>your’re</w:t>
      </w:r>
      <w:r>
        <w:t xml:space="preserve"> watching videos about dermatology, I would be remis not to mention it. </w:t>
      </w:r>
    </w:p>
    <w:p>
      <w:r>
        <w:t>Cooooool</w:t>
      </w:r>
      <w:r>
        <w:t xml:space="preserve">, check out this </w:t>
      </w:r>
      <w:r>
        <w:t>whipper-snapper</w:t>
      </w:r>
      <w:r>
        <w:t xml:space="preserve"> in the middle with his coke-bottle mistle. </w:t>
      </w:r>
      <w:r>
        <w:t>I’m</w:t>
      </w:r>
      <w:r>
        <w:t xml:space="preserve"> hoping I wasn’t the only nerd who liked to build model rockets out of bottles, but if so, just try to remember, that this hook is for “Levamisole-tainted cocaine”. Mistle</w:t>
      </w:r>
      <w:r>
        <w:t>….coke</w:t>
      </w:r>
      <w:r>
        <w:t xml:space="preserve"> bottle… you come up with a better hook. </w:t>
      </w:r>
    </w:p>
    <w:p/>
    <w:p>
      <w:r>
        <w:t xml:space="preserve">Focus your attention now on the right side of the sketch. The characters here will remind you of the most common features seen with small vessel vasculitis. Our recurring symbol for palpable purpura will be purple </w:t>
      </w:r>
      <w:r>
        <w:t>polkadots</w:t>
      </w:r>
      <w:r>
        <w:t xml:space="preserve">, and in this sketch </w:t>
      </w:r>
      <w:r>
        <w:t>we’ve</w:t>
      </w:r>
      <w:r>
        <w:t xml:space="preserve"> incorporated them into our twister-style blanket with only purple dots. Oops, that dad must have got too </w:t>
      </w:r>
      <w:r>
        <w:t>competitice</w:t>
      </w:r>
      <w:r>
        <w:t xml:space="preserve"> with his twister-</w:t>
      </w:r>
      <w:r>
        <w:t>ing</w:t>
      </w:r>
      <w:r>
        <w:t xml:space="preserve">, he seems to have hurt his knee! This is to remind you of the arthralgias and myalgias that commonly occur with the rash – at least he </w:t>
      </w:r>
      <w:r>
        <w:t>didn’t</w:t>
      </w:r>
      <w:r>
        <w:t xml:space="preserve"> land in the dog poo next to him. The poo should remind you that these </w:t>
      </w:r>
      <w:r>
        <w:t>patient’s</w:t>
      </w:r>
      <w:r>
        <w:t xml:space="preserve"> often get GI distress.  </w:t>
      </w:r>
      <w:r>
        <w:t>It’s</w:t>
      </w:r>
      <w:r>
        <w:t xml:space="preserve"> too bad he’s in so much pain because it looks like his little boy </w:t>
      </w:r>
      <w:r>
        <w:t>reaaaaaaly</w:t>
      </w:r>
      <w:r>
        <w:t xml:space="preserve"> has to pee – a reminder of the GU symptoms of small vessel vasculitis. Lastly, they often have fever. </w:t>
      </w:r>
      <w:r>
        <w:t>So</w:t>
      </w:r>
      <w:r>
        <w:t xml:space="preserve"> we’ll add a jogger breaking a sweat and putting off some serious heat here in the background. Remember, if your patient is showing any of these systemic symptoms, they need an </w:t>
      </w:r>
      <w:r>
        <w:t>in depth</w:t>
      </w:r>
      <w:r>
        <w:t xml:space="preserve"> evaluation for systemic involvement. Clues that there is more serious systemic involvement are an elevated ESR or significant drop on compliment indicating deposition within tissues. </w:t>
      </w:r>
    </w:p>
    <w:p>
      <w:r>
        <w:t xml:space="preserve">In general, mild vasculitis can be managed with supportive measures. However, </w:t>
      </w:r>
      <w:r>
        <w:t>let’s</w:t>
      </w:r>
      <w:r>
        <w:t xml:space="preserve"> go over some of the medications you might use in mild and severe cases. Inflammation in small vessel vasculitis is primarily neutrophil driven, so the first medications you should consider in moderate cases are colchicine and dapsone. </w:t>
      </w:r>
      <w:r>
        <w:t>So</w:t>
      </w:r>
      <w:r>
        <w:t xml:space="preserve"> we’ll add a retro steam driven boat with a bag of coal here in the background to remind you of colchicine. However, the combination of both dapsone and colchicine is better than either alone. </w:t>
      </w:r>
      <w:r>
        <w:t>So</w:t>
      </w:r>
      <w:r>
        <w:t xml:space="preserve"> here’s a grill guy making some “dapsone-</w:t>
      </w:r>
      <w:r>
        <w:t>dimsum</w:t>
      </w:r>
      <w:r>
        <w:t xml:space="preserve">” on his charcoal grill to remind you that the combination is a better choice. </w:t>
      </w:r>
    </w:p>
    <w:p>
      <w:r>
        <w:t xml:space="preserve">In more severe cases, </w:t>
      </w:r>
      <w:r>
        <w:t>you’ll</w:t>
      </w:r>
      <w:r>
        <w:t xml:space="preserve"> often need more serious immunosuppressive agents. In </w:t>
      </w:r>
      <w:r>
        <w:t>otherwords</w:t>
      </w:r>
      <w:r>
        <w:t xml:space="preserve">, oral corticosteroids. </w:t>
      </w:r>
      <w:r>
        <w:t>So</w:t>
      </w:r>
      <w:r>
        <w:t xml:space="preserve"> to go along with our grill master, we’ve put our recurring “hydrocooler” to remind you of systemic steroids. Furthermore, many clinicians will add an additional immunosuppressive agent – chosen on a case to case basis based on the patient’s individual factors. Among these are azathioprine, methotrexate, </w:t>
      </w:r>
      <w:r>
        <w:t>cyclosporing</w:t>
      </w:r>
      <w:r>
        <w:t xml:space="preserve">, and IVIg. So </w:t>
      </w:r>
      <w:r>
        <w:t>lets</w:t>
      </w:r>
      <w:r>
        <w:t xml:space="preserve"> add our recurring symbols of an </w:t>
      </w:r>
      <w:r>
        <w:t>axathioprine</w:t>
      </w:r>
      <w:r>
        <w:t xml:space="preserve"> astronaut (the boys toy), a methotrexate T-rex (the rampart of this badass Viking ship), cyclosporine mushrooms (growing by the cooler), and lastly the IVIg Ivy growing on the railing. </w:t>
      </w:r>
    </w:p>
    <w:p>
      <w:r>
        <w:t xml:space="preserve">There are a lot of hooks in this sketch, but if you find yourself struggling on a test, try to remember the sketch and </w:t>
      </w:r>
      <w:r>
        <w:t>you’ll</w:t>
      </w:r>
      <w:r>
        <w:t xml:space="preserve"> be able to pull it all together.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Vasculitis affecting capillaries, post-capillary venules, arterioles</w:t>
            </w:r>
          </w:p>
        </w:tc>
      </w:tr>
      <w:tr>
        <w:tc>
          <w:tcPr>
            <w:tcW w:type="dxa" w:w="4320"/>
          </w:tcPr>
          <w:p>
            <w:r>
              <w:rPr>
                <w:b/>
              </w:rPr>
              <w:t>Cutaneous findings</w:t>
            </w:r>
          </w:p>
        </w:tc>
        <w:tc>
          <w:tcPr>
            <w:tcW w:type="dxa" w:w="4320"/>
          </w:tcPr>
          <w:p>
            <w:r>
              <w:t>Palpable purpura (non-blanching); necrosis; urticarial lesions; livedo reticularis</w:t>
            </w:r>
          </w:p>
        </w:tc>
      </w:tr>
      <w:tr>
        <w:tc>
          <w:tcPr>
            <w:tcW w:type="dxa" w:w="4320"/>
          </w:tcPr>
          <w:p>
            <w:r>
              <w:rPr>
                <w:b/>
              </w:rPr>
              <w:t>Leukocytoclastic vasculitis (LCV)</w:t>
            </w:r>
          </w:p>
        </w:tc>
        <w:tc>
          <w:tcPr>
            <w:tcW w:type="dxa" w:w="4320"/>
          </w:tcPr>
          <w:p>
            <w:r>
              <w:t>Neutrophilic perivascular infiltrate + nuclear dust (karyorrhexis) + fibrinoid necrosis + RBC extravasation</w:t>
            </w:r>
          </w:p>
        </w:tc>
      </w:tr>
      <w:tr>
        <w:tc>
          <w:tcPr>
            <w:tcW w:type="dxa" w:w="4320"/>
          </w:tcPr>
          <w:p>
            <w:r>
              <w:rPr>
                <w:b/>
              </w:rPr>
              <w:t>Common triggers</w:t>
            </w:r>
          </w:p>
        </w:tc>
        <w:tc>
          <w:tcPr>
            <w:tcW w:type="dxa" w:w="4320"/>
          </w:tcPr>
          <w:p>
            <w:r>
              <w:t>Infections (strep, viral hep B/C, HIV); drugs (antibiotics, NSAIDs, diuretics); autoimmune CTDs</w:t>
            </w:r>
          </w:p>
        </w:tc>
      </w:tr>
      <w:tr>
        <w:tc>
          <w:tcPr>
            <w:tcW w:type="dxa" w:w="4320"/>
          </w:tcPr>
          <w:p>
            <w:r>
              <w:rPr>
                <w:b/>
              </w:rPr>
              <w:t>IgA Vasculitis (HSP)</w:t>
            </w:r>
          </w:p>
        </w:tc>
        <w:tc>
          <w:tcPr>
            <w:tcW w:type="dxa" w:w="4320"/>
          </w:tcPr>
          <w:p>
            <w:r>
              <w:t>IgA deposits on DIF; children; renal involvement important</w:t>
            </w:r>
          </w:p>
        </w:tc>
      </w:tr>
      <w:tr>
        <w:tc>
          <w:tcPr>
            <w:tcW w:type="dxa" w:w="4320"/>
          </w:tcPr>
          <w:p>
            <w:r>
              <w:rPr>
                <w:b/>
              </w:rPr>
              <w:t>Cryoglobulinemic vasculitis</w:t>
            </w:r>
          </w:p>
        </w:tc>
        <w:tc>
          <w:tcPr>
            <w:tcW w:type="dxa" w:w="4320"/>
          </w:tcPr>
          <w:p>
            <w:r>
              <w:t>Hep C (Type II mixed); purpura + arthralgia + neuropathy + GN (Meltzer triad)</w:t>
            </w:r>
          </w:p>
        </w:tc>
      </w:tr>
      <w:tr>
        <w:tc>
          <w:tcPr>
            <w:tcW w:type="dxa" w:w="4320"/>
          </w:tcPr>
          <w:p>
            <w:r>
              <w:rPr>
                <w:b/>
              </w:rPr>
              <w:t>Urticarial vasculitis</w:t>
            </w:r>
          </w:p>
        </w:tc>
        <w:tc>
          <w:tcPr>
            <w:tcW w:type="dxa" w:w="4320"/>
          </w:tcPr>
          <w:p>
            <w:r>
              <w:t>Wheals &gt;24h; burns/stings; heals with pigmentation; HUV: low complement</w:t>
            </w:r>
          </w:p>
        </w:tc>
      </w:tr>
      <w:tr>
        <w:tc>
          <w:tcPr>
            <w:tcW w:type="dxa" w:w="4320"/>
          </w:tcPr>
          <w:p>
            <w:r>
              <w:rPr>
                <w:b/>
              </w:rPr>
              <w:t>ANCA vasculitis</w:t>
            </w:r>
          </w:p>
        </w:tc>
        <w:tc>
          <w:tcPr>
            <w:tcW w:type="dxa" w:w="4320"/>
          </w:tcPr>
          <w:p>
            <w:r>
              <w:t>GPA (c-ANCA/PR3); MPA (p-ANCA/MPO); EGPA (p-ANCA/MPO + asthma + eosinophilia)</w:t>
            </w:r>
          </w:p>
        </w:tc>
      </w:tr>
      <w:tr>
        <w:tc>
          <w:tcPr>
            <w:tcW w:type="dxa" w:w="4320"/>
          </w:tcPr>
          <w:p>
            <w:r>
              <w:rPr>
                <w:b/>
              </w:rPr>
              <w:t>Treatment</w:t>
            </w:r>
          </w:p>
        </w:tc>
        <w:tc>
          <w:tcPr>
            <w:tcW w:type="dxa" w:w="4320"/>
          </w:tcPr>
          <w:p>
            <w:r>
              <w:t>Remove trigger; systemic steroids; dapsone for LCV; immunosuppressants for systemic ANCA vasculitis (rituximab or cyclophosphamide)</w:t>
            </w:r>
          </w:p>
        </w:tc>
      </w:tr>
    </w:tbl>
    <w:p/>
    <w:p>
      <w:r>
        <w:br w:type="page"/>
      </w:r>
    </w:p>
    <w:p>
      <w:pPr>
        <w:pStyle w:val="Heading2"/>
      </w:pPr>
      <w:r>
        <w:t>53. Small Vessel Vasculitis - Mind Map Overview</w:t>
      </w:r>
    </w:p>
    <w:p>
      <w:pPr>
        <w:pStyle w:val="Heading3"/>
      </w:pPr>
      <w:r>
        <w:t>Transcript</w:t>
      </w:r>
    </w:p>
    <w:p>
      <w:r>
        <w:rPr>
          <w:b/>
          <w:bCs/>
        </w:rPr>
        <w:t>Small_Vessel_Vasculitis_Mind_Map.mp4 — Small Vessel Vasculitis Mind Map</w:t>
      </w:r>
    </w:p>
    <w:p>
      <w:r>
        <w:rPr>
          <w:b/>
          <w:bCs/>
        </w:rPr>
        <w:t>[Unknown Speaker A]:</w:t>
      </w:r>
      <w:r>
        <w:t xml:space="preserve"> Welcome to the flamethrowing battle, where we will learn about vasculitis. Small vessel vasculitis will be represented with small flamethrowers on a tricycle. On the other hand, large vessel vasculitis will be represented with large monster trucks that have flamethrowers attached. Medium vessel vasculitis will be symbolized with something in between like a four-wheeler quad. Mixed vessel vasculitis, which is a combination of small and medium vessel vasculitis, will be symbolized by a bicycle, which is larger than a tricycle, but smaller than a four-wheeler.</w:t>
      </w:r>
    </w:p>
    <w:p>
      <w:r>
        <w:t xml:space="preserve">Before we jump into the specifics, we will start with a mind map to help keep the different types of vasculitis organized in our minds. We will also cover some common clinical features seen in each type of vasculitis. Since this is just a mind map, we will get into the specifics of each condition in their own graphic </w:t>
      </w:r>
      <w:r>
        <w:t>later on</w:t>
      </w:r>
      <w:r>
        <w:t>. First off, let's cover small vessel vasculitis.</w:t>
      </w:r>
    </w:p>
    <w:p>
      <w:r>
        <w:t>Clinical features of small vessel vasculitis include palpable purpura, as symbolized by these purple bumps on the ground. Petechiae, vesicles, and pustules can also be seen as shown by these purple splotches. Vesicle-like bubbles in the air, and clumps of milk representing pustules. Is that what they are going to use to fight the fires? Good luck.</w:t>
      </w:r>
    </w:p>
    <w:p>
      <w:r>
        <w:t>Every flamethrowing battle has its own shoe shiner. This shoe shiner represents the first type of small vessel vasculitis that we will cover, which is Henoch-</w:t>
      </w:r>
      <w:r>
        <w:t>Schönlein</w:t>
      </w:r>
      <w:r>
        <w:t xml:space="preserve"> purpura. Next is acute </w:t>
      </w:r>
      <w:r>
        <w:t>hemorrhagic</w:t>
      </w:r>
      <w:r>
        <w:t xml:space="preserve"> </w:t>
      </w:r>
      <w:r>
        <w:t>edema</w:t>
      </w:r>
      <w:r>
        <w:t xml:space="preserve"> of infancy, represented by this infant sitting on this target, which represents the classic clinical appearance of the condition. This itchy dog with urticaria-like spots on it represents urticarial vasculitis. Next up, this levitating flame fighter eating an onion represents erythema </w:t>
      </w:r>
      <w:r>
        <w:t>elevatum</w:t>
      </w:r>
      <w:r>
        <w:t xml:space="preserve"> </w:t>
      </w:r>
      <w:r>
        <w:t>diutinum</w:t>
      </w:r>
      <w:r>
        <w:t xml:space="preserve">. This grandma eating an orange represents granuloma </w:t>
      </w:r>
      <w:r>
        <w:t>faciale</w:t>
      </w:r>
      <w:r>
        <w:t>. Small vessel vasculitis can also be due to secondary causes like drugs, shown by this pill bottle. Drug-induced small vessel vasculitis will be covered in its own graphic. Certain infections can also cause cutaneous small vessel vasculitis. This includes group A beta-</w:t>
      </w:r>
      <w:r>
        <w:t>hemolytic</w:t>
      </w:r>
      <w:r>
        <w:t xml:space="preserve"> streptococci, as shown by the purple streptococci beaded necklace.</w:t>
      </w:r>
    </w:p>
    <w:p>
      <w:r>
        <w:t xml:space="preserve">Staphylococcus aureus can also be implicated in bacterial causes, as shown by the golden staff. Viral causes include hepatitis C and hepatitis B, shown by the hippo. HIV can also be implicated, represented by the first aid kit. Candida infections are also associated with cutaneous small vessel vasculitis, represented by the Canadian team flag. Malignancies can also cause cutaneous small vessel vasculitis, most commonly hematologic malignancies. This includes multiple myeloma and monoclonal gammopathies, represented by Milo, the flame-fighting dog. And check out this karaoke fun mic representing mycosis fungoides. </w:t>
      </w:r>
      <w:r>
        <w:t>Leukemias</w:t>
      </w:r>
      <w:r>
        <w:t xml:space="preserve"> can also be implicated, as shown by this small </w:t>
      </w:r>
      <w:r>
        <w:t>leukemia</w:t>
      </w:r>
      <w:r>
        <w:t xml:space="preserve"> red river. Autoimmune conditions are also associated with cutaneous small vessel vasculitis. This includes lupus, as shown by the wolf, Sjögren's syndrome, shown by the dry desert woman, rheumatoid arthritis, shown by the rusty broken chain representing the rusty damaged joints of RA, scleroderma, shown by the ultimate flame fighter, the dragon, and polychondritis represented by the cartilage shark on fire. Inflammatory bowel disease is also associated, represented by the intestine in flames. Finally, this Behcet's bizarre vendor symbolizes Behcet's disease. Got to have good snacks to watch this fight.</w:t>
      </w:r>
    </w:p>
    <w:p>
      <w:r>
        <w:t>That covers the small vessel vasculitis team.</w:t>
      </w:r>
    </w:p>
    <w:p>
      <w:r>
        <w:t xml:space="preserve">Let's quickly recap what we've seen so far to lock it all in. In our flamethrowing mind map, small vessel vasculitis was represented by the small flamethrowers on a tricycle. Clinical features </w:t>
      </w:r>
      <w:r>
        <w:t>included purple bumps on the ground for palpable purpura, purple splotches for petechiae, vesicle-like bubbles for vesicles, and clumps of milk for pustules. Good luck using those to put out a fire. The shoe shiner represented Henoch-</w:t>
      </w:r>
      <w:r>
        <w:t>Schönlein</w:t>
      </w:r>
      <w:r>
        <w:t xml:space="preserve"> purpura. The infant sitting on a target marked acute </w:t>
      </w:r>
      <w:r>
        <w:t>hemorrhagic</w:t>
      </w:r>
      <w:r>
        <w:t xml:space="preserve"> </w:t>
      </w:r>
      <w:r>
        <w:t>edema</w:t>
      </w:r>
      <w:r>
        <w:t xml:space="preserve"> of infancy. The itchy dog with urticaria-like spots stood for urticarial vasculitis. The levitating flame fighter eating an onion symbolized erythema </w:t>
      </w:r>
      <w:r>
        <w:t>elevatum</w:t>
      </w:r>
      <w:r>
        <w:t xml:space="preserve"> </w:t>
      </w:r>
      <w:r>
        <w:t>diutinum</w:t>
      </w:r>
      <w:r>
        <w:t xml:space="preserve">. The grandma eating an orange, don't mess with her, represented granuloma </w:t>
      </w:r>
      <w:r>
        <w:t>faciale</w:t>
      </w:r>
      <w:r>
        <w:t>. The pill bottle marked drug-induced small vessel vasculitis. The purple streptococci necklace represented group A beta-</w:t>
      </w:r>
      <w:r>
        <w:t>hemolytic</w:t>
      </w:r>
      <w:r>
        <w:t xml:space="preserve"> streptococci, while the golden staff pointed to Staphylococcus aureus. Viral causes included the hippo for hepatitis B and C, and the first aid kit for HIV. The Canadian team flag waved in Candida infections. The flame-fighting dog named Milo represented multiple myeloma and monoclonal gammopathies, while the karaoke mic stood for mycosis fungoides, cue the music. The small </w:t>
      </w:r>
      <w:r>
        <w:t>leukemia</w:t>
      </w:r>
      <w:r>
        <w:t xml:space="preserve"> red river represented </w:t>
      </w:r>
      <w:r>
        <w:t>leukemia</w:t>
      </w:r>
      <w:r>
        <w:t>. The wolf symbolized lupus. The dry desert woman represented Sjögren's syndrome. The rusty broken chain stood for rheumatoid arthritis. The dragon, ultimate flame fighter, represented scleroderma. The cartilage shark on fire stood for relapsing polychondritis. The intestine in flames represented inflammatory bowel disease. And finally, the Behcet's bizarre vendor, stocked with snacks, symbolized Behcet's disease. Now that we've finished the first round of the battle, let's roll over to the tricycle repair shop, where we'll dig into the causes of drug-induced small vessel vasculitis.</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Classification</w:t>
            </w:r>
          </w:p>
        </w:tc>
        <w:tc>
          <w:tcPr>
            <w:tcW w:type="dxa" w:w="4320"/>
          </w:tcPr>
          <w:p>
            <w:r>
              <w:t>Immune complex (IgA, cryo, CSVV) vs ANCA-mediated (GPA, MPA, EGPA) vs Direct invasion vs Paraneoplastic</w:t>
            </w:r>
          </w:p>
        </w:tc>
      </w:tr>
      <w:tr>
        <w:tc>
          <w:tcPr>
            <w:tcW w:type="dxa" w:w="4320"/>
          </w:tcPr>
          <w:p>
            <w:r>
              <w:rPr>
                <w:b/>
              </w:rPr>
              <w:t>GPA</w:t>
            </w:r>
          </w:p>
        </w:tc>
        <w:tc>
          <w:tcPr>
            <w:tcW w:type="dxa" w:w="4320"/>
          </w:tcPr>
          <w:p>
            <w:r>
              <w:t>c-ANCA (PR3+); upper + lower airway granulomas; necrotising GN; saddle nose; subglottic stenosis</w:t>
            </w:r>
          </w:p>
        </w:tc>
      </w:tr>
      <w:tr>
        <w:tc>
          <w:tcPr>
            <w:tcW w:type="dxa" w:w="4320"/>
          </w:tcPr>
          <w:p>
            <w:r>
              <w:rPr>
                <w:b/>
              </w:rPr>
              <w:t>MPA</w:t>
            </w:r>
          </w:p>
        </w:tc>
        <w:tc>
          <w:tcPr>
            <w:tcW w:type="dxa" w:w="4320"/>
          </w:tcPr>
          <w:p>
            <w:r>
              <w:t>p-ANCA (MPO+); pulmonary-renal syndrome; alveolar haemorrhage; pauci-immune GN</w:t>
            </w:r>
          </w:p>
        </w:tc>
      </w:tr>
      <w:tr>
        <w:tc>
          <w:tcPr>
            <w:tcW w:type="dxa" w:w="4320"/>
          </w:tcPr>
          <w:p>
            <w:r>
              <w:rPr>
                <w:b/>
              </w:rPr>
              <w:t>EGPA (Churg-Strauss)</w:t>
            </w:r>
          </w:p>
        </w:tc>
        <w:tc>
          <w:tcPr>
            <w:tcW w:type="dxa" w:w="4320"/>
          </w:tcPr>
          <w:p>
            <w:r>
              <w:t>p-ANCA (MPO+, 40%); asthma (mandatory) + eosinophilia + sinusitis; skin nodules on scalp/elbows</w:t>
            </w:r>
          </w:p>
        </w:tc>
      </w:tr>
      <w:tr>
        <w:tc>
          <w:tcPr>
            <w:tcW w:type="dxa" w:w="4320"/>
          </w:tcPr>
          <w:p>
            <w:r>
              <w:rPr>
                <w:b/>
              </w:rPr>
              <w:t>LCV histology grades</w:t>
            </w:r>
          </w:p>
        </w:tc>
        <w:tc>
          <w:tcPr>
            <w:tcW w:type="dxa" w:w="4320"/>
          </w:tcPr>
          <w:p>
            <w:r>
              <w:t>Early: neutrophils; Late: mononuclear cells; fibrinoid necrosis throughout</w:t>
            </w:r>
          </w:p>
        </w:tc>
      </w:tr>
      <w:tr>
        <w:tc>
          <w:tcPr>
            <w:tcW w:type="dxa" w:w="4320"/>
          </w:tcPr>
          <w:p>
            <w:r>
              <w:rPr>
                <w:b/>
              </w:rPr>
              <w:t>Workup</w:t>
            </w:r>
          </w:p>
        </w:tc>
        <w:tc>
          <w:tcPr>
            <w:tcW w:type="dxa" w:w="4320"/>
          </w:tcPr>
          <w:p>
            <w:r>
              <w:t>CBC, CMP, UA, ESR/CRP, ANA, ANCA, complement, cryoglobulins, hepatitis serologies, RF</w:t>
            </w:r>
          </w:p>
        </w:tc>
      </w:tr>
      <w:tr>
        <w:tc>
          <w:tcPr>
            <w:tcW w:type="dxa" w:w="4320"/>
          </w:tcPr>
          <w:p>
            <w:r>
              <w:rPr>
                <w:b/>
              </w:rPr>
              <w:t>Skin biopsy timing</w:t>
            </w:r>
          </w:p>
        </w:tc>
        <w:tc>
          <w:tcPr>
            <w:tcW w:type="dxa" w:w="4320"/>
          </w:tcPr>
          <w:p>
            <w:r>
              <w:t>Within 24-48 hours of new lesion for best DIF/histology yield</w:t>
            </w:r>
          </w:p>
        </w:tc>
      </w:tr>
    </w:tbl>
    <w:p/>
    <w:p>
      <w:r>
        <w:br w:type="page"/>
      </w:r>
    </w:p>
    <w:p>
      <w:pPr>
        <w:pStyle w:val="Heading2"/>
      </w:pPr>
      <w:r>
        <w:t>54. Squamous Cell Carcinoma &amp; Bowen's Disease</w:t>
      </w:r>
    </w:p>
    <w:p>
      <w:pPr>
        <w:pStyle w:val="Heading3"/>
      </w:pPr>
      <w:r>
        <w:t>Transcript</w:t>
      </w:r>
    </w:p>
    <w:p>
      <w:r>
        <w:rPr>
          <w:b/>
          <w:bCs/>
        </w:rPr>
        <w:t>Squamous_Cell_Carcinoma.mp4 — Bowen's Disease &amp; SCC In Situ</w:t>
      </w:r>
    </w:p>
    <w:p>
      <w:r>
        <w:rPr>
          <w:b/>
          <w:bCs/>
        </w:rPr>
        <w:t>[Unknown Speaker A]:</w:t>
      </w:r>
      <w:r>
        <w:t xml:space="preserve"> Welcome to the afterparty with the acting crew to learn about Bowen's disease, which is squamous cell carcinoma in situ. The audience really loved the show. They even brought this gift box with a bow on it. The bow represents Bowen's disease, which is squamous cell carcinoma in situ, and it has a scaly crab on top of it to remind us of the appearance of squamous cell carcinoma in situ, which clinically appear as hyperkeratotic erythematous patches and plaques. Histology will show acanthosis with full thickness keratinocytic atypia, and this is represented with the box having purple and pink polka dots on the full thickness of the box. These represent the atypical appearing cells that are seen on histology. This </w:t>
      </w:r>
      <w:r>
        <w:t>flag pole</w:t>
      </w:r>
      <w:r>
        <w:t xml:space="preserve"> with streamers blowing in the wind represents the disorganized </w:t>
      </w:r>
      <w:r>
        <w:t>wind blown</w:t>
      </w:r>
      <w:r>
        <w:t xml:space="preserve"> architecture that's often seen on histology. Let's talk about two important variants of squamous cell carcinoma in situ. The first is represented by this couple wearing brown studded swimsuits, representing Bowenoid papulosis, which, like the swimsuits, appear as multiple hyperpigmented penile and vulvar papules. 2% of these progress to invasive squamous cell carcinoma, symbolized by the two crabs invading into the sand. They even brought along their kids who have an 18-year-old voter card and a 16-year-old driving permit, symbolizing that HPV 16 and 18 are the number one causes of Bowenoid papulosis. Is that a rat? This red rat represents the second variant of SCCIS, which is erythroplasia of Queyrat. The rat is on the man's swimming trunks to symbolize that erythroplasia of Queyrat appears as juicy red erosive plaques on the glans penis. This large cancer crab invading into the sand with the dirty 30% sign represents that over 30% of these lesions will progress to invasive SCC. Notice how the man is next to the 16-year-old kid to represent that HPV 16 is the number one cause of this condition. Let's review the symbols one more time. The gift box with a bow symbolizes Bowen's disease, also known as squamous cell carcinoma in situ or SCCIS. The scaly red crab on top of the box symbolizes the hyperkeratotic erythematous patches or plaques that are seen clinically. The box has full thickness atypical polka dots, depicting the histological finding of acanthosis with full thickness keratinocytic atypia. The streamers blowing in the wind represent the disorganized </w:t>
      </w:r>
      <w:r>
        <w:t>wind blown</w:t>
      </w:r>
      <w:r>
        <w:t xml:space="preserve"> architecture that's often seen on histology. There are two important variants of SCCIS that we covered. The couple in brown studded swimsuits symbolizes Bowenoid papulosis, which clinically appear as multiple hyperpigmented penile and vulvar papules. The two crabs invading into the sand signify that 2% of these cases progress to invasive SCC. The kids with an 18-year-old voter card and a 16-year-old driving permit symbolize that HPV 18 and 16 are the leading causes of Bowenoid papulosis. The red rat on the man's swim trunks symbolizes erythroplasia of Queyrat, which appears as red erosive plaques on the glans penis. The large cancer crab invading into the sand with a dirty 30% sign symbolizes that over 30% of these lesions will progress to invasive SCC. Notice that the man is standing closer to the 16-year-old kid holding a driver's permit, signifying that HPV 16 is the primary cause of these lesions. In the next graphic, we'll jump into one of those invading holes in the sand and see what these invaders are up to. On to invasive squamous cell carcinoma.</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Bowen's Disease (SCC in situ)</w:t>
            </w:r>
          </w:p>
        </w:tc>
        <w:tc>
          <w:tcPr>
            <w:tcW w:type="dxa" w:w="4320"/>
          </w:tcPr>
          <w:p>
            <w:r>
              <w:t>Full-thickness epidermal atypia; p53 mutation; HPV 16/18 association (genital); arsenical keratoses; treat: 5-FU, PDT, cryotherapy, imiquimod</w:t>
            </w:r>
          </w:p>
        </w:tc>
      </w:tr>
      <w:tr>
        <w:tc>
          <w:tcPr>
            <w:tcW w:type="dxa" w:w="4320"/>
          </w:tcPr>
          <w:p>
            <w:r>
              <w:rPr>
                <w:b/>
              </w:rPr>
              <w:t>Erythroplasia of Queyrat</w:t>
            </w:r>
          </w:p>
        </w:tc>
        <w:tc>
          <w:tcPr>
            <w:tcW w:type="dxa" w:w="4320"/>
          </w:tcPr>
          <w:p>
            <w:r>
              <w:t>Bowen's disease on glans penis; higher malignant potential</w:t>
            </w:r>
          </w:p>
        </w:tc>
      </w:tr>
      <w:tr>
        <w:tc>
          <w:tcPr>
            <w:tcW w:type="dxa" w:w="4320"/>
          </w:tcPr>
          <w:p>
            <w:r>
              <w:rPr>
                <w:b/>
              </w:rPr>
              <w:t>SCC Risk factors</w:t>
            </w:r>
          </w:p>
        </w:tc>
        <w:tc>
          <w:tcPr>
            <w:tcW w:type="dxa" w:w="4320"/>
          </w:tcPr>
          <w:p>
            <w:r>
              <w:t>UV exposure; immunosuppression (transplant: 65-250x risk); HPV; chronic wounds (Marjolin ulcer); arsenic; ionising radiation; PUVA</w:t>
            </w:r>
          </w:p>
        </w:tc>
      </w:tr>
      <w:tr>
        <w:tc>
          <w:tcPr>
            <w:tcW w:type="dxa" w:w="4320"/>
          </w:tcPr>
          <w:p>
            <w:r>
              <w:rPr>
                <w:b/>
              </w:rPr>
              <w:t>Marjolin Ulcer</w:t>
            </w:r>
          </w:p>
        </w:tc>
        <w:tc>
          <w:tcPr>
            <w:tcW w:type="dxa" w:w="4320"/>
          </w:tcPr>
          <w:p>
            <w:r>
              <w:t>SCC arising in chronic wounds/scars/burn scars; aggressive; poor prognosis</w:t>
            </w:r>
          </w:p>
        </w:tc>
      </w:tr>
      <w:tr>
        <w:tc>
          <w:tcPr>
            <w:tcW w:type="dxa" w:w="4320"/>
          </w:tcPr>
          <w:p>
            <w:r>
              <w:rPr>
                <w:b/>
              </w:rPr>
              <w:t>High-risk features</w:t>
            </w:r>
          </w:p>
        </w:tc>
        <w:tc>
          <w:tcPr>
            <w:tcW w:type="dxa" w:w="4320"/>
          </w:tcPr>
          <w:p>
            <w:r>
              <w:t>Diameter &gt;2cm; depth &gt;2mm; perineural invasion; location (lip, ear, scalp); poor differentiation; immunosuppression</w:t>
            </w:r>
          </w:p>
        </w:tc>
      </w:tr>
      <w:tr>
        <w:tc>
          <w:tcPr>
            <w:tcW w:type="dxa" w:w="4320"/>
          </w:tcPr>
          <w:p>
            <w:r>
              <w:rPr>
                <w:b/>
              </w:rPr>
              <w:t>Staging</w:t>
            </w:r>
          </w:p>
        </w:tc>
        <w:tc>
          <w:tcPr>
            <w:tcW w:type="dxa" w:w="4320"/>
          </w:tcPr>
          <w:p>
            <w:r>
              <w:t>Brigham &amp; Women Hospital system; T3 = ≥3 high-risk factors; worst prognosis</w:t>
            </w:r>
          </w:p>
        </w:tc>
      </w:tr>
      <w:tr>
        <w:tc>
          <w:tcPr>
            <w:tcW w:type="dxa" w:w="4320"/>
          </w:tcPr>
          <w:p>
            <w:r>
              <w:rPr>
                <w:b/>
              </w:rPr>
              <w:t>Treatment</w:t>
            </w:r>
          </w:p>
        </w:tc>
        <w:tc>
          <w:tcPr>
            <w:tcW w:type="dxa" w:w="4320"/>
          </w:tcPr>
          <w:p>
            <w:r>
              <w:t>Wide excision; Mohs for high-risk/head-neck; cemiplimab/pembrolizumab for advanced/metastatic</w:t>
            </w:r>
          </w:p>
        </w:tc>
      </w:tr>
      <w:tr>
        <w:tc>
          <w:tcPr>
            <w:tcW w:type="dxa" w:w="4320"/>
          </w:tcPr>
          <w:p>
            <w:r>
              <w:rPr>
                <w:b/>
              </w:rPr>
              <w:t>Keratoacanthoma</w:t>
            </w:r>
          </w:p>
        </w:tc>
        <w:tc>
          <w:tcPr>
            <w:tcW w:type="dxa" w:w="4320"/>
          </w:tcPr>
          <w:p>
            <w:r>
              <w:t>Rapidly growing crateriform tumour; self-involuting; histologically resembles well-differentiated SCC; treat like SCC</w:t>
            </w:r>
          </w:p>
        </w:tc>
      </w:tr>
    </w:tbl>
    <w:p/>
    <w:p>
      <w:r>
        <w:br w:type="page"/>
      </w:r>
    </w:p>
    <w:p>
      <w:pPr>
        <w:pStyle w:val="Heading2"/>
      </w:pPr>
      <w:r>
        <w:t>55. Sweet's Syndrome (Acute Febrile Neutrophilic Dermatosis)</w:t>
      </w:r>
    </w:p>
    <w:p>
      <w:pPr>
        <w:pStyle w:val="Heading3"/>
      </w:pPr>
      <w:r>
        <w:t>Transcript</w:t>
      </w:r>
    </w:p>
    <w:p>
      <w:r>
        <w:t>*arcade sounds*</w:t>
      </w:r>
    </w:p>
    <w:p>
      <w:r>
        <w:t>Welcome to the coolest place on the block to p-a-r-t-</w:t>
      </w:r>
      <w:r>
        <w:t>Y???</w:t>
      </w:r>
      <w:r>
        <w:t xml:space="preserve">… </w:t>
      </w:r>
      <w:r>
        <w:t>B</w:t>
      </w:r>
      <w:r>
        <w:t xml:space="preserve">ecause I </w:t>
      </w:r>
      <w:r>
        <w:t>gotta</w:t>
      </w:r>
      <w:r>
        <w:t>!</w:t>
      </w:r>
    </w:p>
    <w:p>
      <w:r>
        <w:t xml:space="preserve">This is sweet’s arcade. Here, </w:t>
      </w:r>
      <w:r>
        <w:t>we’ll</w:t>
      </w:r>
      <w:r>
        <w:t xml:space="preserve"> cover the presenting signs, symptoms, causes, and treatments of the neutrophilic dermatosis </w:t>
      </w:r>
      <w:r>
        <w:t xml:space="preserve">called </w:t>
      </w:r>
      <w:r>
        <w:t>Sweet’s syndrome</w:t>
      </w:r>
      <w:r>
        <w:t xml:space="preserve"> or acute febrile neutrophilic dermatosis</w:t>
      </w:r>
      <w:r>
        <w:t xml:space="preserve">. Neutrophilic dermatoses are a group of diseases that often represent a cutaneous manifestation of a systemic process, and when examined under histology, they all prominently feature neutrophilic infiltrates. </w:t>
      </w:r>
    </w:p>
    <w:p>
      <w:r>
        <w:t xml:space="preserve">In </w:t>
      </w:r>
      <w:r>
        <w:t>dermnemonics</w:t>
      </w:r>
      <w:r>
        <w:t xml:space="preserve">, we use the symbol of an ant to represent neutrophils, so all of the sketches featured in this section, we will prominently feature an ant, and as we get started in with this sketch, you’ll notice the cool and terrifying “ants” video game logo on the wall. </w:t>
      </w:r>
      <w:r>
        <w:t xml:space="preserve"> This logo should serve to remind you that we are dealing with a neutrophilic dermatosis.</w:t>
      </w:r>
    </w:p>
    <w:p>
      <w:r>
        <w:t>As I said previously, this group of disease is often a manifestation of a larger underlying process, and when you identify sweet’s syndrome, this should prompt further evaluation.</w:t>
      </w:r>
    </w:p>
    <w:p>
      <w:r>
        <w:t>S</w:t>
      </w:r>
      <w:r>
        <w:t xml:space="preserve">weet’s syndrome is often divided into 5 </w:t>
      </w:r>
      <w:r>
        <w:t xml:space="preserve">major subtypes </w:t>
      </w:r>
    </w:p>
    <w:p>
      <w:r>
        <w:t>Classic</w:t>
      </w:r>
      <w:r>
        <w:t xml:space="preserve"> which </w:t>
      </w:r>
      <w:r>
        <w:t>account for</w:t>
      </w:r>
      <w:r>
        <w:t xml:space="preserve"> approximately 65% of cases </w:t>
      </w:r>
    </w:p>
    <w:p>
      <w:r>
        <w:t>Cancer associated which</w:t>
      </w:r>
      <w:r>
        <w:t xml:space="preserve"> accounts for</w:t>
      </w:r>
      <w:r>
        <w:t xml:space="preserve"> </w:t>
      </w:r>
      <w:r>
        <w:t>approximately</w:t>
      </w:r>
      <w:r>
        <w:t xml:space="preserve"> 15%</w:t>
      </w:r>
    </w:p>
    <w:p>
      <w:r>
        <w:t xml:space="preserve">Inflammatory </w:t>
      </w:r>
      <w:r>
        <w:t>which accounts for approximately</w:t>
      </w:r>
      <w:r>
        <w:t xml:space="preserve"> </w:t>
      </w:r>
      <w:r>
        <w:t>13%</w:t>
      </w:r>
    </w:p>
    <w:p>
      <w:r>
        <w:t xml:space="preserve">Drug induced </w:t>
      </w:r>
      <w:r>
        <w:t>which accounts for approximately</w:t>
      </w:r>
      <w:r>
        <w:t xml:space="preserve"> 5%</w:t>
      </w:r>
    </w:p>
    <w:p>
      <w:r>
        <w:t xml:space="preserve">And pregnancy related </w:t>
      </w:r>
      <w:r>
        <w:t>which accounts for approximately</w:t>
      </w:r>
      <w:r>
        <w:t xml:space="preserve"> 2%</w:t>
      </w:r>
    </w:p>
    <w:p>
      <w:r>
        <w:t xml:space="preserve">While not the most common cause, medication review is always the first step </w:t>
      </w:r>
      <w:r>
        <w:t xml:space="preserve">when evaluating sweet’s syndrome </w:t>
      </w:r>
      <w:r>
        <w:t xml:space="preserve">because </w:t>
      </w:r>
      <w:r>
        <w:t>it’s</w:t>
      </w:r>
      <w:r>
        <w:t xml:space="preserve"> relatively quick and easy </w:t>
      </w:r>
      <w:r>
        <w:t>to review the patient’s medications</w:t>
      </w:r>
      <w:r>
        <w:t xml:space="preserve">. </w:t>
      </w:r>
    </w:p>
    <w:p>
      <w:r>
        <w:t>Look at that game in the corner! LAZERS. That</w:t>
      </w:r>
      <w:r>
        <w:t xml:space="preserve"> </w:t>
      </w:r>
      <w:r>
        <w:t>has to</w:t>
      </w:r>
      <w:r>
        <w:t xml:space="preserve"> </w:t>
      </w:r>
      <w:r>
        <w:t xml:space="preserve">be the coolest game I’ve ever seen. I mean, who </w:t>
      </w:r>
      <w:r>
        <w:t>doesn’t</w:t>
      </w:r>
      <w:r>
        <w:t xml:space="preserve"> like </w:t>
      </w:r>
      <w:r>
        <w:t>lasers</w:t>
      </w:r>
      <w:r>
        <w:t xml:space="preserve">? A laser will be our recurring hook for hydralazine. Furthermore, the game is manufactured by Atari which hopefully makes you think of ATRA – or all trans retinoic acid. </w:t>
      </w:r>
    </w:p>
    <w:p>
      <w:r>
        <w:t xml:space="preserve">Awe, poor kid. </w:t>
      </w:r>
      <w:r>
        <w:t>He’s</w:t>
      </w:r>
      <w:r>
        <w:t xml:space="preserve"> sure looks angry… woah, potty mouth… He’s FURIOUS. </w:t>
      </w:r>
      <w:r>
        <w:t xml:space="preserve">If </w:t>
      </w:r>
      <w:r>
        <w:t>you’ll</w:t>
      </w:r>
      <w:r>
        <w:t xml:space="preserve"> recall from our sketch “Grandpa’s Big Party” if a character is Furious, it’s a hook for furosemide. </w:t>
      </w:r>
    </w:p>
    <w:p>
      <w:r>
        <w:t xml:space="preserve">While lasers </w:t>
      </w:r>
      <w:r>
        <w:t>is</w:t>
      </w:r>
      <w:r>
        <w:t xml:space="preserve"> probably the coolest game, I’m far mor interested to see what happens next in the race on TV. Shift your focus over to the right. </w:t>
      </w:r>
      <w:r>
        <w:t>You’ll</w:t>
      </w:r>
      <w:r>
        <w:t xml:space="preserve"> notice that there is a TV showing the “Speed Floaters” race …. Their logo looks </w:t>
      </w:r>
      <w:r>
        <w:t>awefully</w:t>
      </w:r>
      <w:r>
        <w:t xml:space="preserve"> familiar. This “Speed floaters” SF symbol was introduced in our “Small vessel boat race sketch” and is the recurring hook for G</w:t>
      </w:r>
      <w:r>
        <w:t>-C</w:t>
      </w:r>
      <w:r>
        <w:t>SF</w:t>
      </w:r>
      <w:r>
        <w:t xml:space="preserve"> and GM-CSF</w:t>
      </w:r>
      <w:r>
        <w:t>.</w:t>
      </w:r>
    </w:p>
    <w:p>
      <w:r>
        <w:t xml:space="preserve">Remember that GC-SF is probably the most notable cause </w:t>
      </w:r>
      <w:r>
        <w:t>and also</w:t>
      </w:r>
      <w:r>
        <w:t xml:space="preserve"> probably the most testable, so even if you don’t like the speed floaters, remember the hook!</w:t>
      </w:r>
    </w:p>
    <w:p>
      <w:r>
        <w:t xml:space="preserve">Enough, enough, I didn’t come to sweet’s arcade to watch </w:t>
      </w:r>
      <w:r>
        <w:t>TV..</w:t>
      </w:r>
      <w:r>
        <w:t xml:space="preserve"> I came here to… WHOAAAAAAH, that is a cool bead curtain. I always wanted a bead curtain as a kid, </w:t>
      </w:r>
      <w:r>
        <w:t>it’s</w:t>
      </w:r>
      <w:r>
        <w:t xml:space="preserve"> too bad this bead curtain had the PHISH logo on it. This fish logo is going to serve as our recurring hook for Minocycline – fish… minnow… </w:t>
      </w:r>
    </w:p>
    <w:p>
      <w:r>
        <w:t xml:space="preserve">I guess my mom was right, only hippies have bead curtains… all dreams </w:t>
      </w:r>
      <w:r>
        <w:t>die</w:t>
      </w:r>
      <w:r>
        <w:t xml:space="preserve"> I guess, but at least </w:t>
      </w:r>
      <w:r>
        <w:t>it’s</w:t>
      </w:r>
      <w:r>
        <w:t xml:space="preserve"> a cool way to hide the bathrooms. </w:t>
      </w:r>
    </w:p>
    <w:p>
      <w:r>
        <w:t xml:space="preserve">How do I know </w:t>
      </w:r>
      <w:r>
        <w:t>it’s</w:t>
      </w:r>
      <w:r>
        <w:t xml:space="preserve"> the bathrooms, I guess it’s just ana assumption, but why else would they put a </w:t>
      </w:r>
      <w:r>
        <w:t>tmp-smx</w:t>
      </w:r>
      <w:r>
        <w:t xml:space="preserve"> tampon dispenser on the wall right there? I guess it could just be because I want you to remember that </w:t>
      </w:r>
      <w:r>
        <w:t>bacrim</w:t>
      </w:r>
      <w:r>
        <w:t xml:space="preserve"> can cause sweets syndrome. </w:t>
      </w:r>
    </w:p>
    <w:p>
      <w:r>
        <w:t xml:space="preserve">Well, that about does it for the most notable medications, but once you rule out medications, </w:t>
      </w:r>
      <w:r>
        <w:t xml:space="preserve">you need to evaluate for the more concerning causes. For instance, if you had to pick one association, you might guess cancer, and </w:t>
      </w:r>
      <w:r>
        <w:t>you’d</w:t>
      </w:r>
      <w:r>
        <w:t xml:space="preserve"> be right. </w:t>
      </w:r>
      <w:r>
        <w:t>So,</w:t>
      </w:r>
      <w:r>
        <w:t xml:space="preserve"> </w:t>
      </w:r>
      <w:r>
        <w:t>let’s</w:t>
      </w:r>
      <w:r>
        <w:t xml:space="preserve"> give our furious guy a cool crab belt buckle. </w:t>
      </w:r>
    </w:p>
    <w:p>
      <w:r>
        <w:t xml:space="preserve">While there are many cancers that could cause sweet’s syndrome, the most notable and most testable is AML. </w:t>
      </w:r>
      <w:r>
        <w:t>A</w:t>
      </w:r>
      <w:r>
        <w:t xml:space="preserve">fter </w:t>
      </w:r>
      <w:r>
        <w:t>you’re</w:t>
      </w:r>
      <w:r>
        <w:t xml:space="preserve"> done admiring his cool belt buckle</w:t>
      </w:r>
      <w:r>
        <w:t>, s</w:t>
      </w:r>
      <w:r>
        <w:t xml:space="preserve">hift your focus up </w:t>
      </w:r>
      <w:r>
        <w:t>smidge and</w:t>
      </w:r>
      <w:r>
        <w:t xml:space="preserve"> take a gander at his </w:t>
      </w:r>
      <w:r>
        <w:t>gamorous</w:t>
      </w:r>
      <w:r>
        <w:t xml:space="preserve"> amulet. </w:t>
      </w:r>
    </w:p>
    <w:p>
      <w:r>
        <w:t xml:space="preserve">Now usually I </w:t>
      </w:r>
      <w:r>
        <w:t>wouldn’t</w:t>
      </w:r>
      <w:r>
        <w:t xml:space="preserve"> be a splitter, especially when it’s</w:t>
      </w:r>
      <w:r>
        <w:t xml:space="preserve"> between hematologic malignancies</w:t>
      </w:r>
      <w:r>
        <w:t xml:space="preserve">, but when there is a fact that is commonly tested, I feel it’s worth differentiating. </w:t>
      </w:r>
      <w:r>
        <w:t>So, w</w:t>
      </w:r>
      <w:r>
        <w:t>hen you need to remember AML, I will use an amulet</w:t>
      </w:r>
      <w:r>
        <w:t xml:space="preserve"> to signify this. </w:t>
      </w:r>
    </w:p>
    <w:p>
      <w:r>
        <w:t>L</w:t>
      </w:r>
      <w:r>
        <w:t xml:space="preserve">ike many other neutrophilic dermatoses, sweet’s syndrome may occur in the setting of inflammatory </w:t>
      </w:r>
      <w:r>
        <w:t xml:space="preserve">disease. Namely, inflammatory </w:t>
      </w:r>
      <w:r>
        <w:t xml:space="preserve">bowel disease. </w:t>
      </w:r>
      <w:r>
        <w:t>So</w:t>
      </w:r>
      <w:r>
        <w:t xml:space="preserve"> to help you remember this, we’ll insulate the cables from our laser game with this weird bowel shaped wrapping. </w:t>
      </w:r>
    </w:p>
    <w:p>
      <w:r>
        <w:t>Balderdash! Is that a fire?! Remember</w:t>
      </w:r>
      <w:r>
        <w:t>,</w:t>
      </w:r>
      <w:r>
        <w:t xml:space="preserve"> flaming bowel equals inflammatory bowel disease</w:t>
      </w:r>
    </w:p>
    <w:p/>
    <w:p>
      <w:r>
        <w:t xml:space="preserve">In addition to inflammatory bowel disease, you should know that sweet’s syndrome can be seen with many </w:t>
      </w:r>
      <w:r>
        <w:t xml:space="preserve">inflammatory </w:t>
      </w:r>
      <w:r>
        <w:t>autoimmune conditions, especially autoimmune connective tissue diseases</w:t>
      </w:r>
      <w:r>
        <w:t xml:space="preserve">…. If lupus was especially special, we might have given someone seeing eye wolf, or made some sort of hunting game, but in this case, </w:t>
      </w:r>
      <w:r>
        <w:t>it’s</w:t>
      </w:r>
      <w:r>
        <w:t xml:space="preserve"> really just about all connective tissue disorders, so we’ll use </w:t>
      </w:r>
      <w:r>
        <w:t>leggos</w:t>
      </w:r>
      <w:r>
        <w:t>… And here they are!</w:t>
      </w:r>
    </w:p>
    <w:p>
      <w:r>
        <w:t xml:space="preserve">I know, </w:t>
      </w:r>
      <w:r>
        <w:t>there’s</w:t>
      </w:r>
      <w:r>
        <w:t xml:space="preserve"> also a hippo table, but wouldn’t some floating </w:t>
      </w:r>
      <w:r>
        <w:t>leggos</w:t>
      </w:r>
      <w:r>
        <w:t xml:space="preserve"> look a little weird? We’ll I guess it serves as a good Segway to our next group of </w:t>
      </w:r>
      <w:r>
        <w:t>quote</w:t>
      </w:r>
      <w:r>
        <w:t xml:space="preserve">, “Inflammatory conditions”. A hippo can only mean hepatitis, and in this case, </w:t>
      </w:r>
      <w:r>
        <w:t>it’s</w:t>
      </w:r>
      <w:r>
        <w:t xml:space="preserve"> hepatitis C (though this is becoming a rare cause due to the new treatment options for Hep C).  </w:t>
      </w:r>
    </w:p>
    <w:p>
      <w:r>
        <w:t xml:space="preserve">If </w:t>
      </w:r>
      <w:r>
        <w:t>you’re</w:t>
      </w:r>
      <w:r>
        <w:t xml:space="preserve"> not a parent yet, let me be the first to tell you, ALWAYS bring a first AID kit to a party. Boom, here it is. </w:t>
      </w:r>
      <w:r>
        <w:t xml:space="preserve">HIV </w:t>
      </w:r>
      <w:r>
        <w:t>isn’t</w:t>
      </w:r>
      <w:r>
        <w:t xml:space="preserve"> a major cause, but since it’s become a prevalent disease, you should be aware of it. </w:t>
      </w:r>
    </w:p>
    <w:p>
      <w:r>
        <w:t xml:space="preserve">Because </w:t>
      </w:r>
      <w:r>
        <w:t>it’s</w:t>
      </w:r>
      <w:r>
        <w:t xml:space="preserve"> fun and I couldn’t resist, I’ve added this “Pests” game… If you can guess what it stands for, </w:t>
      </w:r>
      <w:r>
        <w:t>I’ll</w:t>
      </w:r>
      <w:r>
        <w:t xml:space="preserve"> let you design a hook…. </w:t>
      </w:r>
      <w:r>
        <w:t>I’m</w:t>
      </w:r>
      <w:r>
        <w:t xml:space="preserve"> kidding, because I’m </w:t>
      </w:r>
      <w:r>
        <w:t>gonna</w:t>
      </w:r>
      <w:r>
        <w:t xml:space="preserve"> tell you, duh. The “pests” game is to remind you of yersinia pestis. </w:t>
      </w:r>
    </w:p>
    <w:p>
      <w:r>
        <w:t xml:space="preserve">On a serious note, I am always open to suggestions for hooks, so if </w:t>
      </w:r>
      <w:r>
        <w:t>you’ve</w:t>
      </w:r>
      <w:r>
        <w:t xml:space="preserve"> got a good one let me know!</w:t>
      </w:r>
    </w:p>
    <w:p>
      <w:r>
        <w:t xml:space="preserve">Alright, the last 2 causes </w:t>
      </w:r>
      <w:r>
        <w:t>we’re</w:t>
      </w:r>
      <w:r>
        <w:t xml:space="preserve"> </w:t>
      </w:r>
      <w:r>
        <w:t>gonna</w:t>
      </w:r>
      <w:r>
        <w:t xml:space="preserve"> roll up into one character. This soon to be mom at the table. The fact that she’s pregnant should serve to remind you that pregnancy is an association you HAVE TO KNOW, and because she’s digging this party atmosphere, let’s give her a cool streptococcal lei to exude the mood. </w:t>
      </w:r>
    </w:p>
    <w:p>
      <w:r>
        <w:t>Alright, now for the easy part. Any time you hear “Sweet’s”, you should think</w:t>
      </w:r>
      <w:r>
        <w:rPr>
          <w:i/>
          <w:iCs/>
          <w:u w:val="single"/>
        </w:rPr>
        <w:t xml:space="preserve"> </w:t>
      </w:r>
      <w:r>
        <w:rPr>
          <w:b/>
          <w:bCs/>
          <w:i/>
          <w:iCs/>
          <w:u w:val="single"/>
        </w:rPr>
        <w:t>juicy</w:t>
      </w:r>
      <w:r>
        <w:t xml:space="preserve"> .</w:t>
      </w:r>
      <w:r>
        <w:t xml:space="preserve"> The lesions of sweets are classically </w:t>
      </w:r>
      <w:r>
        <w:t>describes</w:t>
      </w:r>
      <w:r>
        <w:t xml:space="preserve"> as “juicy” red papules and plaques. I imagine plump, juicy, sweet red cherries what I hear this, and it appears so does our expectant mother. This bowl of cherries should remind you of the classic lesions, but in some instances the lesions may present with oral lesions and bullous lesions that can rupture leaving ulcerations. </w:t>
      </w:r>
    </w:p>
    <w:p>
      <w:r>
        <w:t xml:space="preserve">Interestingly, these types of lesions occur more commonly when associated with malignancy. </w:t>
      </w:r>
      <w:r>
        <w:t>Let’s</w:t>
      </w:r>
      <w:r>
        <w:t xml:space="preserve"> look back to our kid with the crab buckle and amulet and give him this bullous balloon animal to hold. This should remind you of bullous-ulcerative </w:t>
      </w:r>
      <w:r>
        <w:t>lesions</w:t>
      </w:r>
      <w:r>
        <w:t>, and</w:t>
      </w:r>
      <w:r>
        <w:t xml:space="preserve"> try to just remember that he’s a potty mouth to remember oral lesions. </w:t>
      </w:r>
    </w:p>
    <w:p>
      <w:r>
        <w:t xml:space="preserve">Of course, if you’ve got a systemic disorder causing rampant neutrophil </w:t>
      </w:r>
      <w:r>
        <w:t>activation</w:t>
      </w:r>
      <w:r>
        <w:t xml:space="preserve"> you’ll probably have systemic symptoms right? Duh! </w:t>
      </w:r>
      <w:r>
        <w:t>That’s</w:t>
      </w:r>
      <w:r>
        <w:t xml:space="preserve"> why another name for sweet’s is “acute febrile neutrophil dermatosis”, and this kid knows all about burning up a fever – it’s pretty obvious with those fever lines he’s got from grooving to the music. He </w:t>
      </w:r>
      <w:r>
        <w:t>better be</w:t>
      </w:r>
      <w:r>
        <w:t xml:space="preserve"> careful though or… *</w:t>
      </w:r>
      <w:r>
        <w:t>ooooo</w:t>
      </w:r>
      <w:r>
        <w:t xml:space="preserve">* yup, he’s hurt his knee, it’s pretty obvious, </w:t>
      </w:r>
      <w:r>
        <w:t>buuuuut</w:t>
      </w:r>
      <w:r>
        <w:t xml:space="preserve"> in case it’s not, here are some pain bolts. In addition to arthralgias and fever, you should know that these </w:t>
      </w:r>
      <w:r>
        <w:t>patient’s</w:t>
      </w:r>
      <w:r>
        <w:t xml:space="preserve"> can have ocular involvement including conjunctivitis, episcleritis, and </w:t>
      </w:r>
      <w:r>
        <w:t>iridiocyclitis</w:t>
      </w:r>
      <w:r>
        <w:t xml:space="preserve">. </w:t>
      </w:r>
      <w:r>
        <w:t>So</w:t>
      </w:r>
      <w:r>
        <w:t xml:space="preserve"> remember, we like to show a character wearing these </w:t>
      </w:r>
      <w:r>
        <w:t>ballin</w:t>
      </w:r>
      <w:r>
        <w:t xml:space="preserve"> red shades to represent ocular involvement. He is just too cool, no wonder he got invited…</w:t>
      </w:r>
    </w:p>
    <w:p>
      <w:r>
        <w:t>*I wear my sunglasses at night…*</w:t>
      </w:r>
    </w:p>
    <w:p>
      <w:r>
        <w:t xml:space="preserve">Alright, now that you know your way around the place, </w:t>
      </w:r>
      <w:r>
        <w:t>let’s</w:t>
      </w:r>
      <w:r>
        <w:t xml:space="preserve"> briefly talk about the treatments for sweet’s syndrome which will be shown on this back table. The most important to know and one that is used in the diagnostic criteria is systemic steroids</w:t>
      </w:r>
      <w:r>
        <w:t xml:space="preserve">, and what better setting for a cooler full of soda than an arcade?! As a reminder, our hydrocooler is a recurring symbol for systemic steroids and you should know, if </w:t>
      </w:r>
      <w:r>
        <w:t>it’s</w:t>
      </w:r>
      <w:r>
        <w:t xml:space="preserve"> sweets, it WILL. RESPOND… RAPIDLY!</w:t>
      </w:r>
    </w:p>
    <w:p>
      <w:r>
        <w:t xml:space="preserve">MMMM, dapsone-dim sum! I never got anything but pizza. It makes </w:t>
      </w:r>
      <w:r>
        <w:t>since</w:t>
      </w:r>
      <w:r>
        <w:t xml:space="preserve"> right? If you want to stop a neutrophilic dermatosis, target </w:t>
      </w:r>
      <w:r>
        <w:t>neurtrophils</w:t>
      </w:r>
      <w:r>
        <w:t>. Can you guess what other medication you can probably use? Colchicine, and while I bet the birthday boy isn’t happy about getting a lump of coal as a present, I think it’s quite the gift, it provides heat, cooks food, can be used to draw, and stops neutrophils in their tracks.</w:t>
      </w:r>
    </w:p>
    <w:p>
      <w:r>
        <w:t xml:space="preserve">Lastly, while it’s not commonly used, </w:t>
      </w:r>
      <w:r>
        <w:t>you</w:t>
      </w:r>
      <w:r>
        <w:t xml:space="preserve"> potassium iodide can also be used to treat sweet’s syndrome. The other name for potassium iodide it </w:t>
      </w:r>
      <w:r>
        <w:t>Lugiol</w:t>
      </w:r>
      <w:r>
        <w:t xml:space="preserve"> which is especially relevant to this sketch because a </w:t>
      </w:r>
      <w:r>
        <w:t>luigi</w:t>
      </w:r>
      <w:r>
        <w:t xml:space="preserve">-looking action figure is the perfect gift for a video game enthusiast. </w:t>
      </w:r>
    </w:p>
    <w:p>
      <w:r>
        <w:t>Let’s</w:t>
      </w:r>
      <w:r>
        <w:t xml:space="preserve"> quickly rap this sketch up</w:t>
      </w:r>
      <w:r>
        <w:t xml:space="preserve"> starting with medications known to induce sweet’s syndrome</w:t>
      </w:r>
    </w:p>
    <w:p>
      <w:r>
        <w:t xml:space="preserve">In the back left </w:t>
      </w:r>
      <w:r>
        <w:t>you’ll</w:t>
      </w:r>
      <w:r>
        <w:t xml:space="preserve"> see our lasers game by Atari which should serve to remind you of hydral</w:t>
      </w:r>
      <w:r>
        <w:t xml:space="preserve">azine and all trans retinoic acid respectively. The “furious guy” standing next to the lasers game is to remind you of furosemide. </w:t>
      </w:r>
    </w:p>
    <w:p>
      <w:r>
        <w:t xml:space="preserve">On the opposite side, </w:t>
      </w:r>
      <w:r>
        <w:t>there’s</w:t>
      </w:r>
      <w:r>
        <w:t xml:space="preserve"> the television that looks like it’s covering the “Speed Floater’s”, and below it, the hallway that is covered wit the hippie bead doorway with the “Phish” for minocycline. On the wall next too the bathroom is our TMP-SMX tampon dispenser. </w:t>
      </w:r>
    </w:p>
    <w:p>
      <w:r>
        <w:t xml:space="preserve">You also need to be aware of the systemic diseases that are associated with sweets, namely cancers as shown by the cancer crab on our furious guys belt buckle and his amulet. Remember the amulet is to remind you of AML which is the </w:t>
      </w:r>
      <w:r>
        <w:t>most commonly associated</w:t>
      </w:r>
      <w:r>
        <w:t xml:space="preserve"> malignancy.</w:t>
      </w:r>
    </w:p>
    <w:p>
      <w:r>
        <w:t xml:space="preserve">Recall that along the wall is the power cord bundle which looks like a colon which has caught fire to remind you of inflammatory bowel disease. Also recall that sweet’s syndrome also occurs in the setting of autoimmune connective tissue diseases which is represented by the </w:t>
      </w:r>
      <w:r>
        <w:t>legos</w:t>
      </w:r>
      <w:r>
        <w:t xml:space="preserve"> on the table. </w:t>
      </w:r>
    </w:p>
    <w:p>
      <w:r>
        <w:t xml:space="preserve">Several infectious etiologies can also trigger sweet’s including hepatitis C, HIV, yersinia pestis, and group B strep which are represented by the Hepatitis-Hippo table, HIV aid bag, pestis “pests” </w:t>
      </w:r>
      <w:r>
        <w:t>game,and</w:t>
      </w:r>
      <w:r>
        <w:t xml:space="preserve"> Hawaiian Lei respectively. Recall that the woman wearing the Lei is pregnant and this is to remind you that pregnancy is another common trigger. </w:t>
      </w:r>
    </w:p>
    <w:p>
      <w:r>
        <w:t>The systemic manifestations of sweets are shown kid dancing and include arthralgias (the pain bolts), fever (the heat waves), ocular symptoms (our cool red sunglasses).</w:t>
      </w:r>
    </w:p>
    <w:p>
      <w:r>
        <w:t xml:space="preserve">Lastly, the cutaneous features include juicy red edematous papules and plaques </w:t>
      </w:r>
      <w:r>
        <w:t>reminescant</w:t>
      </w:r>
      <w:r>
        <w:t xml:space="preserve"> of these juicy red cherries. Recall that oral erosions and bullous lesions are more common in malignancy associated </w:t>
      </w:r>
      <w:r>
        <w:t>sweets</w:t>
      </w:r>
      <w:r>
        <w:t xml:space="preserve"> so we’ve given the guy wearing our cancer swag a bullous balloon animal.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Neutrophilic dermatosis; sterile inflammatory papules/plaques/nodules with fever and leukocytosis</w:t>
            </w:r>
          </w:p>
        </w:tc>
      </w:tr>
      <w:tr>
        <w:tc>
          <w:tcPr>
            <w:tcW w:type="dxa" w:w="4320"/>
          </w:tcPr>
          <w:p>
            <w:r>
              <w:rPr>
                <w:b/>
              </w:rPr>
              <w:t>Demographics</w:t>
            </w:r>
          </w:p>
        </w:tc>
        <w:tc>
          <w:tcPr>
            <w:tcW w:type="dxa" w:w="4320"/>
          </w:tcPr>
          <w:p>
            <w:r>
              <w:t>Women 30-60; commonly post-infectious or paraneoplastic</w:t>
            </w:r>
          </w:p>
        </w:tc>
      </w:tr>
      <w:tr>
        <w:tc>
          <w:tcPr>
            <w:tcW w:type="dxa" w:w="4320"/>
          </w:tcPr>
          <w:p>
            <w:r>
              <w:rPr>
                <w:b/>
              </w:rPr>
              <w:t>Clinical</w:t>
            </w:r>
          </w:p>
        </w:tc>
        <w:tc>
          <w:tcPr>
            <w:tcW w:type="dxa" w:w="4320"/>
          </w:tcPr>
          <w:p>
            <w:r>
              <w:t>Tender erythematous papules/plaques; pseudovesicular appearance; face/neck/upper extremities</w:t>
            </w:r>
          </w:p>
        </w:tc>
      </w:tr>
      <w:tr>
        <w:tc>
          <w:tcPr>
            <w:tcW w:type="dxa" w:w="4320"/>
          </w:tcPr>
          <w:p>
            <w:r>
              <w:rPr>
                <w:b/>
              </w:rPr>
              <w:t>Malignancy-associated</w:t>
            </w:r>
          </w:p>
        </w:tc>
        <w:tc>
          <w:tcPr>
            <w:tcW w:type="dxa" w:w="4320"/>
          </w:tcPr>
          <w:p>
            <w:r>
              <w:t>~20%; AML most common; can precede diagnosis by months</w:t>
            </w:r>
          </w:p>
        </w:tc>
      </w:tr>
      <w:tr>
        <w:tc>
          <w:tcPr>
            <w:tcW w:type="dxa" w:w="4320"/>
          </w:tcPr>
          <w:p>
            <w:r>
              <w:rPr>
                <w:b/>
              </w:rPr>
              <w:t>Drug-induced</w:t>
            </w:r>
          </w:p>
        </w:tc>
        <w:tc>
          <w:tcPr>
            <w:tcW w:type="dxa" w:w="4320"/>
          </w:tcPr>
          <w:p>
            <w:r>
              <w:t>G-CSF (most common); ATRA; TMP-SMX; azathioprine; furosemide</w:t>
            </w:r>
          </w:p>
        </w:tc>
      </w:tr>
      <w:tr>
        <w:tc>
          <w:tcPr>
            <w:tcW w:type="dxa" w:w="4320"/>
          </w:tcPr>
          <w:p>
            <w:r>
              <w:rPr>
                <w:b/>
              </w:rPr>
              <w:t>Major diagnostic criteria</w:t>
            </w:r>
          </w:p>
        </w:tc>
        <w:tc>
          <w:tcPr>
            <w:tcW w:type="dxa" w:w="4320"/>
          </w:tcPr>
          <w:p>
            <w:r>
              <w:t>Abrupt onset tender plaques/nodules + characteristic histology (dense neutrophilic infiltrate, no vasculitis, papillary dermal oedema)</w:t>
            </w:r>
          </w:p>
        </w:tc>
      </w:tr>
      <w:tr>
        <w:tc>
          <w:tcPr>
            <w:tcW w:type="dxa" w:w="4320"/>
          </w:tcPr>
          <w:p>
            <w:r>
              <w:rPr>
                <w:b/>
              </w:rPr>
              <w:t>Minor criteria</w:t>
            </w:r>
          </w:p>
        </w:tc>
        <w:tc>
          <w:tcPr>
            <w:tcW w:type="dxa" w:w="4320"/>
          </w:tcPr>
          <w:p>
            <w:r>
              <w:t>Fever &gt;38°C; association (malignancy/IBD/pregnancy/infection); rapid steroid response; 3/4 abnormal labs (↑ESR, CRP, WBC, neutrophilia)</w:t>
            </w:r>
          </w:p>
        </w:tc>
      </w:tr>
      <w:tr>
        <w:tc>
          <w:tcPr>
            <w:tcW w:type="dxa" w:w="4320"/>
          </w:tcPr>
          <w:p>
            <w:r>
              <w:rPr>
                <w:b/>
              </w:rPr>
              <w:t>Histiocytoid variant</w:t>
            </w:r>
          </w:p>
        </w:tc>
        <w:tc>
          <w:tcPr>
            <w:tcW w:type="dxa" w:w="4320"/>
          </w:tcPr>
          <w:p>
            <w:r>
              <w:t>Immature myeloid cells; associated with MDS</w:t>
            </w:r>
          </w:p>
        </w:tc>
      </w:tr>
      <w:tr>
        <w:tc>
          <w:tcPr>
            <w:tcW w:type="dxa" w:w="4320"/>
          </w:tcPr>
          <w:p>
            <w:r>
              <w:rPr>
                <w:b/>
              </w:rPr>
              <w:t>Treatment</w:t>
            </w:r>
          </w:p>
        </w:tc>
        <w:tc>
          <w:tcPr>
            <w:tcW w:type="dxa" w:w="4320"/>
          </w:tcPr>
          <w:p>
            <w:r>
              <w:t>Systemic corticosteroids (rapid, dramatic response); alternatives: colchicine, dapsone, potassium iodide</w:t>
            </w:r>
          </w:p>
        </w:tc>
      </w:tr>
    </w:tbl>
    <w:p/>
    <w:p>
      <w:r>
        <w:br w:type="page"/>
      </w:r>
    </w:p>
    <w:p>
      <w:pPr>
        <w:pStyle w:val="Heading2"/>
      </w:pPr>
      <w:r>
        <w:t>56. Systemic Sclerosis (Scleroderma) &amp; Related Conditions</w:t>
      </w:r>
    </w:p>
    <w:p>
      <w:pPr>
        <w:pStyle w:val="Heading3"/>
      </w:pPr>
      <w:r>
        <w:t>Transcript</w:t>
      </w:r>
    </w:p>
    <w:p>
      <w:r>
        <w:t xml:space="preserve">The Amazing Amazon River Ride: </w:t>
      </w:r>
    </w:p>
    <w:p>
      <w:r>
        <w:t>OOOOO doggie, it’s heating up this summer, and there’s nothing like</w:t>
      </w:r>
      <w:r>
        <w:t xml:space="preserve"> </w:t>
      </w:r>
      <w:r>
        <w:t xml:space="preserve">a cool ride of the Amazing Amazon River Ride to </w:t>
      </w:r>
      <w:r>
        <w:t>coooool</w:t>
      </w:r>
      <w:r>
        <w:t xml:space="preserve"> you off</w:t>
      </w:r>
      <w:r>
        <w:t xml:space="preserve"> and check out some of histories mysteries</w:t>
      </w:r>
      <w:r>
        <w:t xml:space="preserve"> and maybe get a scare while we’re at it</w:t>
      </w:r>
      <w:r>
        <w:t xml:space="preserve">! We chose an Amazon River Ride because Amazonians should remind you of giant or overgrown, and this cool slow flowing river ride should remind you of </w:t>
      </w:r>
      <w:r>
        <w:rPr>
          <w:highlight w:val="cyan"/>
        </w:rPr>
        <w:t>vascular malformations</w:t>
      </w:r>
      <w:r>
        <w:t xml:space="preserve"> (most of those covered in this sketch feature slow flow malformations)</w:t>
      </w:r>
      <w:r>
        <w:t xml:space="preserve"> – features common to all the disorders covered in this sketch</w:t>
      </w:r>
      <w:r>
        <w:t xml:space="preserve"> – and the spooky tomb-raider-esc décor features will help to remind you of the high yield systemic manifestations</w:t>
      </w:r>
      <w:r>
        <w:t>.</w:t>
      </w:r>
    </w:p>
    <w:p>
      <w:r>
        <w:t xml:space="preserve">Now, before we get moving, it’s worth noting that we will cover disorders that are included as part of </w:t>
      </w:r>
      <w:r>
        <w:rPr>
          <w:highlight w:val="cyan"/>
        </w:rPr>
        <w:t>the PIK3CA-</w:t>
      </w:r>
      <w:r>
        <w:t>related overgrowth spectrum will be depicted on the near side of the river, while those that are due to mutations in other genes on the opposite side</w:t>
      </w:r>
      <w:r>
        <w:t>. Also note</w:t>
      </w:r>
      <w:r>
        <w:t xml:space="preserve"> there’s a line along the ground to delineate the end of the rapids, but also because all the entities to the right of this line share the feature of </w:t>
      </w:r>
      <w:r>
        <w:rPr>
          <w:highlight w:val="cyan"/>
        </w:rPr>
        <w:t>macrocephaly</w:t>
      </w:r>
      <w:r>
        <w:t xml:space="preserve">. </w:t>
      </w:r>
    </w:p>
    <w:p>
      <w:r>
        <w:t>Now,</w:t>
      </w:r>
      <w:r>
        <w:t xml:space="preserve"> let’s hop in and get this sketch </w:t>
      </w:r>
      <w:r>
        <w:t>flowing</w:t>
      </w:r>
      <w:r>
        <w:t xml:space="preserve"> </w:t>
      </w:r>
      <w:r>
        <w:t xml:space="preserve"> in</w:t>
      </w:r>
      <w:r>
        <w:t xml:space="preserve"> the front left of the sketch with our first </w:t>
      </w:r>
      <w:r>
        <w:rPr>
          <w:highlight w:val="cyan"/>
        </w:rPr>
        <w:t>Amazonian</w:t>
      </w:r>
      <w:r>
        <w:t>… who is apparently a trooper because she’s come into work despite being crippled</w:t>
      </w:r>
      <w:r>
        <w:t>!</w:t>
      </w:r>
      <w:r>
        <w:t xml:space="preserve"> This crippled worker on a crutch will represent </w:t>
      </w:r>
      <w:r>
        <w:rPr>
          <w:highlight w:val="cyan"/>
        </w:rPr>
        <w:t>Klippe</w:t>
      </w:r>
      <w:r>
        <w:rPr>
          <w:highlight w:val="cyan"/>
        </w:rPr>
        <w:t>l</w:t>
      </w:r>
      <w:r>
        <w:rPr>
          <w:highlight w:val="cyan"/>
        </w:rPr>
        <w:t>-</w:t>
      </w:r>
      <w:r>
        <w:rPr>
          <w:highlight w:val="cyan"/>
        </w:rPr>
        <w:t>Trenanay</w:t>
      </w:r>
      <w:r>
        <w:rPr>
          <w:highlight w:val="cyan"/>
        </w:rPr>
        <w:t xml:space="preserve"> </w:t>
      </w:r>
      <w:r>
        <w:rPr>
          <w:highlight w:val="cyan"/>
        </w:rPr>
        <w:t>syndrome</w:t>
      </w:r>
      <w:r>
        <w:t xml:space="preserve"> which is due to</w:t>
      </w:r>
      <w:r>
        <w:t xml:space="preserve"> </w:t>
      </w:r>
      <w:r>
        <w:rPr>
          <w:highlight w:val="cyan"/>
        </w:rPr>
        <w:t>mosaic</w:t>
      </w:r>
      <w:r>
        <w:t xml:space="preserve"> mutations in the </w:t>
      </w:r>
      <w:r>
        <w:rPr>
          <w:highlight w:val="cyan"/>
        </w:rPr>
        <w:t>PIK3CA</w:t>
      </w:r>
      <w:r>
        <w:t xml:space="preserve"> gene and characterized by vascular malformations with overgrowth</w:t>
      </w:r>
      <w:r>
        <w:t xml:space="preserve">. </w:t>
      </w:r>
      <w:r>
        <w:t xml:space="preserve">When I read </w:t>
      </w:r>
      <w:r>
        <w:rPr>
          <w:highlight w:val="cyan"/>
        </w:rPr>
        <w:t>PIK3CA</w:t>
      </w:r>
      <w:r>
        <w:t xml:space="preserve"> I think of a pike, and how </w:t>
      </w:r>
      <w:r>
        <w:t>bout</w:t>
      </w:r>
      <w:r>
        <w:t xml:space="preserve"> that, there are some wooden pikes lining the river and </w:t>
      </w:r>
      <w:r>
        <w:t>the</w:t>
      </w:r>
      <w:r>
        <w:t xml:space="preserve">y’ve </w:t>
      </w:r>
      <w:r>
        <w:t xml:space="preserve">stuck a 3-heart on it to scare off unwanted voyagers. </w:t>
      </w:r>
    </w:p>
    <w:p>
      <w:r>
        <w:t>Specifically, patient’s with KTS present with well demarcated dark or blotch</w:t>
      </w:r>
      <w:r>
        <w:t>y</w:t>
      </w:r>
      <w:r>
        <w:t xml:space="preserve"> deep venous malformations on the extremit</w:t>
      </w:r>
      <w:r>
        <w:t>y with overgrowth of the affected limb</w:t>
      </w:r>
      <w:r>
        <w:t>.</w:t>
      </w:r>
      <w:r>
        <w:t xml:space="preserve">.. </w:t>
      </w:r>
      <w:r>
        <w:t>Kinda</w:t>
      </w:r>
      <w:r>
        <w:t xml:space="preserve"> like her abnormally large cast with what appears to be port wine spilled all over! It’s no wonder she got injured, drinking port wine while on the job in never a good idea. While not explicitly shown, </w:t>
      </w:r>
      <w:r>
        <w:rPr>
          <w:highlight w:val="cyan"/>
        </w:rPr>
        <w:t>lymphatics</w:t>
      </w:r>
      <w:r>
        <w:t xml:space="preserve"> are frequently involved, and in these cases, there’s often massive overgrowth due to </w:t>
      </w:r>
      <w:r>
        <w:rPr>
          <w:highlight w:val="cyan"/>
        </w:rPr>
        <w:t>lymphedema</w:t>
      </w:r>
      <w:r>
        <w:t xml:space="preserve">. These malformations favor the lateral thigh and often show up on tests as a classic </w:t>
      </w:r>
      <w:r>
        <w:rPr>
          <w:highlight w:val="cyan"/>
        </w:rPr>
        <w:t>Kodachrome</w:t>
      </w:r>
      <w:r>
        <w:t xml:space="preserve">. Additionally, geographic </w:t>
      </w:r>
      <w:r>
        <w:rPr>
          <w:highlight w:val="cyan"/>
        </w:rPr>
        <w:t>capillary</w:t>
      </w:r>
      <w:r>
        <w:t xml:space="preserve"> malformations predict a progressive course with high risk of complications such as cellulitis</w:t>
      </w:r>
      <w:r>
        <w:t xml:space="preserve"> and severe leg length discrepancies which is progressive and requires lifelong </w:t>
      </w:r>
      <w:r>
        <w:rPr>
          <w:highlight w:val="cyan"/>
        </w:rPr>
        <w:t>orthopedic</w:t>
      </w:r>
      <w:r>
        <w:t xml:space="preserve"> consultation. </w:t>
      </w:r>
    </w:p>
    <w:p>
      <w:r>
        <w:t>While it’s important to recognize the cutaneous features, it’s more important to recognize that there may been deep vascular malformations</w:t>
      </w:r>
      <w:r>
        <w:t>,</w:t>
      </w:r>
      <w:r>
        <w:t xml:space="preserve"> and in these instances, they’re often associated with hand and foot deformities. Talking about hand deformity, what’s is she doing with her hand... Is that a </w:t>
      </w:r>
      <w:r>
        <w:rPr>
          <w:highlight w:val="cyan"/>
        </w:rPr>
        <w:t>Vulcan</w:t>
      </w:r>
      <w:r>
        <w:t xml:space="preserve"> salutation? We’ve shown our </w:t>
      </w:r>
      <w:r>
        <w:rPr>
          <w:highlight w:val="cyan"/>
        </w:rPr>
        <w:t>Amazonian</w:t>
      </w:r>
      <w:r>
        <w:t xml:space="preserve"> waving with her hand in a </w:t>
      </w:r>
      <w:r>
        <w:rPr>
          <w:highlight w:val="cyan"/>
        </w:rPr>
        <w:t>Vulcan</w:t>
      </w:r>
      <w:r>
        <w:t xml:space="preserve"> greeting to remind you of distal extremity deformities such as </w:t>
      </w:r>
      <w:r>
        <w:rPr>
          <w:highlight w:val="cyan"/>
        </w:rPr>
        <w:t>syndactyly</w:t>
      </w:r>
      <w:r>
        <w:t xml:space="preserve"> and </w:t>
      </w:r>
      <w:r>
        <w:rPr>
          <w:highlight w:val="cyan"/>
        </w:rPr>
        <w:t>macrodactyly</w:t>
      </w:r>
      <w:r>
        <w:t xml:space="preserve">. </w:t>
      </w:r>
    </w:p>
    <w:p>
      <w:r>
        <w:t xml:space="preserve">I want to mention at this point, that a disorder called </w:t>
      </w:r>
      <w:r>
        <w:rPr>
          <w:highlight w:val="cyan"/>
        </w:rPr>
        <w:t>Parks-Webber Syndrome</w:t>
      </w:r>
      <w:r>
        <w:t xml:space="preserve"> can present almost identically to KTS with 2 exceptions: first, </w:t>
      </w:r>
      <w:r>
        <w:rPr>
          <w:highlight w:val="cyan"/>
        </w:rPr>
        <w:t>Parks-Webber</w:t>
      </w:r>
      <w:r>
        <w:t xml:space="preserve"> will have </w:t>
      </w:r>
      <w:r>
        <w:rPr>
          <w:highlight w:val="cyan"/>
        </w:rPr>
        <w:t>arteriovenous fistulas</w:t>
      </w:r>
      <w:r>
        <w:t>, aka fast</w:t>
      </w:r>
      <w:r>
        <w:t>-</w:t>
      </w:r>
      <w:r>
        <w:t xml:space="preserve">flow vascular anomalies, and second, </w:t>
      </w:r>
      <w:r>
        <w:rPr>
          <w:highlight w:val="cyan"/>
        </w:rPr>
        <w:t>Parks-Webber</w:t>
      </w:r>
      <w:r>
        <w:t xml:space="preserve"> does NOT have </w:t>
      </w:r>
      <w:r>
        <w:rPr>
          <w:highlight w:val="cyan"/>
        </w:rPr>
        <w:t>digital anomalies</w:t>
      </w:r>
      <w:r>
        <w:t xml:space="preserve"> like those seen in KTS. </w:t>
      </w:r>
    </w:p>
    <w:p>
      <w:r>
        <w:t>Moving on, it’s n</w:t>
      </w:r>
      <w:r>
        <w:t xml:space="preserve">ot </w:t>
      </w:r>
      <w:r>
        <w:t>surprising that</w:t>
      </w:r>
      <w:r>
        <w:t xml:space="preserve"> the presence of</w:t>
      </w:r>
      <w:r>
        <w:t xml:space="preserve"> deep vascular malformation</w:t>
      </w:r>
      <w:r>
        <w:t>s</w:t>
      </w:r>
      <w:r>
        <w:t xml:space="preserve"> comes</w:t>
      </w:r>
      <w:r>
        <w:t xml:space="preserve"> with the</w:t>
      </w:r>
      <w:r>
        <w:t xml:space="preserve"> risk of deep vascular complications such as </w:t>
      </w:r>
      <w:r>
        <w:rPr>
          <w:highlight w:val="cyan"/>
        </w:rPr>
        <w:t>deep vein thromboses</w:t>
      </w:r>
      <w:r>
        <w:t xml:space="preserve"> and </w:t>
      </w:r>
      <w:r>
        <w:rPr>
          <w:highlight w:val="cyan"/>
        </w:rPr>
        <w:t>protein losing enteropathies</w:t>
      </w:r>
      <w:r>
        <w:t xml:space="preserve"> due </w:t>
      </w:r>
      <w:r>
        <w:rPr>
          <w:highlight w:val="cyan"/>
        </w:rPr>
        <w:t>intestinal malabsorption</w:t>
      </w:r>
      <w:r>
        <w:t xml:space="preserve"> secondary to involvement of the GI vasculature. Most importantly for the test, </w:t>
      </w:r>
      <w:r>
        <w:t xml:space="preserve">and real life, you need to be aware that they’re at high risk </w:t>
      </w:r>
      <w:r>
        <w:rPr>
          <w:highlight w:val="cyan"/>
        </w:rPr>
        <w:t>of</w:t>
      </w:r>
      <w:r>
        <w:rPr>
          <w:highlight w:val="cyan"/>
        </w:rPr>
        <w:t xml:space="preserve"> </w:t>
      </w:r>
      <w:r>
        <w:rPr>
          <w:highlight w:val="cyan"/>
        </w:rPr>
        <w:t>life-threatening</w:t>
      </w:r>
      <w:r>
        <w:rPr>
          <w:highlight w:val="cyan"/>
        </w:rPr>
        <w:t xml:space="preserve"> pulmonary embolism</w:t>
      </w:r>
      <w:r>
        <w:t xml:space="preserve">, </w:t>
      </w:r>
      <w:r>
        <w:rPr>
          <w:highlight w:val="cyan"/>
        </w:rPr>
        <w:t>pulmonary hypertension, and right sided heart failure</w:t>
      </w:r>
      <w:r>
        <w:t xml:space="preserve">. To recall this, remember that our crippled worker isn’t taking any chances of falling in and drowning, she’s put on her conspicuously lung shaped life-vest, and recall that this heart is dripping blood to remind you of the </w:t>
      </w:r>
      <w:r>
        <w:rPr>
          <w:highlight w:val="cyan"/>
        </w:rPr>
        <w:t>pulmonary</w:t>
      </w:r>
      <w:r>
        <w:t xml:space="preserve"> complications secondary to </w:t>
      </w:r>
      <w:r>
        <w:rPr>
          <w:highlight w:val="cyan"/>
        </w:rPr>
        <w:t>thrombosis</w:t>
      </w:r>
      <w:r>
        <w:t xml:space="preserve"> and resulting in </w:t>
      </w:r>
      <w:r>
        <w:rPr>
          <w:highlight w:val="cyan"/>
        </w:rPr>
        <w:t>pulmonary hypertension and heart failure</w:t>
      </w:r>
      <w:r>
        <w:t xml:space="preserve">. </w:t>
      </w:r>
    </w:p>
    <w:p>
      <w:r>
        <w:t xml:space="preserve">Whoa check out that head! This giant </w:t>
      </w:r>
      <w:r>
        <w:rPr>
          <w:highlight w:val="cyan"/>
        </w:rPr>
        <w:t>easter island-esc</w:t>
      </w:r>
      <w:r>
        <w:t xml:space="preserve"> head will represent </w:t>
      </w:r>
      <w:r>
        <w:rPr>
          <w:highlight w:val="cyan"/>
        </w:rPr>
        <w:t>megalencephaly</w:t>
      </w:r>
      <w:r>
        <w:rPr>
          <w:highlight w:val="cyan"/>
        </w:rPr>
        <w:t>-capillary malformation syndrome,</w:t>
      </w:r>
      <w:r>
        <w:t xml:space="preserve"> which is again due to </w:t>
      </w:r>
      <w:r>
        <w:rPr>
          <w:highlight w:val="cyan"/>
        </w:rPr>
        <w:t xml:space="preserve">post-zygotic </w:t>
      </w:r>
      <w:r>
        <w:rPr>
          <w:highlight w:val="cyan"/>
        </w:rPr>
        <w:t>mosaic mutations in PIK3CA</w:t>
      </w:r>
      <w:r>
        <w:t xml:space="preserve"> and characterized by</w:t>
      </w:r>
      <w:r>
        <w:t xml:space="preserve"> progressive</w:t>
      </w:r>
      <w:r>
        <w:t xml:space="preserve"> </w:t>
      </w:r>
      <w:r>
        <w:rPr>
          <w:highlight w:val="cyan"/>
        </w:rPr>
        <w:t>megalencephaly</w:t>
      </w:r>
      <w:r>
        <w:rPr>
          <w:highlight w:val="cyan"/>
        </w:rPr>
        <w:t xml:space="preserve"> and capillary malformations</w:t>
      </w:r>
      <w:r>
        <w:t>… duh.</w:t>
      </w:r>
      <w:r>
        <w:t xml:space="preserve"> For </w:t>
      </w:r>
      <w:r>
        <w:rPr>
          <w:highlight w:val="cyan"/>
        </w:rPr>
        <w:t>M-CM</w:t>
      </w:r>
      <w:r>
        <w:t>, r</w:t>
      </w:r>
      <w:r>
        <w:t xml:space="preserve">ecall that the giant eater-island head is on the near side of the river with the </w:t>
      </w:r>
      <w:r>
        <w:rPr>
          <w:highlight w:val="cyan"/>
        </w:rPr>
        <w:t>PIK3CA</w:t>
      </w:r>
      <w:r>
        <w:t xml:space="preserve"> pikes, and the giant head with this bright red stripe down the center should remind you of </w:t>
      </w:r>
      <w:r>
        <w:rPr>
          <w:highlight w:val="cyan"/>
        </w:rPr>
        <w:t>megalencephaly</w:t>
      </w:r>
      <w:r>
        <w:rPr>
          <w:highlight w:val="cyan"/>
        </w:rPr>
        <w:t xml:space="preserve"> and capillary malformations.</w:t>
      </w:r>
      <w:r>
        <w:t xml:space="preserve">  In addition to just having a big head, they characteristically have what’s termed “frontal bossing” which is shown by the very prominent forehead and brow on the statue. </w:t>
      </w:r>
      <w:r>
        <w:t xml:space="preserve"> </w:t>
      </w:r>
      <w:r>
        <w:t xml:space="preserve">While the overgrowth is often present at birth, unlike all the other syndromes depicted in this sketch, it’s not progressive, and we’ve depicted this with a sign for our voyagers to “GO NO </w:t>
      </w:r>
      <w:r>
        <w:t>FURTHER”…</w:t>
      </w:r>
      <w:r>
        <w:t xml:space="preserve"> </w:t>
      </w:r>
    </w:p>
    <w:p>
      <w:r>
        <w:t>Notably, t</w:t>
      </w:r>
      <w:r>
        <w:t>he capillary malformations manifest</w:t>
      </w:r>
      <w:r>
        <w:t xml:space="preserve"> </w:t>
      </w:r>
      <w:r>
        <w:t>as a widespread</w:t>
      </w:r>
      <w:r>
        <w:t xml:space="preserve">, reticulated, </w:t>
      </w:r>
      <w:r>
        <w:rPr>
          <w:highlight w:val="cyan"/>
        </w:rPr>
        <w:t>block-like</w:t>
      </w:r>
      <w:r>
        <w:rPr>
          <w:highlight w:val="cyan"/>
        </w:rPr>
        <w:t xml:space="preserve"> persistent </w:t>
      </w:r>
      <w:r>
        <w:rPr>
          <w:highlight w:val="cyan"/>
        </w:rPr>
        <w:t xml:space="preserve">mid-facial </w:t>
      </w:r>
      <w:r>
        <w:rPr>
          <w:highlight w:val="cyan"/>
        </w:rPr>
        <w:t>nevus simplex</w:t>
      </w:r>
      <w:r>
        <w:t xml:space="preserve"> (aka stork bite). </w:t>
      </w:r>
      <w:r>
        <w:t>We’ll show these features in the water by adding a</w:t>
      </w:r>
      <w:r>
        <w:t xml:space="preserve"> </w:t>
      </w:r>
      <w:r>
        <w:t xml:space="preserve">little stork just hanging out in the water looking for a </w:t>
      </w:r>
      <w:r>
        <w:t>snack ,</w:t>
      </w:r>
      <w:r>
        <w:t xml:space="preserve"> a </w:t>
      </w:r>
      <w:r>
        <w:t>raft with “block-like” seats, and some cool reticular nets to hold onto incase the water gets rough ahead</w:t>
      </w:r>
      <w:r>
        <w:t>. OR, if you want something simple, just remember</w:t>
      </w:r>
      <w:r>
        <w:t xml:space="preserve"> that the red paint on the face is in the mid-facial distribution. Less notably, but still important for dermatology, these patients often have </w:t>
      </w:r>
      <w:r>
        <w:rPr>
          <w:highlight w:val="cyan"/>
        </w:rPr>
        <w:t>hyperelastic</w:t>
      </w:r>
      <w:r>
        <w:t xml:space="preserve"> soft skin</w:t>
      </w:r>
      <w:r>
        <w:t xml:space="preserve">. Here at </w:t>
      </w:r>
      <w:r>
        <w:rPr>
          <w:highlight w:val="cyan"/>
        </w:rPr>
        <w:t>Dermnemonics</w:t>
      </w:r>
      <w:r>
        <w:t xml:space="preserve">, if we want you to think of elastic skin, we’ll use a sling shot, like this one the kid in the raft is holding. </w:t>
      </w:r>
      <w:r>
        <w:t xml:space="preserve"> In some instances, this elasticity is associated with prominent veins, so recall this vein-like exposed water hose. </w:t>
      </w:r>
      <w:r>
        <w:t>A common theme with vascular malformations is that if there’s a big one, you should worry about deeper structures.</w:t>
      </w:r>
    </w:p>
    <w:p>
      <w:r>
        <w:t xml:space="preserve"> So, it stands to reason, a big capillary on the mid facial region, worry about the brain. We’ll help you out by showing a skewered brain on a bike here by the head. Specifically, they may have </w:t>
      </w:r>
      <w:r>
        <w:rPr>
          <w:highlight w:val="cyan"/>
        </w:rPr>
        <w:t>cerebellar tonsillar ectopia plus or minus herniation and ventriculomegaly</w:t>
      </w:r>
      <w:r>
        <w:t xml:space="preserve">. Because of this, </w:t>
      </w:r>
      <w:r>
        <w:rPr>
          <w:highlight w:val="cyan"/>
        </w:rPr>
        <w:t>neuroimaging</w:t>
      </w:r>
      <w:r>
        <w:t xml:space="preserve"> is </w:t>
      </w:r>
      <w:r>
        <w:t>recommended</w:t>
      </w:r>
      <w:r>
        <w:t xml:space="preserve"> and you should know they’re at increased risk for seizures – hence the discarded Cesar seizure salad on the ground here. Lastly, a clue that often show up on boards are the presence of </w:t>
      </w:r>
      <w:r>
        <w:rPr>
          <w:highlight w:val="cyan"/>
        </w:rPr>
        <w:t>syndactyly</w:t>
      </w:r>
      <w:r>
        <w:t xml:space="preserve">, </w:t>
      </w:r>
      <w:r>
        <w:rPr>
          <w:highlight w:val="cyan"/>
        </w:rPr>
        <w:t>sandal gap deformity</w:t>
      </w:r>
      <w:r>
        <w:t xml:space="preserve"> of the feet, and/or a </w:t>
      </w:r>
      <w:r>
        <w:rPr>
          <w:highlight w:val="cyan"/>
        </w:rPr>
        <w:t>wilms</w:t>
      </w:r>
      <w:r>
        <w:t xml:space="preserve"> tumor. We’ll show </w:t>
      </w:r>
      <w:r>
        <w:rPr>
          <w:highlight w:val="cyan"/>
        </w:rPr>
        <w:t>syndactyly</w:t>
      </w:r>
      <w:r>
        <w:t xml:space="preserve"> again with our raft rider giving a </w:t>
      </w:r>
      <w:r>
        <w:rPr>
          <w:highlight w:val="cyan"/>
        </w:rPr>
        <w:t>Vulcan</w:t>
      </w:r>
      <w:r>
        <w:t xml:space="preserve"> salute, show one of our </w:t>
      </w:r>
      <w:r>
        <w:t>amazonian’s</w:t>
      </w:r>
      <w:r>
        <w:t xml:space="preserve"> missing thong sandals here on the shore, and give our passenger a kidney satchel to wear to remind you of a </w:t>
      </w:r>
      <w:r>
        <w:rPr>
          <w:highlight w:val="cyan"/>
        </w:rPr>
        <w:t>Wilms</w:t>
      </w:r>
      <w:r>
        <w:t xml:space="preserve"> tumor. </w:t>
      </w:r>
    </w:p>
    <w:p>
      <w:r>
        <w:t>How about that…</w:t>
      </w:r>
      <w:r>
        <w:t xml:space="preserve"> those are some </w:t>
      </w:r>
      <w:r>
        <w:t>absolutely lovely</w:t>
      </w:r>
      <w:r>
        <w:t xml:space="preserve"> clovers. These clovers are our recurring hook for </w:t>
      </w:r>
      <w:r>
        <w:rPr>
          <w:highlight w:val="cyan"/>
        </w:rPr>
        <w:t>CLOVES</w:t>
      </w:r>
      <w:r>
        <w:t xml:space="preserve"> syndrome, which stands for </w:t>
      </w:r>
      <w:r>
        <w:rPr>
          <w:highlight w:val="cyan"/>
        </w:rPr>
        <w:t xml:space="preserve">congenital lipomatous overgrowth, </w:t>
      </w:r>
      <w:r>
        <w:rPr>
          <w:highlight w:val="cyan"/>
        </w:rPr>
        <w:t>v</w:t>
      </w:r>
      <w:r>
        <w:rPr>
          <w:highlight w:val="cyan"/>
        </w:rPr>
        <w:t>ascular anomalies, epidermal nevi, and scoliosis or skeletal anomalies</w:t>
      </w:r>
      <w:r>
        <w:t xml:space="preserve">. </w:t>
      </w:r>
      <w:r>
        <w:t>Again</w:t>
      </w:r>
      <w:r>
        <w:t xml:space="preserve"> CLOVES is due to postzygotic mosaic PIK3CA mutations, hence it’s location on the near side of the river. Unfortunately, I’m not great at remembering acronyms, and for those of you who are like me, we’ll show the features visually also, starting with this </w:t>
      </w:r>
      <w:r>
        <w:rPr>
          <w:highlight w:val="cyan"/>
        </w:rPr>
        <w:t>lipoma</w:t>
      </w:r>
      <w:r>
        <w:t xml:space="preserve"> rubber-duckie raft. </w:t>
      </w:r>
    </w:p>
    <w:p>
      <w:r>
        <w:t xml:space="preserve">These </w:t>
      </w:r>
      <w:r>
        <w:rPr>
          <w:highlight w:val="cyan"/>
        </w:rPr>
        <w:t>lipomatous</w:t>
      </w:r>
      <w:r>
        <w:t xml:space="preserve"> growth generally occur on the trunk and are often associated with </w:t>
      </w:r>
      <w:r>
        <w:rPr>
          <w:highlight w:val="cyan"/>
        </w:rPr>
        <w:t>lymphatic</w:t>
      </w:r>
      <w:r>
        <w:t xml:space="preserve"> </w:t>
      </w:r>
      <w:r>
        <w:rPr>
          <w:highlight w:val="cyan"/>
        </w:rPr>
        <w:t>malformations</w:t>
      </w:r>
      <w:r>
        <w:t xml:space="preserve"> within and </w:t>
      </w:r>
      <w:r>
        <w:rPr>
          <w:highlight w:val="cyan"/>
        </w:rPr>
        <w:t>vascular malformations overlying</w:t>
      </w:r>
      <w:r>
        <w:t xml:space="preserve">. Of course, </w:t>
      </w:r>
      <w:r>
        <w:rPr>
          <w:highlight w:val="cyan"/>
        </w:rPr>
        <w:t>v</w:t>
      </w:r>
      <w:r>
        <w:rPr>
          <w:highlight w:val="cyan"/>
        </w:rPr>
        <w:t xml:space="preserve">ascular </w:t>
      </w:r>
      <w:r>
        <w:rPr>
          <w:highlight w:val="cyan"/>
        </w:rPr>
        <w:t>malformations</w:t>
      </w:r>
      <w:r>
        <w:t xml:space="preserve"> should be </w:t>
      </w:r>
      <w:r>
        <w:t>self-explanatory</w:t>
      </w:r>
      <w:r>
        <w:t xml:space="preserve"> given that it’s in THIS particular sketch</w:t>
      </w:r>
      <w:r>
        <w:t xml:space="preserve">, but specifically, the </w:t>
      </w:r>
      <w:r>
        <w:rPr>
          <w:highlight w:val="cyan"/>
        </w:rPr>
        <w:t>capillary malformations</w:t>
      </w:r>
      <w:r>
        <w:t xml:space="preserve"> closely resemble those seen in </w:t>
      </w:r>
      <w:r>
        <w:rPr>
          <w:highlight w:val="cyan"/>
        </w:rPr>
        <w:t>C-CM</w:t>
      </w:r>
      <w:r>
        <w:t xml:space="preserve"> with a </w:t>
      </w:r>
      <w:r>
        <w:rPr>
          <w:highlight w:val="cyan"/>
        </w:rPr>
        <w:t>reticular</w:t>
      </w:r>
      <w:r>
        <w:t xml:space="preserve"> and well demarcated </w:t>
      </w:r>
      <w:r>
        <w:t>appearance .</w:t>
      </w:r>
      <w:r>
        <w:t xml:space="preserve"> Unlike </w:t>
      </w:r>
      <w:r>
        <w:rPr>
          <w:highlight w:val="cyan"/>
        </w:rPr>
        <w:t>C-CM</w:t>
      </w:r>
      <w:r>
        <w:t xml:space="preserve">, </w:t>
      </w:r>
      <w:r>
        <w:t xml:space="preserve">this raft is so much cooler than the lame one with blocks for seats the other kid is riding. I mean, this kid is even having a better time, check out that pig skin he’s brought with him! Recall that we use a football anytime we want you to recall </w:t>
      </w:r>
      <w:r>
        <w:rPr>
          <w:highlight w:val="cyan"/>
        </w:rPr>
        <w:t>epidermal</w:t>
      </w:r>
      <w:r>
        <w:t xml:space="preserve"> </w:t>
      </w:r>
      <w:r>
        <w:rPr>
          <w:highlight w:val="cyan"/>
        </w:rPr>
        <w:t>nevi</w:t>
      </w:r>
      <w:r>
        <w:t xml:space="preserve">. The most testable skeletal anomaly is </w:t>
      </w:r>
      <w:r>
        <w:rPr>
          <w:highlight w:val="cyan"/>
        </w:rPr>
        <w:t>scoliosis</w:t>
      </w:r>
      <w:r>
        <w:t xml:space="preserve"> which is abnormal curvature of the spine, and we’ll remind you of this with this curved spine on the ground. </w:t>
      </w:r>
      <w:r>
        <w:t xml:space="preserve">If you have the brain space, you can also use this hook to remember that they may also develop </w:t>
      </w:r>
      <w:r>
        <w:rPr>
          <w:highlight w:val="cyan"/>
        </w:rPr>
        <w:t>spinal and paraspinal AVM</w:t>
      </w:r>
      <w:r>
        <w:t xml:space="preserve">s. </w:t>
      </w:r>
    </w:p>
    <w:p>
      <w:r>
        <w:t>I mean, they did warn us to go no further</w:t>
      </w:r>
      <w:r>
        <w:t xml:space="preserve">, I guess </w:t>
      </w:r>
      <w:r>
        <w:t>this is why</w:t>
      </w:r>
      <w:r>
        <w:t>.</w:t>
      </w:r>
    </w:p>
    <w:p>
      <w:r>
        <w:t xml:space="preserve"> Outside of these features, CLOVES syndrome closely mimics C-CM, and I like to think of it as C-CM plus. The features that overlap include, </w:t>
      </w:r>
      <w:r>
        <w:rPr>
          <w:highlight w:val="cyan"/>
        </w:rPr>
        <w:t xml:space="preserve">sandal gap deformity, risk of </w:t>
      </w:r>
      <w:r>
        <w:rPr>
          <w:highlight w:val="cyan"/>
        </w:rPr>
        <w:t>wilms</w:t>
      </w:r>
      <w:r>
        <w:rPr>
          <w:highlight w:val="cyan"/>
        </w:rPr>
        <w:t xml:space="preserve"> tumor, and </w:t>
      </w:r>
      <w:r>
        <w:rPr>
          <w:highlight w:val="cyan"/>
        </w:rPr>
        <w:t>megalencephaly</w:t>
      </w:r>
      <w:r>
        <w:rPr>
          <w:highlight w:val="cyan"/>
        </w:rPr>
        <w:t>… well hemimegaloencephal</w:t>
      </w:r>
      <w:r>
        <w:t xml:space="preserve">y. </w:t>
      </w:r>
      <w:r>
        <w:t>So</w:t>
      </w:r>
      <w:r>
        <w:t xml:space="preserve"> let’s add </w:t>
      </w:r>
      <w:r>
        <w:t>another</w:t>
      </w:r>
      <w:r>
        <w:t xml:space="preserve"> thong sandal on the ground and a kidney satchel to our raft rider for sandal gap deformity and </w:t>
      </w:r>
      <w:r>
        <w:rPr>
          <w:highlight w:val="cyan"/>
        </w:rPr>
        <w:t>wilms</w:t>
      </w:r>
      <w:r>
        <w:t xml:space="preserve"> tumor, and we’ll add another </w:t>
      </w:r>
      <w:r>
        <w:rPr>
          <w:highlight w:val="cyan"/>
        </w:rPr>
        <w:t>megalencephaly</w:t>
      </w:r>
      <w:r>
        <w:t xml:space="preserve"> easter island head half sunk in the mud to remind you of </w:t>
      </w:r>
      <w:r>
        <w:rPr>
          <w:highlight w:val="cyan"/>
        </w:rPr>
        <w:t>HEMI-</w:t>
      </w:r>
      <w:r>
        <w:rPr>
          <w:highlight w:val="cyan"/>
        </w:rPr>
        <w:t>megalencephaly</w:t>
      </w:r>
      <w:r>
        <w:t>.</w:t>
      </w:r>
    </w:p>
    <w:p>
      <w:r>
        <w:t xml:space="preserve">Now that we’ve wrapped up the </w:t>
      </w:r>
      <w:r>
        <w:rPr>
          <w:highlight w:val="cyan"/>
        </w:rPr>
        <w:t>PIK3CA</w:t>
      </w:r>
      <w:r>
        <w:t xml:space="preserve"> related overgrowth disorders, let’s move on to one of my favorite characters, and one of the test writer’s favorite topics, </w:t>
      </w:r>
      <w:r>
        <w:rPr>
          <w:highlight w:val="cyan"/>
        </w:rPr>
        <w:t>Proteus</w:t>
      </w:r>
      <w:r>
        <w:t xml:space="preserve"> syndrome. </w:t>
      </w:r>
      <w:r>
        <w:t xml:space="preserve">For those of you who don’t know the backstory, let’s take a detour to round out your knowledge. In Greek mythology, </w:t>
      </w:r>
      <w:r>
        <w:rPr>
          <w:highlight w:val="cyan"/>
        </w:rPr>
        <w:t>Proteus</w:t>
      </w:r>
      <w:r>
        <w:t xml:space="preserve"> was a lesser god of the sea who was a shepherd of seals, but he also k</w:t>
      </w:r>
      <w:r>
        <w:t>n</w:t>
      </w:r>
      <w:r>
        <w:t xml:space="preserve">ew all things past, present and future. However, he </w:t>
      </w:r>
      <w:r>
        <w:t>didn’t</w:t>
      </w:r>
      <w:r>
        <w:t xml:space="preserve"> like to share his knowledge, and in order to ask him a question, you had to surprise and bind him during his mid-day nap. This was easier said than done because he had the ability to change into any </w:t>
      </w:r>
      <w:r>
        <w:t>shape</w:t>
      </w:r>
      <w:r>
        <w:t xml:space="preserve"> he pleased in order to escape. This ability to change his shape and appearance is where the word </w:t>
      </w:r>
      <w:r>
        <w:rPr>
          <w:highlight w:val="cyan"/>
        </w:rPr>
        <w:t>protean</w:t>
      </w:r>
      <w:r>
        <w:t xml:space="preserve"> is derived, but also how </w:t>
      </w:r>
      <w:r>
        <w:rPr>
          <w:highlight w:val="cyan"/>
        </w:rPr>
        <w:t>Proteus</w:t>
      </w:r>
      <w:r>
        <w:t xml:space="preserve"> syndrome got </w:t>
      </w:r>
      <w:r>
        <w:t>it’s</w:t>
      </w:r>
      <w:r>
        <w:t xml:space="preserve"> name – the skin findings are progressive and always changing. Now that we’ve covered that, shift your focus back to </w:t>
      </w:r>
      <w:r>
        <w:rPr>
          <w:highlight w:val="cyan"/>
        </w:rPr>
        <w:t>proteus</w:t>
      </w:r>
      <w:r>
        <w:t xml:space="preserve">, where you’ll notice a billboard behind him that reads “AKT like a pro” with our #1 sord on it. This sign reminding you to be your best and act like a pro is a common mnemonic used to remember that </w:t>
      </w:r>
      <w:r>
        <w:rPr>
          <w:highlight w:val="cyan"/>
        </w:rPr>
        <w:t>mosaic</w:t>
      </w:r>
      <w:r>
        <w:t xml:space="preserve"> </w:t>
      </w:r>
      <w:r>
        <w:t xml:space="preserve">activating </w:t>
      </w:r>
      <w:r>
        <w:t xml:space="preserve">mutations in A.K.T. 1 are responsible for </w:t>
      </w:r>
      <w:r>
        <w:rPr>
          <w:highlight w:val="cyan"/>
        </w:rPr>
        <w:t>Proteus</w:t>
      </w:r>
      <w:r>
        <w:t xml:space="preserve"> syndrome. </w:t>
      </w:r>
      <w:r>
        <w:t xml:space="preserve">While </w:t>
      </w:r>
      <w:r>
        <w:t>it’s</w:t>
      </w:r>
      <w:r>
        <w:t xml:space="preserve"> not really relevant clinically, you should know for the test that AKT is involved in the mTOR pathway. </w:t>
      </w:r>
      <w:r>
        <w:rPr>
          <w:highlight w:val="yellow"/>
        </w:rPr>
        <w:t>So</w:t>
      </w:r>
      <w:r>
        <w:rPr>
          <w:highlight w:val="yellow"/>
        </w:rPr>
        <w:t xml:space="preserve"> we’ve brough back out mTOR tour jeep from the </w:t>
      </w:r>
      <w:r>
        <w:rPr>
          <w:highlight w:val="yellow"/>
        </w:rPr>
        <w:t>Birt</w:t>
      </w:r>
      <w:r>
        <w:rPr>
          <w:highlight w:val="yellow"/>
        </w:rPr>
        <w:t>-Hogg-Dube and Tuberous sclerosis sketches and shown it on the highway by this sign.</w:t>
      </w:r>
      <w:r>
        <w:t xml:space="preserve"> </w:t>
      </w:r>
    </w:p>
    <w:p>
      <w:r>
        <w:t>Clinical</w:t>
      </w:r>
      <w:r>
        <w:t xml:space="preserve">ly, </w:t>
      </w:r>
      <w:r>
        <w:rPr>
          <w:highlight w:val="cyan"/>
        </w:rPr>
        <w:t>proteus</w:t>
      </w:r>
      <w:r>
        <w:t xml:space="preserve"> has a lot of overlap with other syndromes in this sketch</w:t>
      </w:r>
      <w:r>
        <w:t xml:space="preserve"> such as overgrowth and vascular anomalies</w:t>
      </w:r>
      <w:r>
        <w:t xml:space="preserve">, but the most testable and </w:t>
      </w:r>
      <w:r>
        <w:rPr>
          <w:highlight w:val="cyan"/>
        </w:rPr>
        <w:t>pathognomonic</w:t>
      </w:r>
      <w:r>
        <w:t xml:space="preserve"> finding is the presence of </w:t>
      </w:r>
      <w:r>
        <w:rPr>
          <w:highlight w:val="cyan"/>
        </w:rPr>
        <w:t>cerebriform connective tissue nevi</w:t>
      </w:r>
      <w:r>
        <w:t xml:space="preserve"> of the palms and soles. We use a football to remind you of </w:t>
      </w:r>
      <w:r>
        <w:rPr>
          <w:highlight w:val="cyan"/>
        </w:rPr>
        <w:t>epidermal</w:t>
      </w:r>
      <w:r>
        <w:t xml:space="preserve"> </w:t>
      </w:r>
      <w:r>
        <w:rPr>
          <w:highlight w:val="cyan"/>
        </w:rPr>
        <w:t>nevi</w:t>
      </w:r>
      <w:r>
        <w:t xml:space="preserve">, but in this case, this low budget waterpark has tried to fancy up a football to look like a brain which </w:t>
      </w:r>
      <w:r>
        <w:rPr>
          <w:highlight w:val="cyan"/>
        </w:rPr>
        <w:t>Proteus</w:t>
      </w:r>
      <w:r>
        <w:t xml:space="preserve"> is holding up as a reminder that he’s not to be messed with. While </w:t>
      </w:r>
      <w:r>
        <w:rPr>
          <w:highlight w:val="cyan"/>
        </w:rPr>
        <w:t>cerebriform epidermal nevi</w:t>
      </w:r>
      <w:r>
        <w:t xml:space="preserve"> are the most testable cutaneous feature, test writers generally give you that in the question stem, then ask about systemic complications. In </w:t>
      </w:r>
      <w:r>
        <w:rPr>
          <w:highlight w:val="cyan"/>
        </w:rPr>
        <w:t>Proteus</w:t>
      </w:r>
      <w:r>
        <w:t xml:space="preserve"> syndrome, you should know that they’re at risk of </w:t>
      </w:r>
      <w:r>
        <w:rPr>
          <w:highlight w:val="cyan"/>
        </w:rPr>
        <w:t>DVT</w:t>
      </w:r>
      <w:r>
        <w:t xml:space="preserve"> and </w:t>
      </w:r>
      <w:r>
        <w:rPr>
          <w:highlight w:val="cyan"/>
        </w:rPr>
        <w:t>pulmonary embolisms</w:t>
      </w:r>
      <w:r>
        <w:t xml:space="preserve">. </w:t>
      </w:r>
      <w:r>
        <w:t>So</w:t>
      </w:r>
      <w:r>
        <w:t xml:space="preserve"> let’s give proteus a vessel-like hose that he’s gripping to stop off the water flow and </w:t>
      </w:r>
      <w:r>
        <w:t xml:space="preserve">a pulmonary </w:t>
      </w:r>
      <w:r>
        <w:t xml:space="preserve">life </w:t>
      </w:r>
      <w:r>
        <w:t>vest</w:t>
      </w:r>
      <w:r>
        <w:t>.</w:t>
      </w:r>
    </w:p>
    <w:p>
      <w:r>
        <w:t xml:space="preserve">I know what </w:t>
      </w:r>
      <w:r>
        <w:t>you’re</w:t>
      </w:r>
      <w:r>
        <w:t xml:space="preserve"> thinking, why would a statue need a life jacket… because despite the low budget in producing this ride, safety is their first priority. </w:t>
      </w:r>
    </w:p>
    <w:p>
      <w:r>
        <w:t xml:space="preserve">Speaking of safety, if a patient with </w:t>
      </w:r>
      <w:r>
        <w:rPr>
          <w:highlight w:val="cyan"/>
        </w:rPr>
        <w:t>proteus</w:t>
      </w:r>
      <w:r>
        <w:t xml:space="preserve"> syndrome has shortness of breath, you better screen for a </w:t>
      </w:r>
      <w:r>
        <w:rPr>
          <w:highlight w:val="cyan"/>
        </w:rPr>
        <w:t>PE.</w:t>
      </w:r>
      <w:r>
        <w:t xml:space="preserve"> However, additionally, you may notice the bumpy </w:t>
      </w:r>
      <w:r>
        <w:rPr>
          <w:highlight w:val="cyan"/>
        </w:rPr>
        <w:t>cystic</w:t>
      </w:r>
      <w:r>
        <w:t xml:space="preserve"> like structures in his life jacket, </w:t>
      </w:r>
      <w:r>
        <w:t xml:space="preserve">and that’s </w:t>
      </w:r>
      <w:r>
        <w:t xml:space="preserve">because they’re </w:t>
      </w:r>
      <w:r>
        <w:t xml:space="preserve">at risk of </w:t>
      </w:r>
      <w:r>
        <w:t xml:space="preserve">developing </w:t>
      </w:r>
      <w:r>
        <w:rPr>
          <w:highlight w:val="cyan"/>
        </w:rPr>
        <w:t>bullae</w:t>
      </w:r>
      <w:r>
        <w:t xml:space="preserve"> of the lungs which can rupture leading to </w:t>
      </w:r>
      <w:r>
        <w:rPr>
          <w:highlight w:val="cyan"/>
        </w:rPr>
        <w:t>pneumothorax</w:t>
      </w:r>
      <w:r>
        <w:t xml:space="preserve">, so keep that at the back of your mind. </w:t>
      </w:r>
    </w:p>
    <w:p>
      <w:r>
        <w:t xml:space="preserve">Now those are some interesting lights they chose to illuminate the </w:t>
      </w:r>
      <w:r>
        <w:t xml:space="preserve">billboard. They look a little like </w:t>
      </w:r>
      <w:r>
        <w:rPr>
          <w:highlight w:val="cyan"/>
        </w:rPr>
        <w:t>ovaries</w:t>
      </w:r>
      <w:r>
        <w:t xml:space="preserve">. That’s because patients with </w:t>
      </w:r>
      <w:r>
        <w:rPr>
          <w:highlight w:val="cyan"/>
        </w:rPr>
        <w:t>Proteus</w:t>
      </w:r>
      <w:r>
        <w:t xml:space="preserve"> syndrome are predisposed to </w:t>
      </w:r>
      <w:r>
        <w:rPr>
          <w:highlight w:val="cyan"/>
        </w:rPr>
        <w:t>ovarian cystadenomas</w:t>
      </w:r>
      <w:r>
        <w:t xml:space="preserve"> (and in </w:t>
      </w:r>
      <w:r>
        <w:t>males</w:t>
      </w:r>
      <w:r>
        <w:t xml:space="preserve"> testicular tumors). Additionally, but not as high yield so we’ve chosen not to show it in this busy sketch, they may develop </w:t>
      </w:r>
      <w:r>
        <w:rPr>
          <w:highlight w:val="cyan"/>
        </w:rPr>
        <w:t>parotid monomorphic adenomas.</w:t>
      </w:r>
      <w:r>
        <w:t xml:space="preserve"> </w:t>
      </w:r>
    </w:p>
    <w:p>
      <w:r>
        <w:t>Now that we’ve covered the most important features, le</w:t>
      </w:r>
      <w:r>
        <w:t xml:space="preserve">t’s </w:t>
      </w:r>
      <w:r>
        <w:t>cover the less notable ones</w:t>
      </w:r>
      <w:r>
        <w:t xml:space="preserve"> – starting with another </w:t>
      </w:r>
      <w:r>
        <w:rPr>
          <w:highlight w:val="cyan"/>
        </w:rPr>
        <w:t>lipoma</w:t>
      </w:r>
      <w:r>
        <w:t xml:space="preserve"> rubber duckie raft and passenger because like CLOVES, </w:t>
      </w:r>
      <w:r>
        <w:rPr>
          <w:highlight w:val="cyan"/>
        </w:rPr>
        <w:t>Proteus</w:t>
      </w:r>
      <w:r>
        <w:t xml:space="preserve"> can have </w:t>
      </w:r>
      <w:r>
        <w:rPr>
          <w:highlight w:val="cyan"/>
        </w:rPr>
        <w:t>lipomatous</w:t>
      </w:r>
      <w:r>
        <w:t xml:space="preserve"> overgrowth in addition to </w:t>
      </w:r>
      <w:r>
        <w:t xml:space="preserve">the </w:t>
      </w:r>
      <w:r>
        <w:t xml:space="preserve">well </w:t>
      </w:r>
      <w:r>
        <w:t>demarcated</w:t>
      </w:r>
      <w:r>
        <w:t xml:space="preserve"> truncal </w:t>
      </w:r>
      <w:r>
        <w:t xml:space="preserve">vascular malformations and overgrowth. </w:t>
      </w:r>
    </w:p>
    <w:p>
      <w:r>
        <w:t xml:space="preserve">Oh no! It looks like </w:t>
      </w:r>
      <w:r>
        <w:rPr>
          <w:highlight w:val="cyan"/>
        </w:rPr>
        <w:t>proteus</w:t>
      </w:r>
      <w:r>
        <w:t xml:space="preserve"> has claimed another victim and left his mangled spine out for display! Like in CLOVES syndrome, proteus is associated with numerous skeletal anomalies such as </w:t>
      </w:r>
      <w:r>
        <w:rPr>
          <w:highlight w:val="cyan"/>
        </w:rPr>
        <w:t>megaspondylodysplasia</w:t>
      </w:r>
      <w:r>
        <w:t xml:space="preserve"> with resultant </w:t>
      </w:r>
      <w:r>
        <w:rPr>
          <w:highlight w:val="cyan"/>
        </w:rPr>
        <w:t>scoliosis</w:t>
      </w:r>
      <w:r>
        <w:t xml:space="preserve">. Because of this, in addition to the massive limb overgrowth, these patients need lifelong </w:t>
      </w:r>
      <w:r>
        <w:rPr>
          <w:highlight w:val="cyan"/>
        </w:rPr>
        <w:t>orthopedic</w:t>
      </w:r>
      <w:r>
        <w:t xml:space="preserve"> care. </w:t>
      </w:r>
      <w:r>
        <w:t>While less testable, but maybe still worth knowing</w:t>
      </w:r>
      <w:r>
        <w:t xml:space="preserve"> these patients</w:t>
      </w:r>
      <w:r>
        <w:t xml:space="preserve"> generally have some degree of </w:t>
      </w:r>
      <w:r>
        <w:rPr>
          <w:highlight w:val="cyan"/>
        </w:rPr>
        <w:t>cognitive impairment</w:t>
      </w:r>
      <w:r>
        <w:t xml:space="preserve"> and</w:t>
      </w:r>
      <w:r>
        <w:t xml:space="preserve"> may also develop </w:t>
      </w:r>
      <w:r>
        <w:rPr>
          <w:highlight w:val="cyan"/>
        </w:rPr>
        <w:t>hemimegalenchephaly</w:t>
      </w:r>
      <w:r>
        <w:t>, so we’</w:t>
      </w:r>
      <w:r>
        <w:t xml:space="preserve">ve added our recurring “slow” sign </w:t>
      </w:r>
      <w:r>
        <w:t xml:space="preserve">for cognitive delay and </w:t>
      </w:r>
      <w:r>
        <w:t>another easter-island head ruin partially buried in the mud</w:t>
      </w:r>
      <w:r>
        <w:t xml:space="preserve"> for </w:t>
      </w:r>
      <w:r>
        <w:rPr>
          <w:highlight w:val="cyan"/>
        </w:rPr>
        <w:t>hemi-</w:t>
      </w:r>
      <w:r>
        <w:rPr>
          <w:highlight w:val="cyan"/>
        </w:rPr>
        <w:t>megalencephaly</w:t>
      </w:r>
      <w:r>
        <w:t xml:space="preserve">. </w:t>
      </w:r>
    </w:p>
    <w:p>
      <w:r>
        <w:t xml:space="preserve">When you suspect </w:t>
      </w:r>
      <w:r>
        <w:rPr>
          <w:highlight w:val="cyan"/>
        </w:rPr>
        <w:t>proteus</w:t>
      </w:r>
      <w:r>
        <w:t xml:space="preserve"> syndrome you should also consider </w:t>
      </w:r>
      <w:r>
        <w:rPr>
          <w:highlight w:val="cyan"/>
        </w:rPr>
        <w:t>P-TEN hamartoma syndrome</w:t>
      </w:r>
      <w:r>
        <w:t xml:space="preserve"> which is </w:t>
      </w:r>
      <w:r>
        <w:t>included in</w:t>
      </w:r>
      <w:r>
        <w:t xml:space="preserve"> a group of disorders that all result from mutations </w:t>
      </w:r>
      <w:r>
        <w:rPr>
          <w:highlight w:val="cyan"/>
        </w:rPr>
        <w:t>in P-TEN</w:t>
      </w:r>
      <w:r>
        <w:t xml:space="preserve"> and manifest with a spectrum of findings. This spectrum </w:t>
      </w:r>
      <w:r>
        <w:rPr>
          <w:highlight w:val="cyan"/>
        </w:rPr>
        <w:t xml:space="preserve">includes </w:t>
      </w:r>
      <w:r>
        <w:rPr>
          <w:highlight w:val="cyan"/>
        </w:rPr>
        <w:t>Banayan</w:t>
      </w:r>
      <w:r>
        <w:rPr>
          <w:highlight w:val="cyan"/>
        </w:rPr>
        <w:t xml:space="preserve"> Riley </w:t>
      </w:r>
      <w:r>
        <w:rPr>
          <w:highlight w:val="cyan"/>
        </w:rPr>
        <w:t>Ruvalcaba</w:t>
      </w:r>
      <w:r>
        <w:rPr>
          <w:highlight w:val="cyan"/>
        </w:rPr>
        <w:t xml:space="preserve"> syndrome</w:t>
      </w:r>
      <w:r>
        <w:rPr>
          <w:highlight w:val="cyan"/>
        </w:rPr>
        <w:t xml:space="preserve">, </w:t>
      </w:r>
      <w:r>
        <w:rPr>
          <w:highlight w:val="cyan"/>
        </w:rPr>
        <w:t>Cowden syndrome</w:t>
      </w:r>
      <w:r>
        <w:rPr>
          <w:highlight w:val="cyan"/>
        </w:rPr>
        <w:t>, P-TEN hamartoma syndrome, and some rare cases of proteus syndrome</w:t>
      </w:r>
      <w:r>
        <w:t xml:space="preserve">. Because of the confusing nomenclature and overlap of findings between all of the conditions, we’ve simply included our recurring P-10 highway sign, but </w:t>
      </w:r>
      <w:r>
        <w:t>wont</w:t>
      </w:r>
      <w:r>
        <w:t xml:space="preserve"> add hooks for the findings because they’re all considered variable. You should just try to recall that they can have </w:t>
      </w:r>
      <w:r>
        <w:rPr>
          <w:highlight w:val="cyan"/>
        </w:rPr>
        <w:t>lymphedema, high flow or low flow AVMs, lipomas, epidermal nevi, pigmented genital macules, trichilemmomas, PPK, sclerotic fibromas, increased cancer risk, and macrocephaly</w:t>
      </w:r>
      <w:r>
        <w:t xml:space="preserve">… Basically, just think of it as </w:t>
      </w:r>
      <w:r>
        <w:rPr>
          <w:highlight w:val="cyan"/>
        </w:rPr>
        <w:t>Cowdens</w:t>
      </w:r>
      <w:r>
        <w:t xml:space="preserve"> with </w:t>
      </w:r>
      <w:r>
        <w:rPr>
          <w:highlight w:val="cyan"/>
        </w:rPr>
        <w:t>AVMs</w:t>
      </w:r>
      <w:r>
        <w:t xml:space="preserve">. </w:t>
      </w:r>
    </w:p>
    <w:p>
      <w:r>
        <w:t xml:space="preserve">Last and probably the </w:t>
      </w:r>
      <w:r>
        <w:t>simplest</w:t>
      </w:r>
      <w:r>
        <w:t xml:space="preserve"> is </w:t>
      </w:r>
      <w:r>
        <w:rPr>
          <w:highlight w:val="cyan"/>
        </w:rPr>
        <w:t>diffuse capillary malformation with overgrowth or DCMO</w:t>
      </w:r>
      <w:r>
        <w:t xml:space="preserve"> which is shown by our star Amazonian, </w:t>
      </w:r>
      <w:r>
        <w:rPr>
          <w:highlight w:val="cyan"/>
        </w:rPr>
        <w:t xml:space="preserve">Gina </w:t>
      </w:r>
      <w:r>
        <w:rPr>
          <w:highlight w:val="cyan"/>
        </w:rPr>
        <w:t>Carano</w:t>
      </w:r>
      <w:r>
        <w:t xml:space="preserve">! Why </w:t>
      </w:r>
      <w:r>
        <w:t>Gina, because</w:t>
      </w:r>
      <w:r>
        <w:t xml:space="preserve"> she’s awesome, crazy tall, and the mutation responsible for DCMO is in </w:t>
      </w:r>
      <w:r>
        <w:rPr>
          <w:highlight w:val="cyan"/>
        </w:rPr>
        <w:t>GNA11</w:t>
      </w:r>
      <w:r>
        <w:t xml:space="preserve">. So, let’s also give Gina two #1-swords on her hips to remind you of GNA11. Clinically this manifests just like it sounds with widespread </w:t>
      </w:r>
      <w:r>
        <w:rPr>
          <w:highlight w:val="cyan"/>
        </w:rPr>
        <w:t>reticulate</w:t>
      </w:r>
      <w:r>
        <w:t xml:space="preserve"> capillary malformations and overgrowt</w:t>
      </w:r>
      <w:r>
        <w:t xml:space="preserve">h. However, unlike KTS, you should know that the overgrowth </w:t>
      </w:r>
      <w:r>
        <w:t>doe</w:t>
      </w:r>
      <w:r>
        <w:t xml:space="preserve"> NOT correspond to the capillary malformation</w:t>
      </w:r>
      <w:r>
        <w:t>. So, we’ve given Gina a net to use just in case she needs to fish out a crazy kid</w:t>
      </w:r>
      <w:r>
        <w:t>,</w:t>
      </w:r>
      <w:r>
        <w:t xml:space="preserve"> and</w:t>
      </w:r>
      <w:r>
        <w:t xml:space="preserve"> we’ll</w:t>
      </w:r>
      <w:r>
        <w:t xml:space="preserve"> show it draped over her upper </w:t>
      </w:r>
      <w:r>
        <w:t>extremity</w:t>
      </w:r>
      <w:r>
        <w:t xml:space="preserve"> </w:t>
      </w:r>
      <w:r>
        <w:t xml:space="preserve"> to</w:t>
      </w:r>
      <w:r>
        <w:t xml:space="preserve"> remind you of </w:t>
      </w:r>
      <w:r>
        <w:t xml:space="preserve">the </w:t>
      </w:r>
      <w:r>
        <w:rPr>
          <w:highlight w:val="cyan"/>
        </w:rPr>
        <w:t>reticulate</w:t>
      </w:r>
      <w:r>
        <w:t xml:space="preserve"> capillary malformation</w:t>
      </w:r>
      <w:r>
        <w:t>. C</w:t>
      </w:r>
      <w:r>
        <w:t>an you see how her covered arm looks small or normal sized, but the other are is JACKED and big</w:t>
      </w:r>
      <w:r>
        <w:t xml:space="preserve">? </w:t>
      </w:r>
      <w:r>
        <w:t>That’s because the capillary malformation and overgrowth do NOT correspond.</w:t>
      </w:r>
      <w:r>
        <w:t xml:space="preserve"> </w:t>
      </w:r>
      <w:r>
        <w:t xml:space="preserve">In addition to overgrowth, they may have associated limb abnormalities such as </w:t>
      </w:r>
      <w:r>
        <w:rPr>
          <w:highlight w:val="cyan"/>
        </w:rPr>
        <w:t>syndactlyly</w:t>
      </w:r>
      <w:r>
        <w:t xml:space="preserve"> or sandal gap deformity, so notice that Gina is giving a proud </w:t>
      </w:r>
      <w:r>
        <w:rPr>
          <w:highlight w:val="cyan"/>
        </w:rPr>
        <w:t>Vulcan</w:t>
      </w:r>
      <w:r>
        <w:t xml:space="preserve"> salute back to her fellow Amazonian and there’s another thong flip flop on the ground by her. Luckily, like </w:t>
      </w:r>
      <w:r>
        <w:rPr>
          <w:highlight w:val="cyan"/>
        </w:rPr>
        <w:t>craniomegaly</w:t>
      </w:r>
      <w:r>
        <w:t xml:space="preserve"> with capillary malformation syndrome, </w:t>
      </w:r>
      <w:r>
        <w:rPr>
          <w:highlight w:val="cyan"/>
        </w:rPr>
        <w:t>DCMO</w:t>
      </w:r>
      <w:r>
        <w:t xml:space="preserve"> is NOT progressive and can have variable prominent veins. </w:t>
      </w:r>
      <w:r>
        <w:t>So</w:t>
      </w:r>
      <w:r>
        <w:t xml:space="preserve"> we’ll include another sign warning the adventurers to “Go no further” and another partially exposed hose peeking through the ground. </w:t>
      </w:r>
      <w:r>
        <w:t>Note that unlike all the other conditions in the sketch, these patients don’t have true venous or lymphatic</w:t>
      </w:r>
      <w:r>
        <w:t xml:space="preserve"> malformations and there aren’t any systemic findings you need to be aware of. </w:t>
      </w:r>
    </w:p>
    <w:p>
      <w:r>
        <w:t xml:space="preserve">There’s a lot to remember regarding these conditions, and unfortunately, it seems like test writers like to ask about these disorders. So, let’s </w:t>
      </w:r>
      <w:r>
        <w:t>do our best</w:t>
      </w:r>
      <w:r>
        <w:t xml:space="preserve"> to sum this sketch up and review the hooks. </w:t>
      </w:r>
      <w:r>
        <w:t xml:space="preserve">This sketch depicting the amazon river ride covers overgrowth syndromes associated with vascular </w:t>
      </w:r>
      <w:r>
        <w:t xml:space="preserve">malformations. It’s divided into foreground and background by the river, and all the </w:t>
      </w:r>
      <w:r>
        <w:t xml:space="preserve">disorders in the foreground are due to </w:t>
      </w:r>
      <w:r>
        <w:rPr>
          <w:highlight w:val="cyan"/>
        </w:rPr>
        <w:t>PIK3CA</w:t>
      </w:r>
      <w:r>
        <w:t xml:space="preserve"> mutations (shown by the pikes in the ground)</w:t>
      </w:r>
      <w:r>
        <w:t xml:space="preserve"> </w:t>
      </w:r>
      <w:r>
        <w:t xml:space="preserve">while those in the background each have a unique mutation. </w:t>
      </w:r>
      <w:r>
        <w:t xml:space="preserve">It’s further divided into left and right by a line demarcating the end of the rapids and the disorders to the left of the line do NOT have </w:t>
      </w:r>
      <w:r>
        <w:rPr>
          <w:highlight w:val="cyan"/>
        </w:rPr>
        <w:t>macrocephaly</w:t>
      </w:r>
      <w:r>
        <w:t xml:space="preserve">, while those to the right DO have </w:t>
      </w:r>
      <w:r>
        <w:rPr>
          <w:highlight w:val="cyan"/>
        </w:rPr>
        <w:t>macrocephaly</w:t>
      </w:r>
      <w:r>
        <w:t xml:space="preserve">. </w:t>
      </w:r>
    </w:p>
    <w:p>
      <w:r>
        <w:t>It’s</w:t>
      </w:r>
      <w:r>
        <w:t xml:space="preserve"> also worth noting that pretty much all of these disorders</w:t>
      </w:r>
      <w:r>
        <w:t xml:space="preserve"> </w:t>
      </w:r>
      <w:r>
        <w:t>have the possibility of associated digital anomalies</w:t>
      </w:r>
      <w:r>
        <w:t xml:space="preserve"> (</w:t>
      </w:r>
      <w:r>
        <w:rPr>
          <w:highlight w:val="cyan"/>
        </w:rPr>
        <w:t>P-TEN</w:t>
      </w:r>
      <w:r>
        <w:t xml:space="preserve"> hamartoma</w:t>
      </w:r>
      <w:r>
        <w:t xml:space="preserve"> syndrome being the only exception)</w:t>
      </w:r>
      <w:r>
        <w:t xml:space="preserve">, but </w:t>
      </w:r>
      <w:r>
        <w:rPr>
          <w:highlight w:val="cyan"/>
        </w:rPr>
        <w:t>proteus</w:t>
      </w:r>
      <w:r>
        <w:t xml:space="preserve"> syndrome isn’t associated with </w:t>
      </w:r>
      <w:r>
        <w:rPr>
          <w:highlight w:val="cyan"/>
        </w:rPr>
        <w:t>syndactyly</w:t>
      </w:r>
      <w:r>
        <w:t xml:space="preserve"> or sandal gap deformity like all the others. </w:t>
      </w:r>
    </w:p>
    <w:p>
      <w:r>
        <w:t xml:space="preserve">Furthermore, because of the significant amount of overlap with each condition, it’s often hard to </w:t>
      </w:r>
      <w:r>
        <w:t xml:space="preserve">differentiate, so I’ll point out the highly testable details as we go, but we’ve also tried to place the disorders with the most overlap near </w:t>
      </w:r>
      <w:r>
        <w:t>eachother</w:t>
      </w:r>
      <w:r>
        <w:t xml:space="preserve">. </w:t>
      </w:r>
    </w:p>
    <w:p>
      <w:r>
        <w:t xml:space="preserve">First is </w:t>
      </w:r>
      <w:r>
        <w:rPr>
          <w:highlight w:val="cyan"/>
        </w:rPr>
        <w:t>Klipp</w:t>
      </w:r>
      <w:r>
        <w:rPr>
          <w:highlight w:val="cyan"/>
        </w:rPr>
        <w:t>el-</w:t>
      </w:r>
      <w:r>
        <w:rPr>
          <w:highlight w:val="cyan"/>
        </w:rPr>
        <w:t>Trenaunay</w:t>
      </w:r>
      <w:r>
        <w:rPr>
          <w:highlight w:val="cyan"/>
        </w:rPr>
        <w:t xml:space="preserve"> syndrome</w:t>
      </w:r>
      <w:r>
        <w:t xml:space="preserve"> which is shown by our crippled Amazonian in the front left. The classic </w:t>
      </w:r>
      <w:r>
        <w:rPr>
          <w:highlight w:val="cyan"/>
        </w:rPr>
        <w:t>Kodachrome</w:t>
      </w:r>
      <w:r>
        <w:t xml:space="preserve"> </w:t>
      </w:r>
      <w:r>
        <w:t xml:space="preserve">is of a massively overgrown leg with </w:t>
      </w:r>
      <w:r>
        <w:rPr>
          <w:highlight w:val="cyan"/>
        </w:rPr>
        <w:t>lymphedema</w:t>
      </w:r>
      <w:r>
        <w:t xml:space="preserve"> and </w:t>
      </w:r>
      <w:r>
        <w:t xml:space="preserve">associated vascular malformations such as a port wine stain. This is shown by her giant leg in a cast and the port wine she’s spilled all over it. </w:t>
      </w:r>
      <w:r>
        <w:t xml:space="preserve">With deep venous malformations come deep venous complications, most notably DVTs with subsequent PEs and </w:t>
      </w:r>
      <w:r>
        <w:rPr>
          <w:highlight w:val="cyan"/>
        </w:rPr>
        <w:t>pulmonary hypertensio</w:t>
      </w:r>
      <w:r>
        <w:t xml:space="preserve">n and limb malformations. </w:t>
      </w:r>
      <w:r>
        <w:t>So</w:t>
      </w:r>
      <w:r>
        <w:t xml:space="preserve"> recall that she’s wearing the lung shaped life vest and her </w:t>
      </w:r>
      <w:r>
        <w:rPr>
          <w:highlight w:val="cyan"/>
        </w:rPr>
        <w:t>Vulcan</w:t>
      </w:r>
      <w:r>
        <w:t xml:space="preserve"> salute. </w:t>
      </w:r>
      <w:r>
        <w:t xml:space="preserve">Additionally, the 3-heart impaled on the pike is to help you recall </w:t>
      </w:r>
      <w:r>
        <w:rPr>
          <w:highlight w:val="cyan"/>
        </w:rPr>
        <w:t>PIK3CA</w:t>
      </w:r>
      <w:r>
        <w:t xml:space="preserve">, but also because the </w:t>
      </w:r>
      <w:r>
        <w:rPr>
          <w:highlight w:val="cyan"/>
        </w:rPr>
        <w:t>pulmonary hypertension</w:t>
      </w:r>
      <w:r>
        <w:t xml:space="preserve"> can result in heart failure. Recall that this is a “SLOW FLOW” river because unlike park-</w:t>
      </w:r>
      <w:r>
        <w:t>webber</w:t>
      </w:r>
      <w:r>
        <w:t xml:space="preserve"> syndrome, it doesn’t have fast flow malformations. </w:t>
      </w:r>
    </w:p>
    <w:p>
      <w:r>
        <w:t xml:space="preserve">The giant easter-island head is the hook for </w:t>
      </w:r>
      <w:r>
        <w:rPr>
          <w:highlight w:val="cyan"/>
        </w:rPr>
        <w:t>Megalencephaly</w:t>
      </w:r>
      <w:r>
        <w:t xml:space="preserve">-capillary malformations </w:t>
      </w:r>
      <w:r>
        <w:t>syndrome</w:t>
      </w:r>
      <w:r>
        <w:t xml:space="preserve"> which is characterized by </w:t>
      </w:r>
      <w:r>
        <w:t xml:space="preserve">progressive </w:t>
      </w:r>
      <w:r>
        <w:rPr>
          <w:highlight w:val="cyan"/>
        </w:rPr>
        <w:t>megalencephaly</w:t>
      </w:r>
      <w:r>
        <w:t xml:space="preserve">, widespread </w:t>
      </w:r>
      <w:r>
        <w:rPr>
          <w:highlight w:val="cyan"/>
        </w:rPr>
        <w:t>reticulated</w:t>
      </w:r>
      <w:r>
        <w:t xml:space="preserve"> capillary malformations, frontal bossing, persistent midfacial </w:t>
      </w:r>
      <w:r>
        <w:rPr>
          <w:highlight w:val="cyan"/>
        </w:rPr>
        <w:t>nevus</w:t>
      </w:r>
      <w:r>
        <w:t xml:space="preserve"> </w:t>
      </w:r>
      <w:r>
        <w:rPr>
          <w:highlight w:val="cyan"/>
        </w:rPr>
        <w:t>simplex</w:t>
      </w:r>
      <w:r>
        <w:t xml:space="preserve">, </w:t>
      </w:r>
      <w:r>
        <w:rPr>
          <w:highlight w:val="cyan"/>
        </w:rPr>
        <w:t>hyperelastic</w:t>
      </w:r>
      <w:r>
        <w:t xml:space="preserve"> skin, and digital anomalies. These are shown by the big head for </w:t>
      </w:r>
      <w:r>
        <w:rPr>
          <w:highlight w:val="cyan"/>
        </w:rPr>
        <w:t>megalencephaly</w:t>
      </w:r>
      <w:r>
        <w:t xml:space="preserve">, the wide spread net on the raft to remind you of the </w:t>
      </w:r>
      <w:r>
        <w:rPr>
          <w:highlight w:val="cyan"/>
        </w:rPr>
        <w:t>reticulated</w:t>
      </w:r>
      <w:r>
        <w:t xml:space="preserve"> capillary </w:t>
      </w:r>
      <w:r>
        <w:t>malformation,  a</w:t>
      </w:r>
      <w:r>
        <w:t xml:space="preserve"> stork for persistent nevus simplex, the sling shot for </w:t>
      </w:r>
      <w:r>
        <w:rPr>
          <w:highlight w:val="cyan"/>
        </w:rPr>
        <w:t>hyperelastic</w:t>
      </w:r>
      <w:r>
        <w:t xml:space="preserve"> skin,  the rider giving the</w:t>
      </w:r>
      <w:r>
        <w:t xml:space="preserve"> </w:t>
      </w:r>
      <w:r>
        <w:rPr>
          <w:highlight w:val="cyan"/>
        </w:rPr>
        <w:t>syndactyly</w:t>
      </w:r>
      <w:r>
        <w:t xml:space="preserve"> </w:t>
      </w:r>
      <w:r>
        <w:rPr>
          <w:highlight w:val="cyan"/>
        </w:rPr>
        <w:t>Vulcan</w:t>
      </w:r>
      <w:r>
        <w:t xml:space="preserve"> salute</w:t>
      </w:r>
      <w:r>
        <w:t>, and the thong flip flop sandal</w:t>
      </w:r>
      <w:r>
        <w:t>.</w:t>
      </w:r>
      <w:r>
        <w:t xml:space="preserve"> The most notably systemic complications are related to the central nervous system. Namely, </w:t>
      </w:r>
      <w:r>
        <w:rPr>
          <w:highlight w:val="cyan"/>
        </w:rPr>
        <w:t>cerebellar</w:t>
      </w:r>
      <w:r>
        <w:t xml:space="preserve"> </w:t>
      </w:r>
      <w:r>
        <w:rPr>
          <w:highlight w:val="cyan"/>
        </w:rPr>
        <w:t>tonsillar</w:t>
      </w:r>
      <w:r>
        <w:t xml:space="preserve"> </w:t>
      </w:r>
      <w:r>
        <w:rPr>
          <w:highlight w:val="cyan"/>
        </w:rPr>
        <w:t>ectopia</w:t>
      </w:r>
      <w:r>
        <w:t xml:space="preserve"> with and </w:t>
      </w:r>
      <w:r>
        <w:rPr>
          <w:highlight w:val="cyan"/>
        </w:rPr>
        <w:t>seizures</w:t>
      </w:r>
      <w:r>
        <w:t xml:space="preserve">. </w:t>
      </w:r>
      <w:r>
        <w:t>So</w:t>
      </w:r>
      <w:r>
        <w:t xml:space="preserve"> remember the </w:t>
      </w:r>
      <w:r>
        <w:rPr>
          <w:highlight w:val="cyan"/>
        </w:rPr>
        <w:t>brain</w:t>
      </w:r>
      <w:r>
        <w:t xml:space="preserve"> </w:t>
      </w:r>
      <w:r>
        <w:t>impaled</w:t>
      </w:r>
      <w:r>
        <w:t xml:space="preserve"> on the pike and the seizure-</w:t>
      </w:r>
      <w:r>
        <w:t>cesar</w:t>
      </w:r>
      <w:r>
        <w:t xml:space="preserve"> salad discarded on the ground. Also recall that the “Go no further sign” placed by the head is to remind you that M-CM is NOT progressive. </w:t>
      </w:r>
      <w:r>
        <w:t xml:space="preserve">Lastly, remember that there’s a risk for </w:t>
      </w:r>
      <w:r>
        <w:rPr>
          <w:highlight w:val="cyan"/>
        </w:rPr>
        <w:t>wilms</w:t>
      </w:r>
      <w:r>
        <w:t xml:space="preserve"> tumor hence why our rider is wearing a kidney satchel </w:t>
      </w:r>
    </w:p>
    <w:p>
      <w:r>
        <w:t xml:space="preserve">Cloves syndrome is portrayed in the front right by the patch of clovers. </w:t>
      </w:r>
      <w:r>
        <w:t xml:space="preserve">Recall that the name is an acronym </w:t>
      </w:r>
      <w:r>
        <w:rPr>
          <w:highlight w:val="cyan"/>
        </w:rPr>
        <w:t>for congenital lipomatous overgrowth, vascular malformations,</w:t>
      </w:r>
      <w:r>
        <w:rPr>
          <w:highlight w:val="cyan"/>
        </w:rPr>
        <w:t xml:space="preserve"> epidermal nevi,</w:t>
      </w:r>
      <w:r>
        <w:rPr>
          <w:highlight w:val="cyan"/>
        </w:rPr>
        <w:t xml:space="preserve"> and skeletal anomalies</w:t>
      </w:r>
      <w:r>
        <w:t xml:space="preserve">. </w:t>
      </w:r>
      <w:r>
        <w:t>These are shown by t</w:t>
      </w:r>
      <w:r>
        <w:t xml:space="preserve">he </w:t>
      </w:r>
      <w:r>
        <w:rPr>
          <w:highlight w:val="cyan"/>
        </w:rPr>
        <w:t>lipoma</w:t>
      </w:r>
      <w:r>
        <w:t xml:space="preserve">-rubber duckie raft should remind you of </w:t>
      </w:r>
      <w:r>
        <w:rPr>
          <w:highlight w:val="cyan"/>
        </w:rPr>
        <w:t>lipomatous</w:t>
      </w:r>
      <w:r>
        <w:t xml:space="preserve"> overgrowth</w:t>
      </w:r>
      <w:r>
        <w:t xml:space="preserve">, the kid holding the </w:t>
      </w:r>
      <w:r>
        <w:rPr>
          <w:highlight w:val="cyan"/>
        </w:rPr>
        <w:t>epidermal</w:t>
      </w:r>
      <w:r>
        <w:t xml:space="preserve"> </w:t>
      </w:r>
      <w:r>
        <w:rPr>
          <w:highlight w:val="cyan"/>
        </w:rPr>
        <w:t>nevus</w:t>
      </w:r>
      <w:r>
        <w:t xml:space="preserve"> pig-skin football,</w:t>
      </w:r>
      <w:r>
        <w:t xml:space="preserve"> and the skeleton and flip flop for </w:t>
      </w:r>
      <w:r>
        <w:rPr>
          <w:highlight w:val="cyan"/>
        </w:rPr>
        <w:t>scoliosis</w:t>
      </w:r>
      <w:r>
        <w:t xml:space="preserve"> and sandal gap deformity. </w:t>
      </w:r>
      <w:r>
        <w:t>Again</w:t>
      </w:r>
      <w:r>
        <w:t xml:space="preserve"> there’s a risk of </w:t>
      </w:r>
      <w:r>
        <w:rPr>
          <w:highlight w:val="cyan"/>
        </w:rPr>
        <w:t>wilms</w:t>
      </w:r>
      <w:r>
        <w:t xml:space="preserve"> tumor in these patient’s so we’ve included another kidney satchel on this rider. </w:t>
      </w:r>
    </w:p>
    <w:p>
      <w:r>
        <w:rPr>
          <w:highlight w:val="cyan"/>
        </w:rPr>
        <w:t>Proteus</w:t>
      </w:r>
      <w:r>
        <w:t xml:space="preserve"> syndrome is shown by the statue of the Greek god </w:t>
      </w:r>
      <w:r>
        <w:rPr>
          <w:highlight w:val="cyan"/>
        </w:rPr>
        <w:t>Proteus</w:t>
      </w:r>
      <w:r>
        <w:t xml:space="preserve">. </w:t>
      </w:r>
      <w:r>
        <w:t>It’s</w:t>
      </w:r>
      <w:r>
        <w:t xml:space="preserve"> due to mutations in </w:t>
      </w:r>
      <w:r>
        <w:rPr>
          <w:highlight w:val="cyan"/>
        </w:rPr>
        <w:t>AKT1</w:t>
      </w:r>
      <w:r>
        <w:t>, so remember the sign that says “AKT like a pro”.</w:t>
      </w:r>
      <w:r>
        <w:t xml:space="preserve"> </w:t>
      </w:r>
      <w:r>
        <w:rPr>
          <w:highlight w:val="yellow"/>
        </w:rPr>
        <w:t>Recall that this functions in the mTOR pathway, so we added an mTOR tour jeep on the highway near the sign.</w:t>
      </w:r>
      <w:r>
        <w:t xml:space="preserve"> </w:t>
      </w:r>
      <w:r>
        <w:t xml:space="preserve">You need to be able to recognize the </w:t>
      </w:r>
      <w:r>
        <w:rPr>
          <w:highlight w:val="cyan"/>
        </w:rPr>
        <w:t>cerebriform</w:t>
      </w:r>
      <w:r>
        <w:t xml:space="preserve"> </w:t>
      </w:r>
      <w:r>
        <w:rPr>
          <w:highlight w:val="cyan"/>
        </w:rPr>
        <w:t>epidermal</w:t>
      </w:r>
      <w:r>
        <w:t xml:space="preserve"> </w:t>
      </w:r>
      <w:r>
        <w:rPr>
          <w:highlight w:val="cyan"/>
        </w:rPr>
        <w:t>nevi</w:t>
      </w:r>
      <w:r>
        <w:t xml:space="preserve"> of the palms and soles because this is the most defining feature and is shown by the brain-looking football in Proteus’ hand. </w:t>
      </w:r>
      <w:r>
        <w:t xml:space="preserve">Test writers like to give you the easy to recognize features, then ask you about the systemic manifestations. </w:t>
      </w:r>
      <w:r>
        <w:t>So</w:t>
      </w:r>
      <w:r>
        <w:t xml:space="preserve"> know that like KTS </w:t>
      </w:r>
      <w:r>
        <w:t>there’s</w:t>
      </w:r>
      <w:r>
        <w:t xml:space="preserve"> a risk of DVT and PE, shown by the lung-life vest and the vessel-like hose that’s being blocked. Furthermore, they may develop </w:t>
      </w:r>
      <w:r>
        <w:rPr>
          <w:highlight w:val="cyan"/>
        </w:rPr>
        <w:t>pulmonary</w:t>
      </w:r>
      <w:r>
        <w:t xml:space="preserve"> </w:t>
      </w:r>
      <w:r>
        <w:rPr>
          <w:highlight w:val="cyan"/>
        </w:rPr>
        <w:t>bullae</w:t>
      </w:r>
      <w:r>
        <w:t xml:space="preserve">, hence why his life jacket is bubbly. They’re also at risk for </w:t>
      </w:r>
      <w:r>
        <w:rPr>
          <w:highlight w:val="cyan"/>
        </w:rPr>
        <w:t>ovarian</w:t>
      </w:r>
      <w:r>
        <w:t xml:space="preserve"> </w:t>
      </w:r>
      <w:r>
        <w:rPr>
          <w:highlight w:val="cyan"/>
        </w:rPr>
        <w:t>cystadenomas</w:t>
      </w:r>
      <w:r>
        <w:t xml:space="preserve"> (or testicular tumors in males)</w:t>
      </w:r>
      <w:r>
        <w:t xml:space="preserve">, </w:t>
      </w:r>
      <w:r>
        <w:rPr>
          <w:highlight w:val="cyan"/>
        </w:rPr>
        <w:t>hemi</w:t>
      </w:r>
      <w:r>
        <w:t>-</w:t>
      </w:r>
      <w:r>
        <w:rPr>
          <w:highlight w:val="cyan"/>
        </w:rPr>
        <w:t>megalencephaly</w:t>
      </w:r>
      <w:r>
        <w:t xml:space="preserve">, </w:t>
      </w:r>
      <w:r>
        <w:t>cognitive</w:t>
      </w:r>
      <w:r>
        <w:t xml:space="preserve"> impairment, </w:t>
      </w:r>
      <w:r>
        <w:t xml:space="preserve">and </w:t>
      </w:r>
      <w:r>
        <w:rPr>
          <w:highlight w:val="cyan"/>
        </w:rPr>
        <w:t>lipomatous</w:t>
      </w:r>
      <w:r>
        <w:t xml:space="preserve"> overgrowth so recall </w:t>
      </w:r>
      <w:r>
        <w:t xml:space="preserve">the ovary-esc lights for </w:t>
      </w:r>
      <w:r>
        <w:rPr>
          <w:highlight w:val="cyan"/>
        </w:rPr>
        <w:t>ovarian</w:t>
      </w:r>
      <w:r>
        <w:t xml:space="preserve"> </w:t>
      </w:r>
      <w:r>
        <w:rPr>
          <w:highlight w:val="cyan"/>
        </w:rPr>
        <w:t>cystadenomas</w:t>
      </w:r>
      <w:r>
        <w:t xml:space="preserve">, </w:t>
      </w:r>
      <w:r>
        <w:t xml:space="preserve">the half-buried giant head for </w:t>
      </w:r>
      <w:r>
        <w:rPr>
          <w:highlight w:val="cyan"/>
        </w:rPr>
        <w:t>hemi</w:t>
      </w:r>
      <w:r>
        <w:t>-</w:t>
      </w:r>
      <w:r>
        <w:rPr>
          <w:highlight w:val="cyan"/>
        </w:rPr>
        <w:t>megalencephaly</w:t>
      </w:r>
      <w:r>
        <w:t xml:space="preserve">, </w:t>
      </w:r>
      <w:r>
        <w:t xml:space="preserve">“slow” cognitive impairment sign, and </w:t>
      </w:r>
      <w:r>
        <w:rPr>
          <w:highlight w:val="cyan"/>
        </w:rPr>
        <w:t>lipoma</w:t>
      </w:r>
      <w:r>
        <w:t xml:space="preserve"> rubber-duckie </w:t>
      </w:r>
      <w:r>
        <w:t xml:space="preserve">raft. </w:t>
      </w:r>
    </w:p>
    <w:p>
      <w:r>
        <w:t xml:space="preserve">P-TEN </w:t>
      </w:r>
      <w:r>
        <w:rPr>
          <w:highlight w:val="cyan"/>
        </w:rPr>
        <w:t>hamartoma</w:t>
      </w:r>
      <w:r>
        <w:t xml:space="preserve"> syndrome isn’t discussed in detail</w:t>
      </w:r>
      <w:r>
        <w:t xml:space="preserve"> because it’s basically just a variable mix of features from </w:t>
      </w:r>
      <w:r>
        <w:rPr>
          <w:highlight w:val="cyan"/>
        </w:rPr>
        <w:t xml:space="preserve">Cowden’s and </w:t>
      </w:r>
      <w:r>
        <w:rPr>
          <w:highlight w:val="cyan"/>
        </w:rPr>
        <w:t>Ba</w:t>
      </w:r>
      <w:r>
        <w:rPr>
          <w:highlight w:val="cyan"/>
        </w:rPr>
        <w:t>n</w:t>
      </w:r>
      <w:r>
        <w:rPr>
          <w:highlight w:val="cyan"/>
        </w:rPr>
        <w:t>nayan</w:t>
      </w:r>
      <w:r>
        <w:rPr>
          <w:highlight w:val="cyan"/>
        </w:rPr>
        <w:t>-Riley-</w:t>
      </w:r>
      <w:r>
        <w:rPr>
          <w:highlight w:val="cyan"/>
        </w:rPr>
        <w:t>Ruvalca</w:t>
      </w:r>
      <w:r>
        <w:rPr>
          <w:highlight w:val="cyan"/>
        </w:rPr>
        <w:t>b</w:t>
      </w:r>
      <w:r>
        <w:rPr>
          <w:highlight w:val="cyan"/>
        </w:rPr>
        <w:t>a</w:t>
      </w:r>
      <w:r>
        <w:rPr>
          <w:highlight w:val="cyan"/>
        </w:rPr>
        <w:t xml:space="preserve"> plus arteriovenous malformations</w:t>
      </w:r>
      <w:r>
        <w:t xml:space="preserve">. </w:t>
      </w:r>
    </w:p>
    <w:p>
      <w:r>
        <w:t xml:space="preserve">Last is Diffuse capillary malformation with overgrowth which is shown on the back left by </w:t>
      </w:r>
      <w:r>
        <w:rPr>
          <w:highlight w:val="cyan"/>
        </w:rPr>
        <w:t xml:space="preserve">Gina </w:t>
      </w:r>
      <w:r>
        <w:rPr>
          <w:highlight w:val="cyan"/>
        </w:rPr>
        <w:t>Carano</w:t>
      </w:r>
      <w:r>
        <w:t xml:space="preserve">. We chose Gina and put two 1-swords on her hips to remind you that the mutation is in GNA11. </w:t>
      </w:r>
      <w:r>
        <w:t xml:space="preserve">Clinically it presents with </w:t>
      </w:r>
      <w:r>
        <w:rPr>
          <w:highlight w:val="cyan"/>
        </w:rPr>
        <w:t>reticulate</w:t>
      </w:r>
      <w:r>
        <w:t xml:space="preserve"> capillary malformations, shown by the </w:t>
      </w:r>
      <w:r>
        <w:rPr>
          <w:highlight w:val="cyan"/>
        </w:rPr>
        <w:t>reticulate</w:t>
      </w:r>
      <w:r>
        <w:t xml:space="preserve"> net. Recal</w:t>
      </w:r>
      <w:r>
        <w:t>l</w:t>
      </w:r>
      <w:r>
        <w:t xml:space="preserve"> that unlike KTS the overgrowth is does not correspond to the affected </w:t>
      </w:r>
      <w:r>
        <w:t xml:space="preserve">area which is why we’ve shown her uncovered arm as being much larger. It does have a chance of </w:t>
      </w:r>
      <w:r>
        <w:t xml:space="preserve">digital abnormalities such as </w:t>
      </w:r>
      <w:r>
        <w:rPr>
          <w:highlight w:val="cyan"/>
        </w:rPr>
        <w:t>syndactyly</w:t>
      </w:r>
      <w:r>
        <w:t xml:space="preserve"> and sandal gap deformity, but it’s not progressive and there aren’t any systemic features to be aware of. This is shown by her giving the </w:t>
      </w:r>
      <w:r>
        <w:rPr>
          <w:highlight w:val="cyan"/>
        </w:rPr>
        <w:t>Vulcan</w:t>
      </w:r>
      <w:r>
        <w:t xml:space="preserve"> salute, the thong flip flop, </w:t>
      </w:r>
      <w:r>
        <w:t xml:space="preserve">and the “go no further” sign. </w:t>
      </w:r>
    </w:p>
    <w:p>
      <w:r>
        <w:t xml:space="preserve">Okay, this is was a long one full of detail and </w:t>
      </w:r>
      <w:r>
        <w:t xml:space="preserve">diseases that overlap, so make sure you review these conditions </w:t>
      </w:r>
      <w:r>
        <w:t xml:space="preserve">to nail down the subtle differences, but I hope </w:t>
      </w:r>
      <w:r>
        <w:t xml:space="preserve">you can use this sketch as a starting point to help you organize these conditions. </w:t>
      </w:r>
      <w:r>
        <w:t xml:space="preserve">Good luck, and I’ll catch </w:t>
      </w:r>
      <w:r>
        <w:t>ya</w:t>
      </w:r>
      <w:r>
        <w:t xml:space="preserve"> next time!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Types</w:t>
            </w:r>
          </w:p>
        </w:tc>
        <w:tc>
          <w:tcPr>
            <w:tcW w:type="dxa" w:w="4320"/>
          </w:tcPr>
          <w:p>
            <w:r>
              <w:t>Diffuse SSc (dcSSc): proximal skin thickening; Limited SSc (lcSSc): CREST syndrome; Sine scleroderma: systemic without skin fibrosis</w:t>
            </w:r>
          </w:p>
        </w:tc>
      </w:tr>
      <w:tr>
        <w:tc>
          <w:tcPr>
            <w:tcW w:type="dxa" w:w="4320"/>
          </w:tcPr>
          <w:p>
            <w:r>
              <w:rPr>
                <w:b/>
              </w:rPr>
              <w:t>CREST syndrome</w:t>
            </w:r>
          </w:p>
        </w:tc>
        <w:tc>
          <w:tcPr>
            <w:tcW w:type="dxa" w:w="4320"/>
          </w:tcPr>
          <w:p>
            <w:r>
              <w:t>Calcinosis, Raynaud, Oesophageal dysmotility, Sclerodactyly, Telangiectasias</w:t>
            </w:r>
          </w:p>
        </w:tc>
      </w:tr>
      <w:tr>
        <w:tc>
          <w:tcPr>
            <w:tcW w:type="dxa" w:w="4320"/>
          </w:tcPr>
          <w:p>
            <w:r>
              <w:rPr>
                <w:b/>
              </w:rPr>
              <w:t>Anti-Scl-70 (topoisomerase I)</w:t>
            </w:r>
          </w:p>
        </w:tc>
        <w:tc>
          <w:tcPr>
            <w:tcW w:type="dxa" w:w="4320"/>
          </w:tcPr>
          <w:p>
            <w:r>
              <w:t>Diffuse SSc; ↑ ILD risk; poor prognosis</w:t>
            </w:r>
          </w:p>
        </w:tc>
      </w:tr>
      <w:tr>
        <w:tc>
          <w:tcPr>
            <w:tcW w:type="dxa" w:w="4320"/>
          </w:tcPr>
          <w:p>
            <w:r>
              <w:rPr>
                <w:b/>
              </w:rPr>
              <w:t>Anti-centromere (ACA)</w:t>
            </w:r>
          </w:p>
        </w:tc>
        <w:tc>
          <w:tcPr>
            <w:tcW w:type="dxa" w:w="4320"/>
          </w:tcPr>
          <w:p>
            <w:r>
              <w:t>Limited SSc (CREST); ↑ PAH risk; better prognosis</w:t>
            </w:r>
          </w:p>
        </w:tc>
      </w:tr>
      <w:tr>
        <w:tc>
          <w:tcPr>
            <w:tcW w:type="dxa" w:w="4320"/>
          </w:tcPr>
          <w:p>
            <w:r>
              <w:rPr>
                <w:b/>
              </w:rPr>
              <w:t>Anti-RNA polymerase III</w:t>
            </w:r>
          </w:p>
        </w:tc>
        <w:tc>
          <w:tcPr>
            <w:tcW w:type="dxa" w:w="4320"/>
          </w:tcPr>
          <w:p>
            <w:r>
              <w:t>Diffuse SSc; ↑ renal crisis risk; ↑ malignancy (especially gastric)</w:t>
            </w:r>
          </w:p>
        </w:tc>
      </w:tr>
      <w:tr>
        <w:tc>
          <w:tcPr>
            <w:tcW w:type="dxa" w:w="4320"/>
          </w:tcPr>
          <w:p>
            <w:r>
              <w:rPr>
                <w:b/>
              </w:rPr>
              <w:t>Anti-U1RNP</w:t>
            </w:r>
          </w:p>
        </w:tc>
        <w:tc>
          <w:tcPr>
            <w:tcW w:type="dxa" w:w="4320"/>
          </w:tcPr>
          <w:p>
            <w:r>
              <w:t>Mixed CTD (MCTD); overlap syndrome</w:t>
            </w:r>
          </w:p>
        </w:tc>
      </w:tr>
      <w:tr>
        <w:tc>
          <w:tcPr>
            <w:tcW w:type="dxa" w:w="4320"/>
          </w:tcPr>
          <w:p>
            <w:r>
              <w:rPr>
                <w:b/>
              </w:rPr>
              <w:t>Raynaud phenomenon</w:t>
            </w:r>
          </w:p>
        </w:tc>
        <w:tc>
          <w:tcPr>
            <w:tcW w:type="dxa" w:w="4320"/>
          </w:tcPr>
          <w:p>
            <w:r>
              <w:t>White → Blue → Red (vasospasm → cyanosis → reperfusion); nifedipine first-line</w:t>
            </w:r>
          </w:p>
        </w:tc>
      </w:tr>
      <w:tr>
        <w:tc>
          <w:tcPr>
            <w:tcW w:type="dxa" w:w="4320"/>
          </w:tcPr>
          <w:p>
            <w:r>
              <w:rPr>
                <w:b/>
              </w:rPr>
              <w:t>Renal crisis</w:t>
            </w:r>
          </w:p>
        </w:tc>
        <w:tc>
          <w:tcPr>
            <w:tcW w:type="dxa" w:w="4320"/>
          </w:tcPr>
          <w:p>
            <w:r>
              <w:t>Hypertension + AKI; anti-RNA Pol III; treat: ACE inhibitors (captopril)</w:t>
            </w:r>
          </w:p>
        </w:tc>
      </w:tr>
      <w:tr>
        <w:tc>
          <w:tcPr>
            <w:tcW w:type="dxa" w:w="4320"/>
          </w:tcPr>
          <w:p>
            <w:r>
              <w:rPr>
                <w:b/>
              </w:rPr>
              <w:t>Pulmonary</w:t>
            </w:r>
          </w:p>
        </w:tc>
        <w:tc>
          <w:tcPr>
            <w:tcW w:type="dxa" w:w="4320"/>
          </w:tcPr>
          <w:p>
            <w:r>
              <w:t>ILD (dcSSc + anti-Scl-70); PAH (lcSSc + ACA); nintedanib/mycophenolate for ILD</w:t>
            </w:r>
          </w:p>
        </w:tc>
      </w:tr>
      <w:tr>
        <w:tc>
          <w:tcPr>
            <w:tcW w:type="dxa" w:w="4320"/>
          </w:tcPr>
          <w:p>
            <w:r>
              <w:rPr>
                <w:b/>
              </w:rPr>
              <w:t>Skin</w:t>
            </w:r>
          </w:p>
        </w:tc>
        <w:tc>
          <w:tcPr>
            <w:tcW w:type="dxa" w:w="4320"/>
          </w:tcPr>
          <w:p>
            <w:r>
              <w:t>Salt-and-pepper pigmentation; mat telangiectasias; calcinosis cutis; sclerodactyly; puffy fingers (early); "hidebound" skin (late)</w:t>
            </w:r>
          </w:p>
        </w:tc>
      </w:tr>
      <w:tr>
        <w:tc>
          <w:tcPr>
            <w:tcW w:type="dxa" w:w="4320"/>
          </w:tcPr>
          <w:p>
            <w:r>
              <w:rPr>
                <w:b/>
              </w:rPr>
              <w:t>Morphea</w:t>
            </w:r>
          </w:p>
        </w:tc>
        <w:tc>
          <w:tcPr>
            <w:tcW w:type="dxa" w:w="4320"/>
          </w:tcPr>
          <w:p>
            <w:r>
              <w:t>Localised scleroderma; no systemic involvement; linear (en coup de sabre), generalised, deep forms</w:t>
            </w:r>
          </w:p>
        </w:tc>
      </w:tr>
    </w:tbl>
    <w:p/>
    <w:p>
      <w:r>
        <w:br w:type="page"/>
      </w:r>
    </w:p>
    <w:p>
      <w:pPr>
        <w:pStyle w:val="Heading2"/>
      </w:pPr>
      <w:r>
        <w:t>57. Premature Ageing Syndromes - Werner &amp; Bloom</w:t>
      </w:r>
    </w:p>
    <w:p>
      <w:pPr>
        <w:pStyle w:val="Heading3"/>
      </w:pPr>
      <w:r>
        <w:t>Transcript</w:t>
      </w:r>
    </w:p>
    <w:p>
      <w:r>
        <w:t xml:space="preserve">Welcome back, in this sketch titled the Old and the Restless, we will be covering the premature aging syndromes Werner syndrome and Bloom syndrome. Premature aging syndromes are a rare group of genetic disorders characterized by physiologic changes reminiscent of those seen with aging. Essentially, they have problems with DNA repair mechanisms that results in rapid and early genetic deterioration which results in the clinical features seen in each disorder. </w:t>
      </w:r>
    </w:p>
    <w:p>
      <w:r>
        <w:t>We’ve chosen to group Werner syndrome and Bloom syndrome in 1 sketch because they’re both due to mutations in enzymes known as DNA-helicases – specifically the RECQL family of helicases.</w:t>
      </w:r>
    </w:p>
    <w:p>
      <w:r>
        <w:t>Let’s get started. T</w:t>
      </w:r>
      <w:r>
        <w:t>his scene, we’ll be exploring a beautiful private garden on a beautiful spring day</w:t>
      </w:r>
      <w:r>
        <w:t>. The flowers are in bloom, but don’t think that just ANYone can take a stroll through this garden because you’ll see this guard at the entrance. This guard will be our hook for Werner syndrome.</w:t>
      </w:r>
    </w:p>
    <w:p>
      <w:r>
        <w:t xml:space="preserve">Why a guard you ask? The name Werner is derived from the Germanic word </w:t>
      </w:r>
      <w:r>
        <w:t>Warnier</w:t>
      </w:r>
      <w:r>
        <w:t xml:space="preserve"> which meant guard or soldie</w:t>
      </w:r>
      <w:r>
        <w:t xml:space="preserve">r.  </w:t>
      </w:r>
      <w:r>
        <w:t xml:space="preserve">Ya learn something new every day </w:t>
      </w:r>
    </w:p>
    <w:p>
      <w:r>
        <w:t xml:space="preserve">As stated earlier Werner syndrome if due to </w:t>
      </w:r>
      <w:r>
        <w:t xml:space="preserve">AR </w:t>
      </w:r>
      <w:r>
        <w:t>mutations is a DNA helicase product of the REQL2A gene. Let’s remember this by including the “2 forms of ID REQuired”</w:t>
      </w:r>
      <w:r>
        <w:t>, and we’ll put some decorative “2-ducks” on the sign as well</w:t>
      </w:r>
      <w:r>
        <w:t xml:space="preserve">. </w:t>
      </w:r>
      <w:r>
        <w:t xml:space="preserve"> </w:t>
      </w:r>
      <w:r>
        <w:t>In unaffected individuals</w:t>
      </w:r>
      <w:r>
        <w:t xml:space="preserve"> the REQLA2A gene is involved in stabilizing the genome, </w:t>
      </w:r>
      <w:r>
        <w:t>but</w:t>
      </w:r>
      <w:r>
        <w:t xml:space="preserve"> when defective, this results in an increase </w:t>
      </w:r>
      <w:r>
        <w:t>loss of information from the telomeres and subsequent</w:t>
      </w:r>
      <w:r>
        <w:t xml:space="preserve"> accelerated aging</w:t>
      </w:r>
      <w:r>
        <w:t xml:space="preserve"> usually beginning around 30 years old. </w:t>
      </w:r>
    </w:p>
    <w:p>
      <w:r>
        <w:t xml:space="preserve">There are numerous cutaneous findings in these patients, and we will portray these with our Werner guard. Most notable and most testable are the slerodermatous or atrophic changes seen on their face and acrally. You may recall that a the buzz words to describe a scleroderma patient’s face is “beak or bird shaped”, we will add this red bird to the sign as a subtle reminder. Because this if the most important feature let’s also give our guard this tissue </w:t>
      </w:r>
      <w:r>
        <w:t>and make him blowing his nose for atrophic changes of the hands and face</w:t>
      </w:r>
    </w:p>
    <w:p>
      <w:r>
        <w:t>Perhaps a flower garden isn’t the best place to work when you have allergies</w:t>
      </w:r>
    </w:p>
    <w:p>
      <w:r>
        <w:t xml:space="preserve">What good would a guard be without a shield? Here at dermnemonics, we’ll use a shield like this one whenever we want you to think of sclerodermatous changes . Some of you might notice the pattern drawn on the shield and I this is actually the Werner family crest. Pretty cool right? </w:t>
      </w:r>
    </w:p>
    <w:p>
      <w:r>
        <w:t xml:space="preserve">Other cutaneous features that may help you to arrive at the diagnosis are progressive alopecia, leg ulcers, and mottled pigmentation. These features are shown by our guards hairless and interesting brain-looking hat (we’ll come back to this), this ulcer-like hole he has his britches, and the tie-dye hankerchief you see hanging out of his pocket. Remember that when you see tie-dye that this is a recurring hook for poikiloderma or mottled pigmentation. </w:t>
      </w:r>
      <w:r>
        <w:t xml:space="preserve">Though not a cutaneous feature, these patients have primary hypogonadism – we’ll use this disturbing </w:t>
      </w:r>
      <w:r>
        <w:t xml:space="preserve">collection </w:t>
      </w:r>
      <w:r>
        <w:t xml:space="preserve">bag the guard’s holding </w:t>
      </w:r>
      <w:r>
        <w:t xml:space="preserve">as the hook for this. </w:t>
      </w:r>
    </w:p>
    <w:p>
      <w:r>
        <w:t>Let’s move on to the systemic manifestations of Werner syndrome which will be shown in the garden behind out guard. Our first character is our gardener – who might I add has great wide-brimmed hat because he knows he’s at increased risk for skin cancer. Notice how he’s got this artery-like hose in his hand, but this silly billy is standing on the hose stopping the flow. This blocked hose, is to remind you of the blocked arteries which are one of the leading cause of death in these patients.</w:t>
      </w:r>
    </w:p>
    <w:p>
      <w:r>
        <w:t xml:space="preserve">Specifically, they develop early onset atherosclerosis leading to myocardial infarctions and cerebrovascular accidents – now I see why the guards hat looks a bit like a brain. </w:t>
      </w:r>
      <w:r>
        <w:t>The other major cause of mortality is malignancy, and for the boards, you should know what types of cancer these patient’s get, and we’ll represent all of these in the top left-hand corner starting with this bone shaped bench</w:t>
      </w:r>
      <w:r>
        <w:t xml:space="preserve"> with a crab on it. The crab should remind you that this area is dedicated to types of cancer, and the bone shaped bench is to remind you of osteosarcoma. Of all the cancers these patient’s get, the 2 you have to remember are osteosarcoma and fibrosarcoma. To remind you of fibro we’ll include some fibrous spider webs growing down here for fibrosarcoma. There are numerous other cancers including breast cancer, thyroid cancer, and ovarian cancer to name a few. </w:t>
      </w:r>
    </w:p>
    <w:p>
      <w:r>
        <w:t xml:space="preserve">Let’s remember these by adding a new character. You may notice that she has a very large bosom. Hopefully this will be enough to remind you of breast cancer while the bowtie-thyroid shaped necklace is to remind you of thyroid cancer, and this lamp above her is meant to look like an ovary to remind you of ovarian cancer. </w:t>
      </w:r>
    </w:p>
    <w:p>
      <w:r>
        <w:t xml:space="preserve">It’s quite the romantic setting with the warm lamp glow, birds chirping, and all the flowers in bloom. </w:t>
      </w:r>
    </w:p>
    <w:p>
      <w:r>
        <w:t>Speaking of bloom, let’s shift our focus to the other side of the walkway where we’ll discuss Bloom syndrome</w:t>
      </w:r>
      <w:r>
        <w:t xml:space="preserve"> – which we’ll show here with this beautiful blooming flower bed with flowers spelling bloom.</w:t>
      </w:r>
      <w:r>
        <w:t xml:space="preserve"> </w:t>
      </w:r>
      <w:r>
        <w:t>Bloom syndrome is also d</w:t>
      </w:r>
      <w:r>
        <w:t xml:space="preserve">ue to mutations in the RECQL DNA helicase, but in this case it’s RECQL3 – also known as BLM. </w:t>
      </w:r>
      <w:r>
        <w:t>Malfunction of</w:t>
      </w:r>
      <w:r>
        <w:t xml:space="preserve"> RECQL3 </w:t>
      </w:r>
      <w:r>
        <w:t>helicase causes</w:t>
      </w:r>
      <w:r>
        <w:t xml:space="preserve"> in increased rates of sister chromatid exchange </w:t>
      </w:r>
      <w:r>
        <w:t>and</w:t>
      </w:r>
      <w:r>
        <w:t xml:space="preserve"> chromosomal instability</w:t>
      </w:r>
      <w:r>
        <w:t xml:space="preserve"> which results in a characteristic rearrangement rearrangement with chromosome instability testing – this may show up as board fodder. </w:t>
      </w:r>
    </w:p>
    <w:p>
      <w:r>
        <w:t>As stated earlier, we chose to group these disorders due to s</w:t>
      </w:r>
      <w:r>
        <w:t>h</w:t>
      </w:r>
      <w:r>
        <w:t xml:space="preserve">aring mutations within the same family so you really only have to remember the number 3. It’s no coincidence that there happens to be a tree in this lovely garden shaped like a heart, and can you see how the branches form the number 3? </w:t>
      </w:r>
    </w:p>
    <w:p>
      <w:r>
        <w:t xml:space="preserve">The cutaneous manifestations seen in patient’s with bloom syndrome classically include photosensitivity and erythema in a malar distribution. To remember this, just remember these beautiful malar butterflies around the tree. While this hook wasn’t intended to serve any additional purposes, a minor feature is prominent large ears – I think each wing of the butterflies looks like a big ear. </w:t>
      </w:r>
    </w:p>
    <w:p>
      <w:r>
        <w:t>These patients are typically very short – rarely reaching 5 feet, and have numerous associated comorbidities including malignancy. To recall this, try to remember this short gardener and placed near him, we’ve added our recurring cancer crab in the form of a fountain.</w:t>
      </w:r>
    </w:p>
    <w:p>
      <w:r>
        <w:t>It’s worth expanding on this because</w:t>
      </w:r>
      <w:r>
        <w:t xml:space="preserve"> while they have a higher risk of solid tissue tumors such as squamous cell carcinomas,</w:t>
      </w:r>
      <w:r>
        <w:t xml:space="preserve"> these patients have a 300x increased risk of lymphoma and leukemi</w:t>
      </w:r>
      <w:r>
        <w:t>a which accounts for the leading cause of death (unfortunately around 30 yo).</w:t>
      </w:r>
      <w:r>
        <w:t xml:space="preserve"> To reinforce that it is specifically hematologic malignancies, we’ve made the tree a lime tree and we’ll add some limes to the ground here. </w:t>
      </w:r>
    </w:p>
    <w:p>
      <w:r>
        <w:t xml:space="preserve">Like Werners syndrome, Bloom syndrome also features bird like faces and primary hypogonadism – as shown by the redbird and this disturbing bag of yard clippings.  You’ll notice that the bird appears to be chirping or singing, that’s to remind you that these patient’s also have high pitched voices. </w:t>
      </w:r>
      <w:r>
        <w:t xml:space="preserve">The last notable features you need to be aware of are IgA and IgM deficiencies. If you’ll recall from basic science </w:t>
      </w:r>
      <w:r>
        <w:t>that IgA provides the primary defense of mucosal surfaces, and IgM is the first antibody produced in the primary immune response, it makes sense that</w:t>
      </w:r>
      <w:r>
        <w:t xml:space="preserve"> these patients get frequent and recurrent respiratory infections and GI infections and we’ve added our recurring “Wash your hands” sign with a suspiciously lung shaped sanitizer dispenser.</w:t>
      </w:r>
    </w:p>
    <w:p/>
    <w:p>
      <w:r>
        <w:t xml:space="preserve">We’ll bring this sketch home by walking through the sketch and reviewing the hooks. </w:t>
      </w:r>
    </w:p>
    <w:p>
      <w:r>
        <w:t xml:space="preserve">Werner syndrome, shown with our guard, is due to mutations in RECQL2  - the “2 forms of ID required”. </w:t>
      </w:r>
      <w:r>
        <w:t xml:space="preserve">Remember that both RECQL2 and RECQL3 are both DNA helicases and the DNA looking turn-style is to help you remember that. </w:t>
      </w:r>
    </w:p>
    <w:p>
      <w:r>
        <w:t>The most notable cutaneous features of Werner’s are sclerodermatous or atrophic changes of the face and acral sites which are shown by the atrophic tissue he’s covering his nose with and the scleroderma shield</w:t>
      </w:r>
      <w:r>
        <w:t xml:space="preserve">. Other features include mottled or reticular pigmentation, ulcerations of the lower extremities, bird-like faces, and alopecia which are shown by the tie-dye handkerchief, the hole in his pants, the red-bird on the sign, and the intriguing hat he’s wearing respectively. </w:t>
      </w:r>
    </w:p>
    <w:p>
      <w:r>
        <w:t xml:space="preserve">The most common causes of death in these patients are </w:t>
      </w:r>
      <w:r>
        <w:t xml:space="preserve">cerebrovascular accidents and myocardial infarctions – essentially they diseases of old people at the ripe age of 30. Recall that the hat looks like a brain for CVA, but there’s also the gardener standing on the hose which should remind you of arterial blockage. </w:t>
      </w:r>
    </w:p>
    <w:p>
      <w:r>
        <w:t xml:space="preserve">Malignancy is common in both Werner’s syndrome and bloom syndrome. In Werner’s syndrome the most important to remember are osteosarcoma and fibrosarcoma so remember the bone shaped bench and the fibro spider webs. If you’ve got the horse power though, you can remember the woman on the bench with a robust bosom, bow-tie necklace, and the ovary light overhead to remind you of breast, thyroid, and ovarian cancers. </w:t>
      </w:r>
    </w:p>
    <w:p>
      <w:r>
        <w:t xml:space="preserve">Bloom syndrome if due to REQL3 aka BLM and is shown by the blooming flower bed and the 3-heart shaped lime tree. It’s a lime tree to remind you of the hematologic malignancies which are the number 1 cause of death. Don’t forget the photosensitivity with telangiectasias in a malar distribution which is shown with the malar butterflies around the tree. </w:t>
      </w:r>
    </w:p>
    <w:p>
      <w:r>
        <w:t xml:space="preserve">People with bloom syndrome are very short, have bird like faces and have a high pitched voice so remember the short gardener, red bird, and recall that he’s chirping or singing. The gardener is holding the M-shaped rake to remind you oh low IgM (but also low IgA) which </w:t>
      </w:r>
      <w:r>
        <w:t xml:space="preserve">means they’ve immunodeficient and get frequent respiratory and GI infections. Try to remember the “wash your hands” immunodeficiency sign and the lung shaped sanitizer dispenser. </w:t>
      </w:r>
    </w:p>
    <w:p>
      <w:r>
        <w:t xml:space="preserve">Both disorders have hypogonadism which is shown by…. You get the point. </w:t>
      </w:r>
    </w:p>
    <w:p/>
    <w:p>
      <w:r>
        <w:t>Catch ya next time!</w:t>
      </w:r>
      <w:r>
        <w:t xml:space="preserve"> </w:t>
      </w:r>
    </w:p>
    <w:p/>
    <w:p>
      <w:r>
        <w:t xml:space="preserve"> </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Werner Syndrome</w:t>
            </w:r>
          </w:p>
        </w:tc>
        <w:tc>
          <w:tcPr>
            <w:tcW w:type="dxa" w:w="4320"/>
          </w:tcPr>
          <w:p>
            <w:r>
              <w:t>AR; WRN (RECQL2A) DNA helicase; accelerated ageing from ~30y</w:t>
            </w:r>
          </w:p>
        </w:tc>
      </w:tr>
      <w:tr>
        <w:tc>
          <w:tcPr>
            <w:tcW w:type="dxa" w:w="4320"/>
          </w:tcPr>
          <w:p>
            <w:r>
              <w:rPr>
                <w:b/>
              </w:rPr>
              <w:t>Werner - Skin</w:t>
            </w:r>
          </w:p>
        </w:tc>
        <w:tc>
          <w:tcPr>
            <w:tcW w:type="dxa" w:w="4320"/>
          </w:tcPr>
          <w:p>
            <w:r>
              <w:t>Sclerodermatous/atrophic changes (face, acral); leg ulcers; bird-like facies; mottled pigmentation (poikiloderma)</w:t>
            </w:r>
          </w:p>
        </w:tc>
      </w:tr>
      <w:tr>
        <w:tc>
          <w:tcPr>
            <w:tcW w:type="dxa" w:w="4320"/>
          </w:tcPr>
          <w:p>
            <w:r>
              <w:rPr>
                <w:b/>
              </w:rPr>
              <w:t>Werner - Other</w:t>
            </w:r>
          </w:p>
        </w:tc>
        <w:tc>
          <w:tcPr>
            <w:tcW w:type="dxa" w:w="4320"/>
          </w:tcPr>
          <w:p>
            <w:r>
              <w:t>Primary hypogonadism; bilateral cataracts; diabetes; atherosclerosis; osteoporosis</w:t>
            </w:r>
          </w:p>
        </w:tc>
      </w:tr>
      <w:tr>
        <w:tc>
          <w:tcPr>
            <w:tcW w:type="dxa" w:w="4320"/>
          </w:tcPr>
          <w:p>
            <w:r>
              <w:rPr>
                <w:b/>
              </w:rPr>
              <w:t>Werner - Cancer</w:t>
            </w:r>
          </w:p>
        </w:tc>
        <w:tc>
          <w:tcPr>
            <w:tcW w:type="dxa" w:w="4320"/>
          </w:tcPr>
          <w:p>
            <w:r>
              <w:t>Sarcomas (especially osteosarcoma, fibrosarcoma) + melanoma; UNUSUAL spectrum</w:t>
            </w:r>
          </w:p>
        </w:tc>
      </w:tr>
      <w:tr>
        <w:tc>
          <w:tcPr>
            <w:tcW w:type="dxa" w:w="4320"/>
          </w:tcPr>
          <w:p>
            <w:r>
              <w:rPr>
                <w:b/>
              </w:rPr>
              <w:t>Bloom Syndrome</w:t>
            </w:r>
          </w:p>
        </w:tc>
        <w:tc>
          <w:tcPr>
            <w:tcW w:type="dxa" w:w="4320"/>
          </w:tcPr>
          <w:p>
            <w:r>
              <w:t>AR; BLM (RECQL3) DNA helicase; ↑ sister chromatid exchanges</w:t>
            </w:r>
          </w:p>
        </w:tc>
      </w:tr>
      <w:tr>
        <w:tc>
          <w:tcPr>
            <w:tcW w:type="dxa" w:w="4320"/>
          </w:tcPr>
          <w:p>
            <w:r>
              <w:rPr>
                <w:b/>
              </w:rPr>
              <w:t>Bloom - Skin</w:t>
            </w:r>
          </w:p>
        </w:tc>
        <w:tc>
          <w:tcPr>
            <w:tcW w:type="dxa" w:w="4320"/>
          </w:tcPr>
          <w:p>
            <w:r>
              <w:t>Telangiectatic malar butterfly erythema; photosensitivity; café-au-lait macules; short stature</w:t>
            </w:r>
          </w:p>
        </w:tc>
      </w:tr>
      <w:tr>
        <w:tc>
          <w:tcPr>
            <w:tcW w:type="dxa" w:w="4320"/>
          </w:tcPr>
          <w:p>
            <w:r>
              <w:rPr>
                <w:b/>
              </w:rPr>
              <w:t>Bloom - Cancer</w:t>
            </w:r>
          </w:p>
        </w:tc>
        <w:tc>
          <w:tcPr>
            <w:tcW w:type="dxa" w:w="4320"/>
          </w:tcPr>
          <w:p>
            <w:r>
              <w:t>Lymphoma + leukaemia (#1); broad spectrum (GI, skin)</w:t>
            </w:r>
          </w:p>
        </w:tc>
      </w:tr>
      <w:tr>
        <w:tc>
          <w:tcPr>
            <w:tcW w:type="dxa" w:w="4320"/>
          </w:tcPr>
          <w:p>
            <w:r>
              <w:rPr>
                <w:b/>
              </w:rPr>
              <w:t>Shared features</w:t>
            </w:r>
          </w:p>
        </w:tc>
        <w:tc>
          <w:tcPr>
            <w:tcW w:type="dxa" w:w="4320"/>
          </w:tcPr>
          <w:p>
            <w:r>
              <w:t>DNA helicase mutations; premature ageing; ↑ malignancy risk; growth retardation</w:t>
            </w:r>
          </w:p>
        </w:tc>
      </w:tr>
    </w:tbl>
    <w:p/>
    <w:p>
      <w:r>
        <w:br w:type="page"/>
      </w:r>
    </w:p>
    <w:p>
      <w:pPr>
        <w:pStyle w:val="Heading2"/>
      </w:pPr>
      <w:r>
        <w:t>58. Trichothiodystrophy (TTD / PIBIDS)</w:t>
      </w:r>
    </w:p>
    <w:p>
      <w:pPr>
        <w:pStyle w:val="Heading3"/>
      </w:pPr>
      <w:r>
        <w:t>Transcript</w:t>
      </w:r>
    </w:p>
    <w:p>
      <w:r>
        <w:rPr>
          <w:b/>
          <w:bCs/>
        </w:rPr>
        <w:t>TRANSCRIPT: Atopic Dermatitis</w:t>
      </w:r>
    </w:p>
    <w:p>
      <w:r w:rsidRPr="0004012D">
        <w:drawing>
          <wp:inline distT="0" distB="0" distL="0" distR="0" wp14:anchorId="32F9C665" wp14:editId="10302CFD">
            <wp:extent cx="5731510" cy="3230880"/>
            <wp:effectExtent l="0" t="0" r="2540" b="7620"/>
            <wp:docPr id="56289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95915" name=""/>
                    <pic:cNvPicPr/>
                  </pic:nvPicPr>
                  <pic:blipFill>
                    <a:blip r:embed="rId8"/>
                    <a:stretch>
                      <a:fillRect/>
                    </a:stretch>
                  </pic:blipFill>
                  <pic:spPr>
                    <a:xfrm>
                      <a:off x="0" y="0"/>
                      <a:ext cx="5731510" cy="3230880"/>
                    </a:xfrm>
                    <a:prstGeom prst="rect">
                      <a:avLst/>
                    </a:prstGeom>
                  </pic:spPr>
                </pic:pic>
              </a:graphicData>
            </a:graphic>
          </wp:inline>
        </w:drawing>
      </w:r>
    </w:p>
    <w:p>
      <w:r>
        <w:rPr>
          <w:b/>
          <w:bCs/>
        </w:rPr>
        <w:t>TRANSCRIPT: Trichothiodystrophy (TTD)</w:t>
      </w:r>
    </w:p>
    <w:p>
      <w:r>
        <w:t>============================================================</w:t>
      </w:r>
    </w:p>
    <w:p/>
    <w:p>
      <w:r>
        <w:t xml:space="preserve">We're in the </w:t>
      </w:r>
      <w:r>
        <w:rPr>
          <w:color w:val="0000FF"/>
        </w:rPr>
        <w:t>forest with tigers</w:t>
      </w:r>
      <w:r>
        <w:t xml:space="preserve"> to learn about </w:t>
      </w:r>
      <w:r>
        <w:rPr>
          <w:color w:val="FF0000"/>
        </w:rPr>
        <w:t>tricothyodystrophy</w:t>
      </w:r>
      <w:r>
        <w:t xml:space="preserve">, which is </w:t>
      </w:r>
      <w:r>
        <w:rPr>
          <w:color w:val="FF0000"/>
        </w:rPr>
        <w:t xml:space="preserve">also known as Tay syndrome or </w:t>
      </w:r>
      <w:r>
        <w:rPr>
          <w:color w:val="FF0000"/>
        </w:rPr>
        <w:t>Pibid</w:t>
      </w:r>
      <w:r>
        <w:rPr>
          <w:color w:val="FF0000"/>
        </w:rPr>
        <w:t xml:space="preserve"> syndrome</w:t>
      </w:r>
      <w:r>
        <w:t xml:space="preserve">. This is an </w:t>
      </w:r>
      <w:r>
        <w:rPr>
          <w:color w:val="FF0000"/>
        </w:rPr>
        <w:t>autosomal recessive</w:t>
      </w:r>
      <w:r>
        <w:t xml:space="preserve"> group of diseases that </w:t>
      </w:r>
      <w:r>
        <w:rPr>
          <w:color w:val="0000FF"/>
        </w:rPr>
        <w:t>present with</w:t>
      </w:r>
      <w:r>
        <w:t xml:space="preserve"> </w:t>
      </w:r>
      <w:r>
        <w:rPr>
          <w:color w:val="FF0000"/>
        </w:rPr>
        <w:t>brittle hair and nails</w:t>
      </w:r>
      <w:r>
        <w:t xml:space="preserve">, </w:t>
      </w:r>
      <w:r>
        <w:rPr>
          <w:color w:val="FF0000"/>
        </w:rPr>
        <w:t>resulting from decreased content of cysteine-rich proteins</w:t>
      </w:r>
      <w:r>
        <w:t xml:space="preserve">. To remind you of this, check out this </w:t>
      </w:r>
      <w:r>
        <w:rPr>
          <w:color w:val="0000FF"/>
        </w:rPr>
        <w:t>shredded poster of the cysteine chapel</w:t>
      </w:r>
      <w:r>
        <w:t xml:space="preserve">, </w:t>
      </w:r>
      <w:r>
        <w:rPr>
          <w:color w:val="0000FF"/>
        </w:rPr>
        <w:t>symbolizing</w:t>
      </w:r>
      <w:r>
        <w:t xml:space="preserve"> </w:t>
      </w:r>
      <w:r>
        <w:rPr>
          <w:color w:val="FF0000"/>
        </w:rPr>
        <w:t>decreased cysteine</w:t>
      </w:r>
      <w:r>
        <w:t xml:space="preserve">, as well as the </w:t>
      </w:r>
      <w:r>
        <w:rPr>
          <w:color w:val="0000FF"/>
        </w:rPr>
        <w:t>tiger's brittle hair and claws</w:t>
      </w:r>
      <w:r>
        <w:t xml:space="preserve">, </w:t>
      </w:r>
      <w:r>
        <w:t>representing</w:t>
      </w:r>
      <w:r>
        <w:t xml:space="preserve"> the </w:t>
      </w:r>
      <w:r>
        <w:rPr>
          <w:color w:val="FF0000"/>
        </w:rPr>
        <w:t>brittle hair and nails.</w:t>
      </w:r>
      <w:r>
        <w:t xml:space="preserve"> You may be wondering why we are </w:t>
      </w:r>
      <w:r>
        <w:rPr>
          <w:color w:val="0000FF"/>
        </w:rPr>
        <w:t>among tigers</w:t>
      </w:r>
      <w:r>
        <w:t xml:space="preserve">. The </w:t>
      </w:r>
      <w:r>
        <w:rPr>
          <w:color w:val="FF0000"/>
        </w:rPr>
        <w:t>brittle hair</w:t>
      </w:r>
      <w:r>
        <w:t xml:space="preserve"> in this condition </w:t>
      </w:r>
      <w:r>
        <w:rPr>
          <w:color w:val="FF0000"/>
        </w:rPr>
        <w:t>usually has</w:t>
      </w:r>
      <w:r>
        <w:t xml:space="preserve"> </w:t>
      </w:r>
      <w:r>
        <w:rPr>
          <w:color w:val="FF0000"/>
        </w:rPr>
        <w:t>alternating light and dark bands on polarizing light microscopy</w:t>
      </w:r>
      <w:r>
        <w:t xml:space="preserve">, resulting in a </w:t>
      </w:r>
      <w:r>
        <w:rPr>
          <w:color w:val="FF0000"/>
        </w:rPr>
        <w:t>tiger tail appearance</w:t>
      </w:r>
      <w:r>
        <w:t xml:space="preserve">. </w:t>
      </w:r>
    </w:p>
    <w:p>
      <w:r>
        <w:rPr>
          <w:color w:val="FF0000"/>
        </w:rPr>
        <w:t>Tricoth</w:t>
      </w:r>
      <w:r>
        <w:rPr>
          <w:color w:val="FF0000"/>
        </w:rPr>
        <w:t>i</w:t>
      </w:r>
      <w:r>
        <w:rPr>
          <w:color w:val="FF0000"/>
        </w:rPr>
        <w:t>odystrophy</w:t>
      </w:r>
      <w:r>
        <w:rPr>
          <w:color w:val="FF0000"/>
        </w:rPr>
        <w:t xml:space="preserve">, or TTD </w:t>
      </w:r>
      <w:r>
        <w:t xml:space="preserve">for short, is classified as </w:t>
      </w:r>
      <w:r>
        <w:rPr>
          <w:color w:val="FF0000"/>
        </w:rPr>
        <w:t>either photosensitive or non-photosensitive</w:t>
      </w:r>
      <w:r>
        <w:t xml:space="preserve">, which we will represent </w:t>
      </w:r>
      <w:r>
        <w:rPr>
          <w:color w:val="0000FF"/>
        </w:rPr>
        <w:t>on two different sides</w:t>
      </w:r>
      <w:r>
        <w:t xml:space="preserve">, with the </w:t>
      </w:r>
      <w:r>
        <w:rPr>
          <w:color w:val="0000FF"/>
        </w:rPr>
        <w:t>photogenic tiger</w:t>
      </w:r>
      <w:r>
        <w:t xml:space="preserve"> for </w:t>
      </w:r>
      <w:r>
        <w:rPr>
          <w:color w:val="FF0000"/>
        </w:rPr>
        <w:t>photosensitive</w:t>
      </w:r>
      <w:r>
        <w:t xml:space="preserve"> and the </w:t>
      </w:r>
      <w:r>
        <w:rPr>
          <w:color w:val="0000FF"/>
        </w:rPr>
        <w:t>tiger hiding away from the cameras</w:t>
      </w:r>
      <w:r>
        <w:t xml:space="preserve"> for </w:t>
      </w:r>
      <w:r>
        <w:rPr>
          <w:color w:val="FF0000"/>
        </w:rPr>
        <w:t>non-photosensitive</w:t>
      </w:r>
      <w:r>
        <w:t xml:space="preserve">. </w:t>
      </w:r>
    </w:p>
    <w:p>
      <w:r>
        <w:rPr>
          <w:color w:val="FF0000"/>
        </w:rPr>
        <w:t>TTD with photosensitivity</w:t>
      </w:r>
      <w:r>
        <w:t xml:space="preserve"> is </w:t>
      </w:r>
      <w:r>
        <w:rPr>
          <w:color w:val="FF0000"/>
        </w:rPr>
        <w:t>caused by mutations in three genes</w:t>
      </w:r>
      <w:r>
        <w:t xml:space="preserve">. These are </w:t>
      </w:r>
      <w:r>
        <w:rPr>
          <w:color w:val="FF0000"/>
        </w:rPr>
        <w:t>ERCC2</w:t>
      </w:r>
      <w:r>
        <w:t xml:space="preserve">, </w:t>
      </w:r>
      <w:r>
        <w:rPr>
          <w:color w:val="FF0000"/>
        </w:rPr>
        <w:t>ERCC3</w:t>
      </w:r>
      <w:r>
        <w:t xml:space="preserve">, and </w:t>
      </w:r>
      <w:r>
        <w:rPr>
          <w:color w:val="FF0000"/>
        </w:rPr>
        <w:t>GTF2H5</w:t>
      </w:r>
      <w:r>
        <w:t xml:space="preserve">. </w:t>
      </w:r>
      <w:r>
        <w:rPr>
          <w:color w:val="FF0000"/>
        </w:rPr>
        <w:t>ERCC</w:t>
      </w:r>
      <w:r>
        <w:t xml:space="preserve"> is represented by this </w:t>
      </w:r>
      <w:r>
        <w:rPr>
          <w:color w:val="0000FF"/>
        </w:rPr>
        <w:t>tiger lurking behind a tree for ERCC3</w:t>
      </w:r>
      <w:r>
        <w:t xml:space="preserve">. This is </w:t>
      </w:r>
      <w:r>
        <w:rPr>
          <w:color w:val="0000FF"/>
        </w:rPr>
        <w:t>because lurk rhymes with ERC</w:t>
      </w:r>
      <w:r>
        <w:t xml:space="preserve">. This </w:t>
      </w:r>
      <w:r>
        <w:rPr>
          <w:color w:val="FF0000"/>
        </w:rPr>
        <w:t>gene encodes the protein XPD</w:t>
      </w:r>
      <w:r>
        <w:t xml:space="preserve">, shown by the </w:t>
      </w:r>
      <w:r>
        <w:rPr>
          <w:color w:val="0000FF"/>
        </w:rPr>
        <w:t>police department also behind the tree</w:t>
      </w:r>
      <w:r>
        <w:t xml:space="preserve">, and notice the </w:t>
      </w:r>
      <w:r>
        <w:rPr>
          <w:color w:val="0000FF"/>
        </w:rPr>
        <w:t>pair of two shoes and the</w:t>
      </w:r>
      <w:r>
        <w:t xml:space="preserve"> </w:t>
      </w:r>
      <w:r>
        <w:rPr>
          <w:color w:val="0000FF"/>
        </w:rPr>
        <w:t>bushes</w:t>
      </w:r>
      <w:r>
        <w:t xml:space="preserve"> for </w:t>
      </w:r>
      <w:r>
        <w:rPr>
          <w:color w:val="FF0000"/>
        </w:rPr>
        <w:t>ERCC2</w:t>
      </w:r>
      <w:r>
        <w:t xml:space="preserve">. This </w:t>
      </w:r>
      <w:r>
        <w:rPr>
          <w:color w:val="FF0000"/>
        </w:rPr>
        <w:t>gene encodes the protein XPB</w:t>
      </w:r>
      <w:r>
        <w:t xml:space="preserve">, shown by the </w:t>
      </w:r>
      <w:r>
        <w:rPr>
          <w:color w:val="0000FF"/>
        </w:rPr>
        <w:t>PB, or peanut butter, stuck on the shoe</w:t>
      </w:r>
      <w:r>
        <w:t xml:space="preserve">. This </w:t>
      </w:r>
      <w:r>
        <w:rPr>
          <w:color w:val="0000FF"/>
        </w:rPr>
        <w:t>sign that reads, go to fountain</w:t>
      </w:r>
      <w:r>
        <w:t xml:space="preserve"> represents the </w:t>
      </w:r>
      <w:r>
        <w:rPr>
          <w:color w:val="FF0000"/>
        </w:rPr>
        <w:t>third gene, which is GTF2H5</w:t>
      </w:r>
      <w:r>
        <w:t xml:space="preserve">. That's </w:t>
      </w:r>
      <w:r>
        <w:rPr>
          <w:color w:val="0000FF"/>
        </w:rPr>
        <w:t>go to fountain for GTF</w:t>
      </w:r>
      <w:r>
        <w:t xml:space="preserve">. </w:t>
      </w:r>
      <w:r>
        <w:t>Rumor</w:t>
      </w:r>
      <w:r>
        <w:t xml:space="preserve"> has it that the </w:t>
      </w:r>
      <w:r>
        <w:rPr>
          <w:color w:val="0000FF"/>
        </w:rPr>
        <w:t>fountain is magical</w:t>
      </w:r>
      <w:r>
        <w:t xml:space="preserve">. It's so magical that there is a </w:t>
      </w:r>
      <w:r>
        <w:rPr>
          <w:color w:val="0000FF"/>
        </w:rPr>
        <w:t>sign that says TADA</w:t>
      </w:r>
      <w:r>
        <w:t xml:space="preserve">, which represents the </w:t>
      </w:r>
      <w:r>
        <w:rPr>
          <w:color w:val="FF0000"/>
        </w:rPr>
        <w:t>protein TTD</w:t>
      </w:r>
      <w:r>
        <w:rPr>
          <w:color w:val="FF0000"/>
        </w:rPr>
        <w:t>A</w:t>
      </w:r>
      <w:r>
        <w:rPr>
          <w:color w:val="FF0000"/>
        </w:rPr>
        <w:t xml:space="preserve"> encoded by the GTF2H5 gene</w:t>
      </w:r>
      <w:r>
        <w:t xml:space="preserve">. See that </w:t>
      </w:r>
      <w:r>
        <w:rPr>
          <w:color w:val="0000FF"/>
        </w:rPr>
        <w:t>ichthyotic fish in the fountain</w:t>
      </w:r>
      <w:r>
        <w:t xml:space="preserve">? This represents the </w:t>
      </w:r>
      <w:r>
        <w:rPr>
          <w:color w:val="FF0000"/>
        </w:rPr>
        <w:t>presence of ichthyosis in TTD with photosensitivity</w:t>
      </w:r>
      <w:r>
        <w:t xml:space="preserve">. </w:t>
      </w:r>
    </w:p>
    <w:p>
      <w:r>
        <w:rPr>
          <w:color w:val="FF0000"/>
        </w:rPr>
        <w:t>Non-photosensitive TTD usually lacks ichthyosis</w:t>
      </w:r>
      <w:r>
        <w:t xml:space="preserve">, so check out this </w:t>
      </w:r>
      <w:r>
        <w:rPr>
          <w:color w:val="0000FF"/>
        </w:rPr>
        <w:t>sign that shows no fish allowed</w:t>
      </w:r>
      <w:r>
        <w:t xml:space="preserve"> near the tiger hiding out away from the camera and light. These beasts are hungry. This </w:t>
      </w:r>
      <w:r>
        <w:rPr>
          <w:color w:val="0000FF"/>
        </w:rPr>
        <w:t>crab being hunted by a tiger</w:t>
      </w:r>
      <w:r>
        <w:t xml:space="preserve"> represents that </w:t>
      </w:r>
      <w:r>
        <w:rPr>
          <w:color w:val="FF0000"/>
        </w:rPr>
        <w:t xml:space="preserve">unlike </w:t>
      </w:r>
      <w:r>
        <w:rPr>
          <w:color w:val="FF0000"/>
        </w:rPr>
        <w:t>XeroDerma</w:t>
      </w:r>
      <w:r>
        <w:rPr>
          <w:color w:val="FF0000"/>
        </w:rPr>
        <w:t xml:space="preserve"> pigmentosum, </w:t>
      </w:r>
      <w:r>
        <w:rPr>
          <w:color w:val="FF0000"/>
        </w:rPr>
        <w:t>Pricoth</w:t>
      </w:r>
      <w:r>
        <w:rPr>
          <w:color w:val="FF0000"/>
        </w:rPr>
        <w:t>i</w:t>
      </w:r>
      <w:r>
        <w:rPr>
          <w:color w:val="FF0000"/>
        </w:rPr>
        <w:t>odistrophy</w:t>
      </w:r>
      <w:r>
        <w:rPr>
          <w:color w:val="FF0000"/>
        </w:rPr>
        <w:t xml:space="preserve"> does not have an increased skin cancer risk</w:t>
      </w:r>
      <w:r>
        <w:t xml:space="preserve">, </w:t>
      </w:r>
      <w:r>
        <w:rPr>
          <w:color w:val="0000FF"/>
        </w:rPr>
        <w:t>hence</w:t>
      </w:r>
      <w:r>
        <w:t xml:space="preserve"> the </w:t>
      </w:r>
      <w:r>
        <w:rPr>
          <w:color w:val="0000FF"/>
        </w:rPr>
        <w:t>crab about to be gone</w:t>
      </w:r>
      <w:r>
        <w:t xml:space="preserve">. This </w:t>
      </w:r>
      <w:r>
        <w:rPr>
          <w:color w:val="0000FF"/>
        </w:rPr>
        <w:t>frayed rope with knots</w:t>
      </w:r>
      <w:r>
        <w:t xml:space="preserve"> represents that </w:t>
      </w:r>
      <w:r>
        <w:rPr>
          <w:color w:val="FF0000"/>
        </w:rPr>
        <w:t xml:space="preserve">in the hair, </w:t>
      </w:r>
      <w:r>
        <w:rPr>
          <w:color w:val="FF0000"/>
        </w:rPr>
        <w:t>tricoscisis</w:t>
      </w:r>
      <w:r>
        <w:rPr>
          <w:color w:val="FF0000"/>
        </w:rPr>
        <w:t xml:space="preserve"> and </w:t>
      </w:r>
      <w:r>
        <w:rPr>
          <w:color w:val="FF0000"/>
        </w:rPr>
        <w:t>tricorexis</w:t>
      </w:r>
      <w:r>
        <w:rPr>
          <w:color w:val="FF0000"/>
        </w:rPr>
        <w:t xml:space="preserve"> nodosa may also be seen</w:t>
      </w:r>
      <w:r>
        <w:t xml:space="preserve">. These </w:t>
      </w:r>
      <w:r>
        <w:rPr>
          <w:color w:val="0000FF"/>
        </w:rPr>
        <w:t>tigers are confused</w:t>
      </w:r>
      <w:r>
        <w:t xml:space="preserve">. Must have </w:t>
      </w:r>
      <w:r>
        <w:rPr>
          <w:color w:val="0000FF"/>
        </w:rPr>
        <w:t>gotten lost looking for this magical fountain</w:t>
      </w:r>
      <w:r>
        <w:t xml:space="preserve">. The confusion question marks in dizzy tiger represent </w:t>
      </w:r>
      <w:r>
        <w:rPr>
          <w:color w:val="FF0000"/>
        </w:rPr>
        <w:t>intellectual impairment</w:t>
      </w:r>
      <w:r>
        <w:t xml:space="preserve"> and a </w:t>
      </w:r>
      <w:r>
        <w:rPr>
          <w:color w:val="FF0000"/>
        </w:rPr>
        <w:t>taxia</w:t>
      </w:r>
      <w:r>
        <w:t xml:space="preserve"> that </w:t>
      </w:r>
      <w:r>
        <w:rPr>
          <w:color w:val="FF0000"/>
        </w:rPr>
        <w:t>can also be present</w:t>
      </w:r>
      <w:r>
        <w:t xml:space="preserve">. This </w:t>
      </w:r>
      <w:r>
        <w:rPr>
          <w:color w:val="0000FF"/>
        </w:rPr>
        <w:t>tiger nest with broken eggs symbolizes</w:t>
      </w:r>
      <w:r>
        <w:t xml:space="preserve"> </w:t>
      </w:r>
      <w:r>
        <w:rPr>
          <w:color w:val="FF0000"/>
        </w:rPr>
        <w:t>decreased fertility</w:t>
      </w:r>
      <w:r>
        <w:t xml:space="preserve"> and </w:t>
      </w:r>
      <w:r>
        <w:rPr>
          <w:color w:val="FF0000"/>
        </w:rPr>
        <w:t>hypogonodism</w:t>
      </w:r>
      <w:r>
        <w:t xml:space="preserve">. Wait, do tigers even lay eggs? Anyways, this </w:t>
      </w:r>
      <w:r>
        <w:rPr>
          <w:color w:val="0000FF"/>
        </w:rPr>
        <w:t>short baby tiger symbolizes</w:t>
      </w:r>
      <w:r>
        <w:t xml:space="preserve"> </w:t>
      </w:r>
      <w:r>
        <w:rPr>
          <w:color w:val="FF0000"/>
        </w:rPr>
        <w:t>short stature</w:t>
      </w:r>
      <w:r>
        <w:t xml:space="preserve">. Shout out to all the short tiger kings out there. Finally, this </w:t>
      </w:r>
      <w:r>
        <w:rPr>
          <w:color w:val="0000FF"/>
        </w:rPr>
        <w:t>spilled bottle of gamma gummies</w:t>
      </w:r>
      <w:r>
        <w:t xml:space="preserve"> that are kind of </w:t>
      </w:r>
      <w:r>
        <w:rPr>
          <w:color w:val="0000FF"/>
        </w:rPr>
        <w:t>shaped like immunoglobulins and infectious germs</w:t>
      </w:r>
      <w:r>
        <w:t xml:space="preserve"> represents </w:t>
      </w:r>
      <w:r>
        <w:rPr>
          <w:color w:val="FF0000"/>
        </w:rPr>
        <w:t>hypogamoglobulinemia</w:t>
      </w:r>
      <w:r>
        <w:t xml:space="preserve"> with </w:t>
      </w:r>
      <w:r>
        <w:rPr>
          <w:color w:val="FF0000"/>
        </w:rPr>
        <w:t xml:space="preserve">recurrent infections. </w:t>
      </w:r>
    </w:p>
    <w:p>
      <w:r>
        <w:t xml:space="preserve">Let's review this graphic one more time. In the tiger forest, we explore </w:t>
      </w:r>
      <w:r>
        <w:rPr>
          <w:color w:val="FF0000"/>
        </w:rPr>
        <w:t>tricoth</w:t>
      </w:r>
      <w:r>
        <w:rPr>
          <w:color w:val="FF0000"/>
        </w:rPr>
        <w:t>i</w:t>
      </w:r>
      <w:r>
        <w:rPr>
          <w:color w:val="FF0000"/>
        </w:rPr>
        <w:t>odistrophy</w:t>
      </w:r>
      <w:r>
        <w:rPr>
          <w:color w:val="FF0000"/>
        </w:rPr>
        <w:t xml:space="preserve"> or TTD</w:t>
      </w:r>
      <w:r>
        <w:t xml:space="preserve">, also </w:t>
      </w:r>
      <w:r>
        <w:rPr>
          <w:color w:val="FF0000"/>
        </w:rPr>
        <w:t>known as Ta</w:t>
      </w:r>
      <w:r>
        <w:rPr>
          <w:color w:val="FF0000"/>
        </w:rPr>
        <w:t xml:space="preserve">y </w:t>
      </w:r>
      <w:r>
        <w:rPr>
          <w:color w:val="FF0000"/>
        </w:rPr>
        <w:t>s</w:t>
      </w:r>
      <w:r>
        <w:rPr>
          <w:color w:val="FF0000"/>
        </w:rPr>
        <w:t>y</w:t>
      </w:r>
      <w:r>
        <w:rPr>
          <w:color w:val="FF0000"/>
        </w:rPr>
        <w:t xml:space="preserve">ndrome or </w:t>
      </w:r>
      <w:r>
        <w:rPr>
          <w:color w:val="FF0000"/>
        </w:rPr>
        <w:t>Pibid</w:t>
      </w:r>
      <w:r>
        <w:rPr>
          <w:color w:val="FF0000"/>
        </w:rPr>
        <w:t xml:space="preserve"> syndrome</w:t>
      </w:r>
      <w:r>
        <w:t xml:space="preserve">. This group of </w:t>
      </w:r>
      <w:r>
        <w:rPr>
          <w:color w:val="FF0000"/>
        </w:rPr>
        <w:t>autosomal</w:t>
      </w:r>
      <w:r>
        <w:t xml:space="preserve"> </w:t>
      </w:r>
      <w:r>
        <w:rPr>
          <w:color w:val="FF0000"/>
        </w:rPr>
        <w:t>recessive diseases</w:t>
      </w:r>
      <w:r>
        <w:t xml:space="preserve"> presents </w:t>
      </w:r>
      <w:r>
        <w:rPr>
          <w:color w:val="FF0000"/>
        </w:rPr>
        <w:t>with brittle hair and nails due to decreased cysteine-rich proteins</w:t>
      </w:r>
      <w:r>
        <w:t xml:space="preserve">. A </w:t>
      </w:r>
      <w:r>
        <w:rPr>
          <w:color w:val="0000FF"/>
        </w:rPr>
        <w:t>shredded poster of the cysteine chapel</w:t>
      </w:r>
      <w:r>
        <w:t xml:space="preserve"> and the </w:t>
      </w:r>
      <w:r>
        <w:rPr>
          <w:color w:val="0000FF"/>
        </w:rPr>
        <w:t>tiger's brittle hair and claws symbolize this</w:t>
      </w:r>
      <w:r>
        <w:t xml:space="preserve">. The characteristic </w:t>
      </w:r>
      <w:r>
        <w:rPr>
          <w:color w:val="FF0000"/>
        </w:rPr>
        <w:t>tiger tail appearance comes from</w:t>
      </w:r>
      <w:r>
        <w:t xml:space="preserve"> the </w:t>
      </w:r>
      <w:r>
        <w:rPr>
          <w:color w:val="FF0000"/>
        </w:rPr>
        <w:t>alternating light and dark bands seen</w:t>
      </w:r>
      <w:r>
        <w:t xml:space="preserve"> in the hair </w:t>
      </w:r>
      <w:r>
        <w:rPr>
          <w:color w:val="FF0000"/>
        </w:rPr>
        <w:t>under polarizing light microscopy</w:t>
      </w:r>
      <w:r>
        <w:t xml:space="preserve">, which is why we're learning about this condition </w:t>
      </w:r>
      <w:r>
        <w:rPr>
          <w:color w:val="0000FF"/>
        </w:rPr>
        <w:t>among tigers</w:t>
      </w:r>
      <w:r>
        <w:t xml:space="preserve">. </w:t>
      </w:r>
      <w:r>
        <w:rPr>
          <w:color w:val="FF0000"/>
        </w:rPr>
        <w:t>TTD can be classified as photosensitive or non-photosensitive</w:t>
      </w:r>
      <w:r>
        <w:t xml:space="preserve">. </w:t>
      </w:r>
    </w:p>
    <w:p>
      <w:r>
        <w:t xml:space="preserve">The </w:t>
      </w:r>
      <w:r>
        <w:rPr>
          <w:color w:val="0000FF"/>
        </w:rPr>
        <w:t>photogenic tiger</w:t>
      </w:r>
      <w:r>
        <w:t xml:space="preserve"> represents the </w:t>
      </w:r>
      <w:r>
        <w:rPr>
          <w:color w:val="FF0000"/>
        </w:rPr>
        <w:t>photosensitive type</w:t>
      </w:r>
      <w:r>
        <w:t xml:space="preserve">, while the </w:t>
      </w:r>
      <w:r>
        <w:rPr>
          <w:color w:val="0000FF"/>
        </w:rPr>
        <w:t>camera shy</w:t>
      </w:r>
      <w:r>
        <w:rPr>
          <w:color w:val="0000FF"/>
        </w:rPr>
        <w:t xml:space="preserve"> tiger hiding away</w:t>
      </w:r>
      <w:r>
        <w:t xml:space="preserve"> represents the </w:t>
      </w:r>
      <w:r>
        <w:rPr>
          <w:color w:val="FF0000"/>
        </w:rPr>
        <w:t>non-photosensitive form</w:t>
      </w:r>
      <w:r>
        <w:t xml:space="preserve">. </w:t>
      </w:r>
      <w:r>
        <w:rPr>
          <w:color w:val="FF0000"/>
        </w:rPr>
        <w:t>Photosensitive</w:t>
      </w:r>
      <w:r>
        <w:t xml:space="preserve"> </w:t>
      </w:r>
      <w:r>
        <w:rPr>
          <w:color w:val="FF0000"/>
        </w:rPr>
        <w:t>TTD is caused by mutations in three genes</w:t>
      </w:r>
      <w:r>
        <w:t xml:space="preserve">, </w:t>
      </w:r>
      <w:r>
        <w:rPr>
          <w:color w:val="FF0000"/>
        </w:rPr>
        <w:t>ERCC2</w:t>
      </w:r>
      <w:r>
        <w:t xml:space="preserve">, </w:t>
      </w:r>
      <w:r>
        <w:rPr>
          <w:color w:val="FF0000"/>
        </w:rPr>
        <w:t>ERCC3</w:t>
      </w:r>
      <w:r>
        <w:t xml:space="preserve">, and </w:t>
      </w:r>
      <w:r>
        <w:rPr>
          <w:color w:val="FF0000"/>
        </w:rPr>
        <w:t>GTF2H5</w:t>
      </w:r>
      <w:r>
        <w:t xml:space="preserve">. The </w:t>
      </w:r>
      <w:r>
        <w:rPr>
          <w:color w:val="0000FF"/>
        </w:rPr>
        <w:t>tiger lurking behind a tree symbolizes</w:t>
      </w:r>
      <w:r>
        <w:t xml:space="preserve"> </w:t>
      </w:r>
      <w:r>
        <w:rPr>
          <w:color w:val="FF0000"/>
        </w:rPr>
        <w:t>ERCC3</w:t>
      </w:r>
      <w:r>
        <w:t xml:space="preserve"> while the </w:t>
      </w:r>
      <w:r>
        <w:rPr>
          <w:color w:val="0000FF"/>
        </w:rPr>
        <w:t>police department nearby represents</w:t>
      </w:r>
      <w:r>
        <w:t xml:space="preserve"> </w:t>
      </w:r>
      <w:r>
        <w:rPr>
          <w:color w:val="FF0000"/>
        </w:rPr>
        <w:t>X</w:t>
      </w:r>
      <w:r>
        <w:rPr>
          <w:color w:val="FF0000"/>
        </w:rPr>
        <w:t>PD</w:t>
      </w:r>
      <w:r>
        <w:t xml:space="preserve">. A </w:t>
      </w:r>
      <w:r>
        <w:rPr>
          <w:color w:val="0000FF"/>
        </w:rPr>
        <w:t>pair of two shoes stuck in the bushes symbolizes</w:t>
      </w:r>
      <w:r>
        <w:t xml:space="preserve"> </w:t>
      </w:r>
      <w:r>
        <w:rPr>
          <w:color w:val="FF0000"/>
        </w:rPr>
        <w:t>ERCC2</w:t>
      </w:r>
      <w:r>
        <w:t xml:space="preserve">, </w:t>
      </w:r>
      <w:r>
        <w:rPr>
          <w:color w:val="FF0000"/>
        </w:rPr>
        <w:t>which encodes XPB</w:t>
      </w:r>
      <w:r>
        <w:t xml:space="preserve">. The </w:t>
      </w:r>
      <w:r>
        <w:rPr>
          <w:color w:val="0000FF"/>
        </w:rPr>
        <w:t>sign that says go to fountain symbolizes</w:t>
      </w:r>
      <w:r>
        <w:t xml:space="preserve"> </w:t>
      </w:r>
      <w:r>
        <w:rPr>
          <w:color w:val="FF0000"/>
        </w:rPr>
        <w:t>GTF2H5</w:t>
      </w:r>
      <w:r>
        <w:t xml:space="preserve"> and the </w:t>
      </w:r>
      <w:r>
        <w:rPr>
          <w:color w:val="0000FF"/>
        </w:rPr>
        <w:t>TADA sign nearby represents</w:t>
      </w:r>
      <w:r>
        <w:t xml:space="preserve"> the </w:t>
      </w:r>
      <w:r>
        <w:rPr>
          <w:color w:val="FF0000"/>
        </w:rPr>
        <w:t>TTDA protein it encodes</w:t>
      </w:r>
      <w:r>
        <w:t xml:space="preserve">. The </w:t>
      </w:r>
      <w:r>
        <w:rPr>
          <w:color w:val="0000FF"/>
        </w:rPr>
        <w:t>ICHTheotic</w:t>
      </w:r>
      <w:r>
        <w:rPr>
          <w:color w:val="0000FF"/>
        </w:rPr>
        <w:t xml:space="preserve"> fish in the fountain</w:t>
      </w:r>
      <w:r>
        <w:t xml:space="preserve"> highlights the </w:t>
      </w:r>
      <w:r>
        <w:rPr>
          <w:color w:val="FF0000"/>
        </w:rPr>
        <w:t xml:space="preserve">presence of </w:t>
      </w:r>
      <w:r>
        <w:rPr>
          <w:color w:val="FF0000"/>
        </w:rPr>
        <w:t>ICHTheosis</w:t>
      </w:r>
      <w:r>
        <w:rPr>
          <w:color w:val="FF0000"/>
        </w:rPr>
        <w:t xml:space="preserve"> in photosensitive TTD</w:t>
      </w:r>
      <w:r>
        <w:t xml:space="preserve">. </w:t>
      </w:r>
    </w:p>
    <w:p>
      <w:r>
        <w:t xml:space="preserve">For the </w:t>
      </w:r>
      <w:r>
        <w:rPr>
          <w:color w:val="FF0000"/>
        </w:rPr>
        <w:t>non-photosensitive type</w:t>
      </w:r>
      <w:r>
        <w:t xml:space="preserve">, the </w:t>
      </w:r>
      <w:r>
        <w:rPr>
          <w:color w:val="0000FF"/>
        </w:rPr>
        <w:t>no-fish allowed sign</w:t>
      </w:r>
      <w:r>
        <w:t xml:space="preserve"> near the hiding tiger represents the </w:t>
      </w:r>
      <w:r>
        <w:rPr>
          <w:color w:val="FF0000"/>
        </w:rPr>
        <w:t xml:space="preserve">lack of </w:t>
      </w:r>
      <w:r>
        <w:rPr>
          <w:color w:val="FF0000"/>
        </w:rPr>
        <w:t>ICHTheosis</w:t>
      </w:r>
      <w:r>
        <w:t xml:space="preserve">. A </w:t>
      </w:r>
      <w:r>
        <w:rPr>
          <w:color w:val="0000FF"/>
        </w:rPr>
        <w:t xml:space="preserve">tiger hunting and destroying a cancer crab </w:t>
      </w:r>
      <w:r>
        <w:t xml:space="preserve">symbolizes that </w:t>
      </w:r>
      <w:r>
        <w:rPr>
          <w:color w:val="FF0000"/>
        </w:rPr>
        <w:t xml:space="preserve">unlike </w:t>
      </w:r>
      <w:r>
        <w:rPr>
          <w:color w:val="FF0000"/>
        </w:rPr>
        <w:t>XeroDerma</w:t>
      </w:r>
      <w:r>
        <w:rPr>
          <w:color w:val="FF0000"/>
        </w:rPr>
        <w:t xml:space="preserve"> pigmentosum</w:t>
      </w:r>
      <w:r>
        <w:t xml:space="preserve">, </w:t>
      </w:r>
      <w:r>
        <w:rPr>
          <w:color w:val="FF0000"/>
        </w:rPr>
        <w:t>TTD does not increase the risk of skin cancer</w:t>
      </w:r>
      <w:r>
        <w:t xml:space="preserve">. The </w:t>
      </w:r>
      <w:r>
        <w:rPr>
          <w:color w:val="0000FF"/>
        </w:rPr>
        <w:t>frayed rope with knots</w:t>
      </w:r>
      <w:r>
        <w:t xml:space="preserve"> represents </w:t>
      </w:r>
      <w:r>
        <w:rPr>
          <w:color w:val="FF0000"/>
        </w:rPr>
        <w:t>trichoschesis</w:t>
      </w:r>
      <w:r>
        <w:t xml:space="preserve"> and </w:t>
      </w:r>
      <w:r>
        <w:rPr>
          <w:color w:val="FF0000"/>
        </w:rPr>
        <w:t>trichorexis</w:t>
      </w:r>
      <w:r>
        <w:rPr>
          <w:color w:val="FF0000"/>
        </w:rPr>
        <w:t xml:space="preserve"> nodosa</w:t>
      </w:r>
      <w:r>
        <w:t xml:space="preserve">, which are </w:t>
      </w:r>
      <w:r>
        <w:rPr>
          <w:color w:val="FF0000"/>
        </w:rPr>
        <w:t>common hair findings in this condition</w:t>
      </w:r>
      <w:r>
        <w:t xml:space="preserve">. The </w:t>
      </w:r>
      <w:r>
        <w:rPr>
          <w:color w:val="0000FF"/>
        </w:rPr>
        <w:t>confused, dizzy tiger with question marks</w:t>
      </w:r>
      <w:r>
        <w:t xml:space="preserve"> represents </w:t>
      </w:r>
      <w:r>
        <w:rPr>
          <w:color w:val="FF0000"/>
        </w:rPr>
        <w:t xml:space="preserve">intellectual impairment </w:t>
      </w:r>
      <w:r>
        <w:t xml:space="preserve">and </w:t>
      </w:r>
      <w:r>
        <w:rPr>
          <w:color w:val="FF0000"/>
        </w:rPr>
        <w:t>ataxia</w:t>
      </w:r>
      <w:r>
        <w:t xml:space="preserve">, while a </w:t>
      </w:r>
      <w:r>
        <w:rPr>
          <w:color w:val="0000FF"/>
        </w:rPr>
        <w:t xml:space="preserve">tiger's nest with broken eggs </w:t>
      </w:r>
      <w:r>
        <w:t xml:space="preserve">points to </w:t>
      </w:r>
      <w:r>
        <w:rPr>
          <w:color w:val="FF0000"/>
        </w:rPr>
        <w:t>decreased fertility</w:t>
      </w:r>
      <w:r>
        <w:t xml:space="preserve"> and </w:t>
      </w:r>
      <w:r>
        <w:rPr>
          <w:color w:val="FF0000"/>
        </w:rPr>
        <w:t>hypogonodism</w:t>
      </w:r>
      <w:r>
        <w:t xml:space="preserve">. The </w:t>
      </w:r>
      <w:r>
        <w:rPr>
          <w:color w:val="0000FF"/>
        </w:rPr>
        <w:t>short baby tiger</w:t>
      </w:r>
      <w:r>
        <w:t xml:space="preserve"> symbolizes </w:t>
      </w:r>
      <w:r>
        <w:rPr>
          <w:color w:val="FF0000"/>
        </w:rPr>
        <w:t>short stature</w:t>
      </w:r>
      <w:r>
        <w:t xml:space="preserve"> and a </w:t>
      </w:r>
      <w:r>
        <w:rPr>
          <w:color w:val="0000FF"/>
        </w:rPr>
        <w:t>spilled bottle of gamma gummies</w:t>
      </w:r>
      <w:r>
        <w:t xml:space="preserve">, </w:t>
      </w:r>
      <w:r>
        <w:rPr>
          <w:color w:val="0000FF"/>
        </w:rPr>
        <w:t>shaped like immunoglobulins and germs</w:t>
      </w:r>
      <w:r>
        <w:t xml:space="preserve">, symbolizes </w:t>
      </w:r>
      <w:r>
        <w:rPr>
          <w:color w:val="FF0000"/>
        </w:rPr>
        <w:t>hypogamaglopulinemia</w:t>
      </w:r>
      <w:r>
        <w:t xml:space="preserve"> and </w:t>
      </w:r>
      <w:r>
        <w:rPr>
          <w:color w:val="FF0000"/>
        </w:rPr>
        <w:t>recurrent infections</w:t>
      </w:r>
      <w:r>
        <w:t xml:space="preserve">. </w:t>
      </w:r>
    </w:p>
    <w:p>
      <w:r>
        <w:t>That's all for TTD. Before we head out, I'd like to give one more shout out to all the short tiger kings out there. Stand tall, my friends.</w:t>
      </w:r>
    </w:p>
    <w:p/>
    <w:p>
      <w:r>
        <w:rPr>
          <w:b/>
          <w:bCs/>
        </w:rPr>
        <w:t>Trichothiodystrophy / TTD (Trichothiodystrophy_transcript.txt)</w:t>
      </w:r>
    </w:p>
    <w:p>
      <w:r>
        <w:rPr>
          <w:b/>
          <w:bCs/>
        </w:rPr>
        <w:t>Inheritance:</w:t>
      </w:r>
      <w:r>
        <w:t xml:space="preserve"> Autosomal recessive (aka Tay or PIBIDS syndrome)</w:t>
      </w:r>
    </w:p>
    <w:p>
      <w:r>
        <w:rPr>
          <w:b/>
          <w:bCs/>
        </w:rPr>
        <w:t>Hair:</w:t>
      </w:r>
      <w:r>
        <w:t xml:space="preserve"> Brittle, low cysteine content; "tiger tail" appearance on polarising microscopy</w:t>
      </w:r>
    </w:p>
    <w:p>
      <w:r>
        <w:rPr>
          <w:b/>
          <w:bCs/>
        </w:rPr>
        <w:t>Two forms:</w:t>
      </w:r>
    </w:p>
    <w:p>
      <w:r>
        <w:rPr>
          <w:b/>
          <w:bCs/>
        </w:rPr>
        <w:t>Photosensitive</w:t>
      </w:r>
      <w:r>
        <w:t xml:space="preserve"> — ERCC2 (XPB), ERCC3 (XPD), GTF2H5 (TTDA); has ichthyosis</w:t>
      </w:r>
    </w:p>
    <w:p>
      <w:r>
        <w:rPr>
          <w:b/>
          <w:bCs/>
        </w:rPr>
        <w:t>Non-photosensitive</w:t>
      </w:r>
      <w:r>
        <w:t xml:space="preserve"> — no ichthyosis</w:t>
      </w:r>
    </w:p>
    <w:p>
      <w:r>
        <w:rPr>
          <w:b/>
          <w:bCs/>
        </w:rPr>
        <w:t>Key feature:</w:t>
      </w:r>
      <w:r>
        <w:t xml:space="preserve"> Unlike XP, </w:t>
      </w:r>
      <w:r>
        <w:rPr>
          <w:b/>
          <w:bCs/>
        </w:rPr>
        <w:t>no increased skin cancer risk</w:t>
      </w:r>
    </w:p>
    <w:p>
      <w:r>
        <w:rPr>
          <w:b/>
          <w:bCs/>
        </w:rPr>
        <w:t>Other:</w:t>
      </w:r>
      <w:r>
        <w:t xml:space="preserve"> Intellectual impairment, ataxia, hypogonadism, short stature, </w:t>
      </w:r>
      <w:r>
        <w:t>hypogammaglobulinaemia</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recessive</w:t>
            </w:r>
          </w:p>
        </w:tc>
      </w:tr>
      <w:tr>
        <w:tc>
          <w:tcPr>
            <w:tcW w:type="dxa" w:w="4320"/>
          </w:tcPr>
          <w:p>
            <w:r>
              <w:rPr>
                <w:b/>
              </w:rPr>
              <w:t>Photosensitive form genes</w:t>
            </w:r>
          </w:p>
        </w:tc>
        <w:tc>
          <w:tcPr>
            <w:tcW w:type="dxa" w:w="4320"/>
          </w:tcPr>
          <w:p>
            <w:r>
              <w:t>ERCC2 (XPD), ERCC3 (XPB), GTF2H5 (TTDA)</w:t>
            </w:r>
          </w:p>
        </w:tc>
      </w:tr>
      <w:tr>
        <w:tc>
          <w:tcPr>
            <w:tcW w:type="dxa" w:w="4320"/>
          </w:tcPr>
          <w:p>
            <w:r>
              <w:rPr>
                <w:b/>
              </w:rPr>
              <w:t>Hair finding</w:t>
            </w:r>
          </w:p>
        </w:tc>
        <w:tc>
          <w:tcPr>
            <w:tcW w:type="dxa" w:w="4320"/>
          </w:tcPr>
          <w:p>
            <w:r>
              <w:t>Brittle hair; low sulphur (cysteine); "tiger tail" banding on polarised microscopy</w:t>
            </w:r>
          </w:p>
        </w:tc>
      </w:tr>
      <w:tr>
        <w:tc>
          <w:tcPr>
            <w:tcW w:type="dxa" w:w="4320"/>
          </w:tcPr>
          <w:p>
            <w:r>
              <w:rPr>
                <w:b/>
              </w:rPr>
              <w:t>PIBIDS mnemonic</w:t>
            </w:r>
          </w:p>
        </w:tc>
        <w:tc>
          <w:tcPr>
            <w:tcW w:type="dxa" w:w="4320"/>
          </w:tcPr>
          <w:p>
            <w:r>
              <w:t>Photosensitivity, Ichthyosis, Brittle hair, Intellectual impairment, Decreased fertility, Short stature</w:t>
            </w:r>
          </w:p>
        </w:tc>
      </w:tr>
      <w:tr>
        <w:tc>
          <w:tcPr>
            <w:tcW w:type="dxa" w:w="4320"/>
          </w:tcPr>
          <w:p>
            <w:r>
              <w:rPr>
                <w:b/>
              </w:rPr>
              <w:t>Key distinction from XP</w:t>
            </w:r>
          </w:p>
        </w:tc>
        <w:tc>
          <w:tcPr>
            <w:tcW w:type="dxa" w:w="4320"/>
          </w:tcPr>
          <w:p>
            <w:r>
              <w:t>NO increased skin cancer risk in TTD</w:t>
            </w:r>
          </w:p>
        </w:tc>
      </w:tr>
      <w:tr>
        <w:tc>
          <w:tcPr>
            <w:tcW w:type="dxa" w:w="4320"/>
          </w:tcPr>
          <w:p>
            <w:r>
              <w:rPr>
                <w:b/>
              </w:rPr>
              <w:t>Non-photosensitive form</w:t>
            </w:r>
          </w:p>
        </w:tc>
        <w:tc>
          <w:tcPr>
            <w:tcW w:type="dxa" w:w="4320"/>
          </w:tcPr>
          <w:p>
            <w:r>
              <w:t>TTDN1 (C7orf11); no ichthyosis; less severe neuro</w:t>
            </w:r>
          </w:p>
        </w:tc>
      </w:tr>
      <w:tr>
        <w:tc>
          <w:tcPr>
            <w:tcW w:type="dxa" w:w="4320"/>
          </w:tcPr>
          <w:p>
            <w:r>
              <w:rPr>
                <w:b/>
              </w:rPr>
              <w:t>Tay syndrome</w:t>
            </w:r>
          </w:p>
        </w:tc>
        <w:tc>
          <w:tcPr>
            <w:tcW w:type="dxa" w:w="4320"/>
          </w:tcPr>
          <w:p>
            <w:r>
              <w:t>Ichthyosiform erythroderma variant of TTD</w:t>
            </w:r>
          </w:p>
        </w:tc>
      </w:tr>
    </w:tbl>
    <w:p/>
    <w:p>
      <w:r>
        <w:br w:type="page"/>
      </w:r>
    </w:p>
    <w:p>
      <w:pPr>
        <w:pStyle w:val="Heading2"/>
      </w:pPr>
      <w:r>
        <w:t>59. Tuberous Sclerosis Complex</w:t>
      </w:r>
    </w:p>
    <w:p>
      <w:pPr>
        <w:pStyle w:val="Heading3"/>
      </w:pPr>
      <w:r>
        <w:t>Transcript</w:t>
      </w:r>
    </w:p>
    <w:p/>
    <w:p>
      <w:r w:rsidRPr="00110FEF">
        <w:drawing>
          <wp:inline distT="0" distB="0" distL="0" distR="0" wp14:anchorId="43E110FE" wp14:editId="4B72040C">
            <wp:extent cx="5731510" cy="3221990"/>
            <wp:effectExtent l="0" t="0" r="2540" b="0"/>
            <wp:docPr id="168017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79754" name=""/>
                    <pic:cNvPicPr/>
                  </pic:nvPicPr>
                  <pic:blipFill>
                    <a:blip r:embed="rId8"/>
                    <a:stretch>
                      <a:fillRect/>
                    </a:stretch>
                  </pic:blipFill>
                  <pic:spPr>
                    <a:xfrm>
                      <a:off x="0" y="0"/>
                      <a:ext cx="5731510" cy="3221990"/>
                    </a:xfrm>
                    <a:prstGeom prst="rect">
                      <a:avLst/>
                    </a:prstGeom>
                  </pic:spPr>
                </pic:pic>
              </a:graphicData>
            </a:graphic>
          </wp:inline>
        </w:drawing>
      </w:r>
    </w:p>
    <w:p/>
    <w:p>
      <w:r>
        <w:t>TRANSCRIPT: Tuberous Sclerosis</w:t>
      </w:r>
    </w:p>
    <w:p>
      <w:r>
        <w:t>============================================================</w:t>
      </w:r>
    </w:p>
    <w:p/>
    <w:p>
      <w:r>
        <w:t xml:space="preserve">Welcome to the Water Sports Tubing Complex, where we will learn about tuberous sclerosis complex, which is an autosomal dominant disorder caused by a mutation in one of two genes. The first is represented by the hammer team, representing a mutation in </w:t>
      </w:r>
      <w:r>
        <w:t>hammerton</w:t>
      </w:r>
      <w:r>
        <w:t xml:space="preserve">. Watch out because this team is rated number one. The number one foam finger represents that </w:t>
      </w:r>
      <w:r>
        <w:t>hammerton</w:t>
      </w:r>
      <w:r>
        <w:t xml:space="preserve"> is encoded by the TSC1 gene. </w:t>
      </w:r>
      <w:r>
        <w:t>Take a look</w:t>
      </w:r>
      <w:r>
        <w:t xml:space="preserve"> at this next team with pool tubes. The tubes represent a mutation in tuberin. This team is ranked second place, which is why they have silver medals. They are number two, because tuberin is encoded by TSC2. TSC2 is most common and is contiguous with polycystic kidney disease, as symbolized by the cystic kidney flask held by the tube team. These proteins form a complex that inhibits signal transduction of downstream factors of MTOR, which stands for the mammalian target of rapamycin. MTOR is represented by this MTOR's boat. When these proteins are not working as they should, it can lead to abnormal regulation of cellular differentiation, proliferation and migration of affected cell types, leading to the formation of multiple hammer </w:t>
      </w:r>
      <w:r>
        <w:t>tomas</w:t>
      </w:r>
      <w:r>
        <w:t xml:space="preserve">. Check out these bushes on the side with burnt ash leaves. This symbolizes the ash leaf macules that typically have a </w:t>
      </w:r>
      <w:r>
        <w:t>confetti</w:t>
      </w:r>
      <w:r>
        <w:t xml:space="preserve"> </w:t>
      </w:r>
      <w:r>
        <w:t>pattern, and</w:t>
      </w:r>
      <w:r>
        <w:t xml:space="preserve"> are present on the pre-tibial shins. </w:t>
      </w:r>
      <w:r>
        <w:t>So</w:t>
      </w:r>
      <w:r>
        <w:t xml:space="preserve"> notice the racer getting some of the leaves on his shins. See that green tube the man is floating on? This represents shagreen patches in tuberous sclerosis, which are collagen connective tissue nearby. The man is a sea bum with spots on his face, representing adenoma </w:t>
      </w:r>
      <w:r>
        <w:t>sebaceum</w:t>
      </w:r>
      <w:r>
        <w:t xml:space="preserve">, or facial </w:t>
      </w:r>
      <w:r>
        <w:t>angiophibromas</w:t>
      </w:r>
      <w:r>
        <w:t xml:space="preserve">. These can be treated with topical rapamycin, so notice his candy in a wrapper. Looks like a </w:t>
      </w:r>
      <w:r>
        <w:t>pine cone</w:t>
      </w:r>
      <w:r>
        <w:t xml:space="preserve"> fell on his toenails. This cone represents cone </w:t>
      </w:r>
      <w:r>
        <w:t>entomers</w:t>
      </w:r>
      <w:r>
        <w:t>, which are peri-</w:t>
      </w:r>
      <w:r>
        <w:t>ungul</w:t>
      </w:r>
      <w:r>
        <w:t xml:space="preserve"> fibromas, hence the cone being on the nail. </w:t>
      </w:r>
      <w:r>
        <w:t>Caffeole</w:t>
      </w:r>
      <w:r>
        <w:t xml:space="preserve"> macules may also be present. He should have known better than him to bring a cup of coffee onto the water tube. It's going to spill. The man is really getting </w:t>
      </w:r>
      <w:r>
        <w:t xml:space="preserve">out of control. He's resting his head on a sack of tubers, symbolizing the neurological findings of cortical tubers. Affected patients can also have infantile spasms and seizures as shown by the baby shaking from spasms. The death skull on the baby's water suit represents that the number one cause of mortality in patients with tuberous sclerosis is complications related to seizures. Check out this plain flying overhead. It has some calcium milk coming from the vent. This symbolizes that peri-ventricular calcification can also be present. That's one way to hydrate the contenders. Back down on the ground, this bush oddly shaped like a kidney, with vessel-like red vines on it, represents renal findings of </w:t>
      </w:r>
      <w:r>
        <w:t>angiomile</w:t>
      </w:r>
      <w:r>
        <w:t xml:space="preserve"> </w:t>
      </w:r>
      <w:r>
        <w:t>lapomas</w:t>
      </w:r>
      <w:r>
        <w:t xml:space="preserve"> and renal cysts, as shown by the cyst-like berries on the bush. See some of those berries burst? This represents complications of renal disease, including catastrophic </w:t>
      </w:r>
      <w:r>
        <w:t>hemorrhage</w:t>
      </w:r>
      <w:r>
        <w:t xml:space="preserve"> within a renal </w:t>
      </w:r>
      <w:r>
        <w:t>angiomile</w:t>
      </w:r>
      <w:r>
        <w:t xml:space="preserve"> </w:t>
      </w:r>
      <w:r>
        <w:t>lapoma</w:t>
      </w:r>
      <w:r>
        <w:t xml:space="preserve">. Patients can also have renal failure and renal hypertension. Renal complications are the second most common cause of premature death in affected patients. Safety first. This retinal </w:t>
      </w:r>
      <w:r>
        <w:t>facoma</w:t>
      </w:r>
      <w:r>
        <w:t xml:space="preserve"> safety floaty represents ocular findings like retinal </w:t>
      </w:r>
      <w:r>
        <w:t>facomas</w:t>
      </w:r>
      <w:r>
        <w:t xml:space="preserve">, which are hammer </w:t>
      </w:r>
      <w:r>
        <w:t>tomas</w:t>
      </w:r>
      <w:r>
        <w:t xml:space="preserve">. All this commotion is disturbing the wildlife. This rabid white wolf is eating a heart, symbolizing cardiac </w:t>
      </w:r>
      <w:r>
        <w:t>Arabdo</w:t>
      </w:r>
      <w:r>
        <w:t>-myomas and wolf Parkinson white arrhythmias, hence the white wolf. So where do the racers' dock when they are finished? This tooth-shaped dock with holes represents pits in the enamel. The referee on the dock, blowing ginger-</w:t>
      </w:r>
      <w:r>
        <w:t>vill</w:t>
      </w:r>
      <w:r>
        <w:t xml:space="preserve"> gum, represents ginger-</w:t>
      </w:r>
      <w:r>
        <w:t>vill</w:t>
      </w:r>
      <w:r>
        <w:t xml:space="preserve"> fibromas that can also present in this condition. Finally, this lion out of breath represents pulmonary lymph </w:t>
      </w:r>
      <w:r>
        <w:t>angiolai-omyomatosis</w:t>
      </w:r>
      <w:r>
        <w:t xml:space="preserve"> and pulmonary cysts that can lead to complications like pneumothorax, chylothorax, </w:t>
      </w:r>
      <w:r>
        <w:t>hemoptosis</w:t>
      </w:r>
      <w:r>
        <w:t xml:space="preserve">, and pulmonary insufficiency. No wonder he's out of breath. That's it for the high-yield points. Remember, that definitive diagnosis of tuberous sclerosis complex requires either the presence of a pathogenic mutation in either TSC1 or TSC2, or the presence of two major criteria or one major and two minor criteria. Keep in mind that cutaneous features are seen in 90% of affected patients and can often be the first presenting sign, so it is imperative that we identify these cases early as dermatologists. Alright, let's wrap up this graphic. This graphic for tuberous sclerosis complex takes place in the water tube race, where the race begins with two water tubing teams. The hammer team, ranked number one, represents a mutation in </w:t>
      </w:r>
      <w:r>
        <w:t>Hummarton</w:t>
      </w:r>
      <w:r>
        <w:t xml:space="preserve"> encoded by TSC1, while the number two ranked tube team symbolizes a mutation in </w:t>
      </w:r>
      <w:r>
        <w:t>tubrin</w:t>
      </w:r>
      <w:r>
        <w:t xml:space="preserve"> encoded by TSC2. The cystic kidney flask connects TSC2 with polycystic kidney disease. These two proteins form a complex that inhibits M-tore </w:t>
      </w:r>
      <w:r>
        <w:t>signaling</w:t>
      </w:r>
      <w:r>
        <w:t xml:space="preserve">, represented by the M-tore's boat. When this system malfunctions, it leads to multiple hammer </w:t>
      </w:r>
      <w:r>
        <w:t>tomas</w:t>
      </w:r>
      <w:r>
        <w:t xml:space="preserve">. On the sidelines, burnt ashy leaves remind us of </w:t>
      </w:r>
      <w:r>
        <w:t>ashleaf</w:t>
      </w:r>
      <w:r>
        <w:t xml:space="preserve"> macules on the shins, while the man on a </w:t>
      </w:r>
      <w:r>
        <w:t>green tube points</w:t>
      </w:r>
      <w:r>
        <w:t xml:space="preserve"> to shag green patches. As a sea bum, with facial spots, signifying adenoma </w:t>
      </w:r>
      <w:r>
        <w:t>subacium</w:t>
      </w:r>
      <w:r>
        <w:t xml:space="preserve"> or facial </w:t>
      </w:r>
      <w:r>
        <w:t>angiophybromas</w:t>
      </w:r>
      <w:r>
        <w:t xml:space="preserve">, treated with topical rapamycin, shown by the candy and a wrapper. The </w:t>
      </w:r>
      <w:r>
        <w:t>pine cone</w:t>
      </w:r>
      <w:r>
        <w:t xml:space="preserve"> on his nail signals piri-ungual fibromas known as cone end </w:t>
      </w:r>
      <w:r>
        <w:t>tumors</w:t>
      </w:r>
      <w:r>
        <w:t xml:space="preserve">, and the spilled coffee highlights </w:t>
      </w:r>
      <w:r>
        <w:t>cafeo</w:t>
      </w:r>
      <w:r>
        <w:t xml:space="preserve">-lay macules. He's resting his noggin on a sack of tubers to remind us of cortical tubers. On the sideline, the spasming baby represents infantile spasms, tied to a worse prognosis. The death skull reminds us that seizures are the leading cause of death in these patients. Overhead, a plain emitting calcium from its vent symbolizes </w:t>
      </w:r>
      <w:r>
        <w:t>paravan-tricular</w:t>
      </w:r>
      <w:r>
        <w:t xml:space="preserve"> calcifications, while the kidney-shaped bush with cyst-like berries reflects renal </w:t>
      </w:r>
      <w:r>
        <w:t>angiomial</w:t>
      </w:r>
      <w:r>
        <w:t xml:space="preserve"> </w:t>
      </w:r>
      <w:r>
        <w:t>lopomas</w:t>
      </w:r>
      <w:r>
        <w:t xml:space="preserve"> and cysts. The </w:t>
      </w:r>
      <w:r>
        <w:t>bursted</w:t>
      </w:r>
      <w:r>
        <w:t xml:space="preserve"> berries emphasize the potential for catastrophic renal </w:t>
      </w:r>
      <w:r>
        <w:t>hemorrhage</w:t>
      </w:r>
      <w:r>
        <w:t xml:space="preserve">, which are the second most common cause of death. A retinal </w:t>
      </w:r>
      <w:r>
        <w:t>facoma</w:t>
      </w:r>
      <w:r>
        <w:t xml:space="preserve"> floaty signifies ocular hammer </w:t>
      </w:r>
      <w:r>
        <w:t>tomas</w:t>
      </w:r>
      <w:r>
        <w:t xml:space="preserve">, and a rabid white wolf eating a heart symbolizes cardiac </w:t>
      </w:r>
      <w:r>
        <w:t>rabdomiomas</w:t>
      </w:r>
      <w:r>
        <w:t xml:space="preserve"> and wolf Parkinson white arrhythmias. The racers dock at a tooth-shaped pier with holes representing enamel pits while a referee blowing gingival gum signals gingival fibromas. Finally, a breathless lion reminds us of pulmonary </w:t>
      </w:r>
      <w:r>
        <w:t>lymphangioleomyomatosis</w:t>
      </w:r>
      <w:r>
        <w:t xml:space="preserve"> with complications like pneumothorax and pulmonary insufficiency. That's the scoop on tuberous </w:t>
      </w:r>
      <w:r>
        <w:t xml:space="preserve">sclerosis. We'll see you in the next </w:t>
      </w:r>
      <w:r>
        <w:t>dermatographics</w:t>
      </w:r>
      <w:r>
        <w:t>. In the meantime, please try not to spill your coffee.</w:t>
      </w:r>
    </w:p>
    <w:p/>
    <w:p>
      <w:r>
        <w:rPr>
          <w:b/>
          <w:bCs/>
        </w:rPr>
        <w:t>Tuberous Sclerosis Complex (Tuberous_Sclerosis_transcript.txt)</w:t>
      </w:r>
    </w:p>
    <w:p>
      <w:r>
        <w:rPr>
          <w:b/>
          <w:bCs/>
        </w:rPr>
        <w:t>Inheritance:</w:t>
      </w:r>
      <w:r>
        <w:t xml:space="preserve"> Autosomal dominant</w:t>
      </w:r>
    </w:p>
    <w:p>
      <w:r>
        <w:rPr>
          <w:b/>
          <w:bCs/>
        </w:rPr>
        <w:t>Genes:</w:t>
      </w:r>
      <w:r>
        <w:t xml:space="preserve"> TSC1 (hamartin) or TSC2 (tuberin) → mTOR pathway</w:t>
      </w:r>
    </w:p>
    <w:p>
      <w:r>
        <w:rPr>
          <w:b/>
          <w:bCs/>
        </w:rPr>
        <w:t>Skin:</w:t>
      </w:r>
      <w:r>
        <w:t xml:space="preserve"> Ash-leaf macules, shagreen patches, facial </w:t>
      </w:r>
      <w:r>
        <w:t>angiofibromas</w:t>
      </w:r>
      <w:r>
        <w:t xml:space="preserve"> (treat with topical rapamycin), periungual fibromas (Koenen tumours), café-au-lait macules</w:t>
      </w:r>
    </w:p>
    <w:p>
      <w:r>
        <w:rPr>
          <w:b/>
          <w:bCs/>
        </w:rPr>
        <w:t>Neurological:</w:t>
      </w:r>
      <w:r>
        <w:t xml:space="preserve"> Cortical tubers, infantile spasms, seizures (#1 cause of mortality), periventricular calcifications</w:t>
      </w:r>
    </w:p>
    <w:p>
      <w:r>
        <w:rPr>
          <w:b/>
          <w:bCs/>
        </w:rPr>
        <w:t>Renal:</w:t>
      </w:r>
      <w:r>
        <w:t xml:space="preserve"> </w:t>
      </w:r>
      <w:r>
        <w:t>Angiomyolipomas</w:t>
      </w:r>
      <w:r>
        <w:t xml:space="preserve"> + cysts (#2 cause of mortality, risk of catastrophic haemorrhage)</w:t>
      </w:r>
    </w:p>
    <w:p>
      <w:r>
        <w:rPr>
          <w:b/>
          <w:bCs/>
        </w:rPr>
        <w:t>Other:</w:t>
      </w:r>
      <w:r>
        <w:t xml:space="preserve"> Retinal </w:t>
      </w:r>
      <w:r>
        <w:t>phacomas</w:t>
      </w:r>
      <w:r>
        <w:t>, cardiac rhabdomyomas, WPW arrhythmias, dental enamel pits, gingival fibromas, pulmonary LAM</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Inheritance</w:t>
            </w:r>
          </w:p>
        </w:tc>
        <w:tc>
          <w:tcPr>
            <w:tcW w:type="dxa" w:w="4320"/>
          </w:tcPr>
          <w:p>
            <w:r>
              <w:t>Autosomal dominant; ~60% sporadic</w:t>
            </w:r>
          </w:p>
        </w:tc>
      </w:tr>
      <w:tr>
        <w:tc>
          <w:tcPr>
            <w:tcW w:type="dxa" w:w="4320"/>
          </w:tcPr>
          <w:p>
            <w:r>
              <w:rPr>
                <w:b/>
              </w:rPr>
              <w:t>Genes</w:t>
            </w:r>
          </w:p>
        </w:tc>
        <w:tc>
          <w:tcPr>
            <w:tcW w:type="dxa" w:w="4320"/>
          </w:tcPr>
          <w:p>
            <w:r>
              <w:t>TSC1 (chr 9q34, hamartin) or TSC2 (chr 16p13, tuberin); TSC2 more severe</w:t>
            </w:r>
          </w:p>
        </w:tc>
      </w:tr>
      <w:tr>
        <w:tc>
          <w:tcPr>
            <w:tcW w:type="dxa" w:w="4320"/>
          </w:tcPr>
          <w:p>
            <w:r>
              <w:rPr>
                <w:b/>
              </w:rPr>
              <w:t>Pathway</w:t>
            </w:r>
          </w:p>
        </w:tc>
        <w:tc>
          <w:tcPr>
            <w:tcW w:type="dxa" w:w="4320"/>
          </w:tcPr>
          <w:p>
            <w:r>
              <w:t>mTOR activation → tissue overgrowth and hamartomas</w:t>
            </w:r>
          </w:p>
        </w:tc>
      </w:tr>
      <w:tr>
        <w:tc>
          <w:tcPr>
            <w:tcW w:type="dxa" w:w="4320"/>
          </w:tcPr>
          <w:p>
            <w:r>
              <w:rPr>
                <w:b/>
              </w:rPr>
              <w:t>Earliest skin sign</w:t>
            </w:r>
          </w:p>
        </w:tc>
        <w:tc>
          <w:tcPr>
            <w:tcW w:type="dxa" w:w="4320"/>
          </w:tcPr>
          <w:p>
            <w:r>
              <w:t>Ash-leaf macules (hypomelanotic, ≥3, ≥5mm; present at birth; Wood lamp)</w:t>
            </w:r>
          </w:p>
        </w:tc>
      </w:tr>
      <w:tr>
        <w:tc>
          <w:tcPr>
            <w:tcW w:type="dxa" w:w="4320"/>
          </w:tcPr>
          <w:p>
            <w:r>
              <w:rPr>
                <w:b/>
              </w:rPr>
              <w:t>Other skin</w:t>
            </w:r>
          </w:p>
        </w:tc>
        <w:tc>
          <w:tcPr>
            <w:tcW w:type="dxa" w:w="4320"/>
          </w:tcPr>
          <w:p>
            <w:r>
              <w:t>Facial angiofibromas (central face, 2-5y; treat: topical rapamycin); shagreen patch (lower back); periungual fibromas (Koenen, adolescence); forehead fibrous plaque; confetti macules</w:t>
            </w:r>
          </w:p>
        </w:tc>
      </w:tr>
      <w:tr>
        <w:tc>
          <w:tcPr>
            <w:tcW w:type="dxa" w:w="4320"/>
          </w:tcPr>
          <w:p>
            <w:r>
              <w:rPr>
                <w:b/>
              </w:rPr>
              <w:t>Neurological</w:t>
            </w:r>
          </w:p>
        </w:tc>
        <w:tc>
          <w:tcPr>
            <w:tcW w:type="dxa" w:w="4320"/>
          </w:tcPr>
          <w:p>
            <w:r>
              <w:t>Cortical tubers; seizures (infantile spasms earliest, ≥80%); SEGA; intellectual disability; autism</w:t>
            </w:r>
          </w:p>
        </w:tc>
      </w:tr>
      <w:tr>
        <w:tc>
          <w:tcPr>
            <w:tcW w:type="dxa" w:w="4320"/>
          </w:tcPr>
          <w:p>
            <w:r>
              <w:rPr>
                <w:b/>
              </w:rPr>
              <w:t>Cardiac</w:t>
            </w:r>
          </w:p>
        </w:tc>
        <w:tc>
          <w:tcPr>
            <w:tcW w:type="dxa" w:w="4320"/>
          </w:tcPr>
          <w:p>
            <w:r>
              <w:t>Rhabdomyomas (antenatal; usually regress; WPW risk)</w:t>
            </w:r>
          </w:p>
        </w:tc>
      </w:tr>
      <w:tr>
        <w:tc>
          <w:tcPr>
            <w:tcW w:type="dxa" w:w="4320"/>
          </w:tcPr>
          <w:p>
            <w:r>
              <w:rPr>
                <w:b/>
              </w:rPr>
              <w:t>Renal</w:t>
            </w:r>
          </w:p>
        </w:tc>
        <w:tc>
          <w:tcPr>
            <w:tcW w:type="dxa" w:w="4320"/>
          </w:tcPr>
          <w:p>
            <w:r>
              <w:t>Angiomyolipomas (&gt;4cm → haemorrhage risk; ↑ RCC risk; #2 mortality)</w:t>
            </w:r>
          </w:p>
        </w:tc>
      </w:tr>
      <w:tr>
        <w:tc>
          <w:tcPr>
            <w:tcW w:type="dxa" w:w="4320"/>
          </w:tcPr>
          <w:p>
            <w:r>
              <w:rPr>
                <w:b/>
              </w:rPr>
              <w:t>Pulmonary</w:t>
            </w:r>
          </w:p>
        </w:tc>
        <w:tc>
          <w:tcPr>
            <w:tcW w:type="dxa" w:w="4320"/>
          </w:tcPr>
          <w:p>
            <w:r>
              <w:t>LAM (women 20-40; cystic lung disease; pneumothorax)</w:t>
            </w:r>
          </w:p>
        </w:tc>
      </w:tr>
      <w:tr>
        <w:tc>
          <w:tcPr>
            <w:tcW w:type="dxa" w:w="4320"/>
          </w:tcPr>
          <w:p>
            <w:r>
              <w:rPr>
                <w:b/>
              </w:rPr>
              <w:t>Treatment</w:t>
            </w:r>
          </w:p>
        </w:tc>
        <w:tc>
          <w:tcPr>
            <w:tcW w:type="dxa" w:w="4320"/>
          </w:tcPr>
          <w:p>
            <w:r>
              <w:t>Topical sirolimus (angiofibromas); everolimus/sirolimus (SEGA, AML, LAM, refractory seizures); vigabatrin (infantile spasms)</w:t>
            </w:r>
          </w:p>
        </w:tc>
      </w:tr>
    </w:tbl>
    <w:p/>
    <w:p>
      <w:r>
        <w:br w:type="page"/>
      </w:r>
    </w:p>
    <w:p>
      <w:pPr>
        <w:pStyle w:val="Heading2"/>
      </w:pPr>
      <w:r>
        <w:t>60. Leg Ulcers - Venous, Arterial, Neuropathic &amp; Lymphatic</w:t>
      </w:r>
    </w:p>
    <w:p>
      <w:pPr>
        <w:pStyle w:val="Heading3"/>
      </w:pPr>
      <w:r>
        <w:t>Transcript</w:t>
      </w:r>
    </w:p>
    <w:p>
      <w:r>
        <w:rPr>
          <w:b/>
          <w:bCs/>
        </w:rPr>
        <w:t>Ulcers.mp4 — Venous &amp; Lymphatic Ulcers</w:t>
      </w:r>
    </w:p>
    <w:p>
      <w:r>
        <w:rPr>
          <w:b/>
          <w:bCs/>
        </w:rPr>
        <w:t>[Unknown Speaker A]:</w:t>
      </w:r>
      <w:r>
        <w:t xml:space="preserve"> Welcome to another episode of </w:t>
      </w:r>
      <w:r>
        <w:t>Dermatographics</w:t>
      </w:r>
      <w:r>
        <w:t xml:space="preserve">. Today, we are at the blue and green jean store to learn about the Venus and lymphatic ulcers. </w:t>
      </w:r>
      <w:r>
        <w:t>Venus</w:t>
      </w:r>
      <w:r>
        <w:t xml:space="preserve"> systems are typically represented as being blue, and lymphatic systems are usually depicted as being green. Hence, the blue and green jean store.</w:t>
      </w:r>
    </w:p>
    <w:p>
      <w:r>
        <w:t xml:space="preserve">Starting on the left side of the graphic, we have our blue jeans that represent </w:t>
      </w:r>
      <w:r>
        <w:t>Venus</w:t>
      </w:r>
      <w:r>
        <w:t xml:space="preserve"> ulcers. </w:t>
      </w:r>
      <w:r>
        <w:t>Venus</w:t>
      </w:r>
      <w:r>
        <w:t xml:space="preserve"> ulcers often appear jagged and are classically located above the medial malleolus, just like this jagged hole that we see on the inside ankle of this girl's blue jeans. Behind her, this shopper's brownish discoloration of the legs symbolizes </w:t>
      </w:r>
      <w:r>
        <w:t>Venus</w:t>
      </w:r>
      <w:r>
        <w:t xml:space="preserve"> stasis changes. These changes include brown hemosiderin deposits, pinpoint purpura, </w:t>
      </w:r>
      <w:r>
        <w:t>lipodermatosclerosis</w:t>
      </w:r>
      <w:r>
        <w:t xml:space="preserve">, </w:t>
      </w:r>
      <w:r>
        <w:t>edema</w:t>
      </w:r>
      <w:r>
        <w:t>, and varicosities. Hence why his legs are swollen.</w:t>
      </w:r>
    </w:p>
    <w:p>
      <w:r>
        <w:t xml:space="preserve">The next symbols will focus on the risk factors for </w:t>
      </w:r>
      <w:r>
        <w:t>Venus</w:t>
      </w:r>
      <w:r>
        <w:t xml:space="preserve"> ulcers. A nutcracker standing all day symbolizes the risk posed by prolonged standing. The nutcracker is large, hinting at obesity as a contributing factor. A pregnant woman represents pregnancy as an additional risk factor. She is very tall, as increased height can also serve as a risk factor. There are more females than males on this side of the graphic, indicating that females are more commonly affected than males. Treatment for Venus ulcers is represented by a bandage and compression socks, emphasizing the importance of wound care and compression in treating </w:t>
      </w:r>
      <w:r>
        <w:t>Venus</w:t>
      </w:r>
      <w:r>
        <w:t xml:space="preserve"> ulcers. Be careful, though, because compression should be used cautiously in patients with arterial insufficiency.</w:t>
      </w:r>
    </w:p>
    <w:p>
      <w:r>
        <w:t>On the other side of the graphic, we will review lymphedema ulcers, represented by the elephant with swollen legs. The ground underneath the elephant appears cobblestone-like, symbolizing elephantiasis nostra verrucosa, which is a chronic lymphedema that leads to a fibrosis of the dermis and subcutis, giving a verrucous, hyperkeratotic, and cobblestone-like papillomatous appearance of the skin. Hence, the cobblestone appearance of the ground. Secondary causes of lymphedema are symbolized around the elephant. A crab represents malignancy, and he has a rotund figure symbolizing obesity. He's holding a knife to depict lymph node dissection, which can also increase the risk of lymphedema. Radiation beams above the elephant indicate radiation, which can also increase the risk of lymphedema. That's some sick lighting. I guess that's why this side of the store is green. The store sells more than just jeans. Check out these red mittens, symbolizing recurrent cellulitis. Just like cellulitis, these mittens are red, puffy, and swollen. Finally, a fly on top of the elephant represents filariasis.</w:t>
      </w:r>
    </w:p>
    <w:p>
      <w:r>
        <w:t xml:space="preserve">Before we head out to the gardening supply store next door, here's a quick rundown of the symbols. On the Venus side, we kicked off with blue jeans representing </w:t>
      </w:r>
      <w:r>
        <w:t>Venus</w:t>
      </w:r>
      <w:r>
        <w:t xml:space="preserve"> ulcers, with a jagged hole on the inside of the ankle, depicting the classic location above the medial malleolus. The brownish discoloration on the shopper's legs stood for </w:t>
      </w:r>
      <w:r>
        <w:t>Venus</w:t>
      </w:r>
      <w:r>
        <w:t xml:space="preserve"> stasis changes, illustrating brown hemosiderin deposits, pinpoint purpura, and varicosities. Hence the swollen legs. Risk factors for </w:t>
      </w:r>
      <w:r>
        <w:t>Venus</w:t>
      </w:r>
      <w:r>
        <w:t xml:space="preserve"> ulcers were shown by the nutcracker who is always standing to represent prolonged standing. The nutcracker's large size hinting at obesity, and a tall pregnant woman to symbolize that increased height and pregnancy are also risk factors. And finally, there were more women on this side to represent a higher prevalence in females. Treatment strategies were shown by a bandage and compression socks, emphasizing the critical role of wound care and compression stockings. But remember to use these with caution in patients with arterial insufficiency.</w:t>
      </w:r>
    </w:p>
    <w:p>
      <w:r>
        <w:t>Switching to the lymphatic side of the store, an elephant with swollen legs introduced us to lymphedema ulcers. He is stepping on a cobblestone-like ground, symbolizing the severe skin changes seen in elephantiasis nostra verrucosa that can result in a cobblestone-like appearance of the skin. Secondary causes of lymphedema were represented by a rotund crab for obesity and malignancy, and the same crab wielding a knife for lymph node dissection. A radiation beam showed the effects of radiation therapy. Red mittens reminded us of recurrent cellulitis, and a fly topping the elephant to symbolize filariasis.</w:t>
      </w:r>
    </w:p>
    <w:p>
      <w:r>
        <w:t>Hopefully, this graphic will give you a leg up when it comes to ulcers. Haha. Get it? Leg up? I'll be here all week.</w:t>
      </w:r>
    </w:p>
    <w:p>
      <w:r>
        <w:rPr>
          <w:b/>
          <w:bCs/>
        </w:rPr>
        <w:t>[Unknown Speaker B]:</w:t>
      </w:r>
      <w:r>
        <w:t xml:space="preserve"> Security!</w:t>
      </w:r>
    </w:p>
    <w:p>
      <w:r>
        <w:rPr>
          <w:b/>
          <w:bCs/>
        </w:rPr>
        <w:t>[Unknown Speaker A]:</w:t>
      </w:r>
      <w:r>
        <w:t xml:space="preserve"> Alright, alright. I'm leaving. Jeez.</w:t>
      </w:r>
    </w:p>
    <w:p>
      <w:r>
        <w:rPr>
          <w:b/>
          <w:bCs/>
        </w:rPr>
        <w:t>[Unknown Speaker B]:</w:t>
      </w:r>
      <w:r>
        <w:t xml:space="preserve"> Security!</w:t>
      </w:r>
    </w:p>
    <w:p>
      <w:r w:rsidRPr="00E30E32">
        <w:pict w14:anchorId="1ABE7B1F">
          <v:rect id="_x0000_i1049" style="width:0;height:.75pt" o:hralign="center" o:hrstd="t" o:hr="t" fillcolor="#a0a0a0" stroked="f"/>
        </w:pict>
      </w:r>
    </w:p>
    <w:p>
      <w:r>
        <w:rPr>
          <w:b/>
          <w:bCs/>
        </w:rPr>
      </w:r>
    </w:p>
    <w:p>
      <w:r>
        <w:rPr>
          <w:b/>
          <w:bCs/>
        </w:rPr>
        <w:t>Ulcers_2.mp4 — Arterial Ulcers</w:t>
      </w:r>
    </w:p>
    <w:p>
      <w:r>
        <w:rPr>
          <w:b/>
          <w:bCs/>
        </w:rPr>
        <w:t>[Unknown Speaker A]:</w:t>
      </w:r>
      <w:r>
        <w:t xml:space="preserve"> Welcome to another episode of </w:t>
      </w:r>
      <w:r>
        <w:t>Dermatographics</w:t>
      </w:r>
      <w:r>
        <w:t xml:space="preserve">, where we'll cover arterial ulcers. We'll start off with this red hose, which symbolizes the arterial system. These aren't your garden variety hoses. See that perfectly round hole in the middle of the looped hose? That represents the </w:t>
      </w:r>
      <w:r>
        <w:t>punched out</w:t>
      </w:r>
      <w:r>
        <w:t xml:space="preserve"> appearance of these ulcers, complete with a dry necrotic base and sharply defined edges. Moving on, notice how the old man is in pain. This symbolizes that pain is often associated with arterial ulcers. Take a gander at the hole on the outer side of this gardener's boot. This isn't just a fashion statement. It illustrates that these ulcers are often present at pressure points like the lateral malleolus. That's why it's on the outside of his boot. Next up, this box of tissues represents the atrophic skin that's typical with arterial ulcers. This indicates thin, fragile skin that's more prone to damage, kind of like these delicate tissues. And what about this bald gardener? His bald head signifies decreased hair on the limbs, a telltale sign of poor arterial supply that starves hair follicles of their </w:t>
      </w:r>
      <w:r>
        <w:t>much needed</w:t>
      </w:r>
      <w:r>
        <w:t xml:space="preserve"> nutrients. His untied shoelaces symbolize decreased pedal pulses. This is an important clinical finding where the blood flow to the extremities is noticeably reduced, kind of like a loose end that </w:t>
      </w:r>
      <w:r>
        <w:t>definitely needs</w:t>
      </w:r>
      <w:r>
        <w:t xml:space="preserve"> to be fixed. Speaking of fixed, he's replacing the nozzle on the red hose, hinting at the potential need for angioplasty, which is a way to clear up those blockages and get things flowing smoothly again. Lastly, we'll cover how PAD, or peripheral arterial disease, is diagnosed in the first place. The ABI blood pressure cuff represents the diagnostic approach using ABI, or the ankle brachial index, where pressure in the ankles is compared to the pressure in the arms.</w:t>
      </w:r>
    </w:p>
    <w:p>
      <w:r>
        <w:t xml:space="preserve">Let's review. We began the graphic with a red hose representing arterial ulcers, with a </w:t>
      </w:r>
      <w:r>
        <w:t>punched out</w:t>
      </w:r>
      <w:r>
        <w:t xml:space="preserve"> appearance in the middle of the loop that mirrors their clinical presentation of appearing punched out. The gardener in pain highlighted that these ulcers are typically painful. We then shifted to the gardener's shoe, where a hole on the outer side illustrated the common locations of these ulcers at pressure points like the lateral malleolus. The box of tissues symbolized the atrophic thin skin associated with arterial ulcers. Additionally, this other gardener's bald head pointed out the decreased hair growth on limbs, which is a direct consequence of reduced arterial supply. His untied shoelaces depicted the decreased pedal pulses, which is another clinical sign of arterial insufficiency. He is replacing the nozzle on the red hose, representing angioplasty, which is essential for managing arterial ulcers. Diagnostic approaches like the ankle brachial index, shown by the ABI blood pressure cuff, can also be used to identify peripheral arterial disease. Okay. Keep your sleeves rolled up, because we've got a sweet surprise for you in the next graphic. See you there.</w:t>
      </w:r>
    </w:p>
    <w:p>
      <w:r w:rsidRPr="00E30E32">
        <w:pict w14:anchorId="18861228">
          <v:rect id="_x0000_i1050" style="width:0;height:.75pt" o:hralign="center" o:hrstd="t" o:hr="t" fillcolor="#a0a0a0" stroked="f"/>
        </w:pict>
      </w:r>
    </w:p>
    <w:p>
      <w:r>
        <w:rPr>
          <w:b/>
          <w:bCs/>
        </w:rPr>
      </w:r>
    </w:p>
    <w:p>
      <w:r>
        <w:rPr>
          <w:b/>
          <w:bCs/>
        </w:rPr>
        <w:t>Ulcers_3.mp4 — Diabetic / Neuropathic Ulcers</w:t>
      </w:r>
    </w:p>
    <w:p>
      <w:r>
        <w:rPr>
          <w:b/>
          <w:bCs/>
        </w:rPr>
        <w:t>[Unknown Speaker A]:</w:t>
      </w:r>
      <w:r>
        <w:t xml:space="preserve"> Doo </w:t>
      </w:r>
      <w:r>
        <w:t>doo</w:t>
      </w:r>
      <w:r>
        <w:t xml:space="preserve"> </w:t>
      </w:r>
      <w:r>
        <w:t>doo</w:t>
      </w:r>
      <w:r>
        <w:t xml:space="preserve"> </w:t>
      </w:r>
      <w:r>
        <w:t>doo</w:t>
      </w:r>
      <w:r>
        <w:t xml:space="preserve"> </w:t>
      </w:r>
      <w:r>
        <w:t>doo</w:t>
      </w:r>
      <w:r>
        <w:t xml:space="preserve"> </w:t>
      </w:r>
      <w:r>
        <w:t>doo</w:t>
      </w:r>
      <w:r>
        <w:t xml:space="preserve"> </w:t>
      </w:r>
      <w:r>
        <w:t>doo</w:t>
      </w:r>
      <w:r>
        <w:t xml:space="preserve"> </w:t>
      </w:r>
      <w:r>
        <w:t>doo</w:t>
      </w:r>
      <w:r>
        <w:t xml:space="preserve"> </w:t>
      </w:r>
      <w:r>
        <w:t>doo</w:t>
      </w:r>
      <w:r>
        <w:t xml:space="preserve"> </w:t>
      </w:r>
      <w:r>
        <w:t>doo</w:t>
      </w:r>
      <w:r>
        <w:t>. Welcome to the candy shop.</w:t>
      </w:r>
    </w:p>
    <w:p>
      <w:r>
        <w:rPr>
          <w:b/>
          <w:bCs/>
        </w:rPr>
        <w:t>[Unknown Speaker B]:</w:t>
      </w:r>
      <w:r>
        <w:t xml:space="preserve"> All right. Welcome to the candy store, but be careful, not everything is as sweet as it looks. There's a hole in the middle of the store, symbolizing the diabetic or neuropathic ulcers. The thick borders around the hole resemble the callous borders that are often seen in these ulcers. Notice the stench lines wafting from the hole. This represents the unpleasant </w:t>
      </w:r>
      <w:r>
        <w:t>odor</w:t>
      </w:r>
      <w:r>
        <w:t xml:space="preserve"> that can often emanate from these ulcers. Whoa, watch your step. A caution wet floor sign warns us of the moist base that's typical of these ulcers. Nearby, this woman wearing a pair of high heels pinpoints the usual areas of pressure points, which happen to be the same areas of pressure when wearing high heels. These include the metatarsal heads, heels, and great toes. She's also wearing white gloves and stockings to represent the common association of these ulcers with peripheral neuropathy, which often occurs in a stocking glove distribution. On the floor, there's a hammer, hinting at foot deformities related to peripheral neuropathy like hammer toes. </w:t>
      </w:r>
      <w:r>
        <w:t>Ew</w:t>
      </w:r>
      <w:r>
        <w:t xml:space="preserve">, what kind of candy is that? The fish skeleton is a stark reminder of the serious complication of osteomyelitis that can lurk beneath diabetic ulcers. Next to it, a magnet pulls us towards the best diagnostic tool for osteomyelitis, magnetic resonance imaging or MRI. Finally, </w:t>
      </w:r>
      <w:r>
        <w:t>take a look</w:t>
      </w:r>
      <w:r>
        <w:t xml:space="preserve"> outside the window where a crane is lifting a foot statue. This symbolizes the offloading measures crucial for treating these ulcers, ensuring that they get the pressure relief that they need.</w:t>
      </w:r>
    </w:p>
    <w:p>
      <w:r>
        <w:t xml:space="preserve">Before we go to check out, let's take one </w:t>
      </w:r>
      <w:r>
        <w:t>more sweet</w:t>
      </w:r>
      <w:r>
        <w:t xml:space="preserve"> look at the symbols. We're at the candy store to unwrap diabetic and neuropathic ulcers. We began with a hole in the middle of the store to specifically remind us that we are talking about ulcers. The hole is surrounded by a thick callous border, just like the ulcers themselves, which usually have callous borders. The stench lines remind us of the potential </w:t>
      </w:r>
      <w:r>
        <w:t>odor</w:t>
      </w:r>
      <w:r>
        <w:t xml:space="preserve"> that's often present in these wounds. The caution wet floor sign symbolized the moist base that these ulcers often have. The high heels pointed out the typical pressure points such as metatarsal heads, heels, and the great toes, which just so happen to be the same pressure points when wearing high heels. The woman was also adorned in white gloves and stockings, illustrating peripheral neuropathy, which is a frequent accomplice of diabetic ulcers. The hammer hinted at neuropathic complications and foot deformities like hammer toes that often accompany these ulcers. The fish skeleton represented the risk of osteomyelitis underneath the diabetic ulcers, while the magnet nearby drew attention to MRI, which is the gold standard for detecting osteomyelitis. Our shopping spree concluded with a crane lifting a foot statue, symbolizing that offloading is necessary for treatment, ensuring that they are relieved of pressure. Hey, can I tell you a secret? I didn't pay for the candy.</w:t>
      </w:r>
    </w:p>
    <w:p>
      <w:r>
        <w:rPr>
          <w:b/>
          <w:bCs/>
        </w:rPr>
        <w:t>[Alarm]:</w:t>
      </w:r>
      <w:r>
        <w:t xml:space="preserve"> Uh, mother.</w:t>
      </w:r>
    </w:p>
    <w:p>
      <w:r>
        <w:rPr>
          <w:b/>
          <w:bCs/>
        </w:rPr>
        <w:t>[Alarm]:</w:t>
      </w:r>
      <w:r>
        <w:t xml:space="preserve"> [inaudible]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Venous ulcers</w:t>
            </w:r>
          </w:p>
        </w:tc>
        <w:tc>
          <w:tcPr>
            <w:tcW w:type="dxa" w:w="4320"/>
          </w:tcPr>
          <w:p>
            <w:r>
              <w:t>Most common (70-80%); medial gaiter area; shallow with irregular edges; lipodermatosclerosis; haemosiderin (brown); champagne bottle leg; treat: compression (first-line)</w:t>
            </w:r>
          </w:p>
        </w:tc>
      </w:tr>
      <w:tr>
        <w:tc>
          <w:tcPr>
            <w:tcW w:type="dxa" w:w="4320"/>
          </w:tcPr>
          <w:p>
            <w:r>
              <w:rPr>
                <w:b/>
              </w:rPr>
              <w:t>Atrophie blanche</w:t>
            </w:r>
          </w:p>
        </w:tc>
        <w:tc>
          <w:tcPr>
            <w:tcW w:type="dxa" w:w="4320"/>
          </w:tcPr>
          <w:p>
            <w:r>
              <w:t>Ivory-white porcelain scars with telangiectasias; surrounds healed venous ulcers; vasculopathy</w:t>
            </w:r>
          </w:p>
        </w:tc>
      </w:tr>
      <w:tr>
        <w:tc>
          <w:tcPr>
            <w:tcW w:type="dxa" w:w="4320"/>
          </w:tcPr>
          <w:p>
            <w:r>
              <w:rPr>
                <w:b/>
              </w:rPr>
              <w:t>Arterial ulcers</w:t>
            </w:r>
          </w:p>
        </w:tc>
        <w:tc>
          <w:tcPr>
            <w:tcW w:type="dxa" w:w="4320"/>
          </w:tcPr>
          <w:p>
            <w:r>
              <w:t>Painful; punched-out; distal (toes/heel); pale + cold limb; absent pulses; ABI &lt;0.9; treat: revascularisation</w:t>
            </w:r>
          </w:p>
        </w:tc>
      </w:tr>
      <w:tr>
        <w:tc>
          <w:tcPr>
            <w:tcW w:type="dxa" w:w="4320"/>
          </w:tcPr>
          <w:p>
            <w:r>
              <w:rPr>
                <w:b/>
              </w:rPr>
              <w:t>Diabetic/Neuropathic ulcers</w:t>
            </w:r>
          </w:p>
        </w:tc>
        <w:tc>
          <w:tcPr>
            <w:tcW w:type="dxa" w:w="4320"/>
          </w:tcPr>
          <w:p>
            <w:r>
              <w:t>Pressure points (metatarsal heads, heels); painless; callus surrounding; treat: offloading + wound care + glycaemic control</w:t>
            </w:r>
          </w:p>
        </w:tc>
      </w:tr>
      <w:tr>
        <w:tc>
          <w:tcPr>
            <w:tcW w:type="dxa" w:w="4320"/>
          </w:tcPr>
          <w:p>
            <w:r>
              <w:rPr>
                <w:b/>
              </w:rPr>
              <w:t>Marjolin ulcer</w:t>
            </w:r>
          </w:p>
        </w:tc>
        <w:tc>
          <w:tcPr>
            <w:tcW w:type="dxa" w:w="4320"/>
          </w:tcPr>
          <w:p>
            <w:r>
              <w:t>SCC in chronic wound/scar; aggressive</w:t>
            </w:r>
          </w:p>
        </w:tc>
      </w:tr>
      <w:tr>
        <w:tc>
          <w:tcPr>
            <w:tcW w:type="dxa" w:w="4320"/>
          </w:tcPr>
          <w:p>
            <w:r>
              <w:rPr>
                <w:b/>
              </w:rPr>
              <w:t>Pyoderma Gangrenosum</w:t>
            </w:r>
          </w:p>
        </w:tc>
        <w:tc>
          <w:tcPr>
            <w:tcW w:type="dxa" w:w="4320"/>
          </w:tcPr>
          <w:p>
            <w:r>
              <w:t>Pathergy; violaceous undermined borders; diagnose by exclusion; treat: steroids + ciclosporin</w:t>
            </w:r>
          </w:p>
        </w:tc>
      </w:tr>
      <w:tr>
        <w:tc>
          <w:tcPr>
            <w:tcW w:type="dxa" w:w="4320"/>
          </w:tcPr>
          <w:p>
            <w:r>
              <w:rPr>
                <w:b/>
              </w:rPr>
              <w:t>Calciphylaxis</w:t>
            </w:r>
          </w:p>
        </w:tc>
        <w:tc>
          <w:tcPr>
            <w:tcW w:type="dxa" w:w="4320"/>
          </w:tcPr>
          <w:p>
            <w:r>
              <w:t>CKD/dialysis; uraemic small vessel calcification; retiform purpura → necrosis; treat: sodium thiosulfate + wound care; avoid warfarin</w:t>
            </w:r>
          </w:p>
        </w:tc>
      </w:tr>
      <w:tr>
        <w:tc>
          <w:tcPr>
            <w:tcW w:type="dxa" w:w="4320"/>
          </w:tcPr>
          <w:p>
            <w:r>
              <w:rPr>
                <w:b/>
              </w:rPr>
              <w:t>ABI (Ankle Brachial Index)</w:t>
            </w:r>
          </w:p>
        </w:tc>
        <w:tc>
          <w:tcPr>
            <w:tcW w:type="dxa" w:w="4320"/>
          </w:tcPr>
          <w:p>
            <w:r>
              <w:t>&gt;1.0 = normal; 0.7-0.9 = mild arterial; &lt;0.4 = severe ischaemia; &gt;1.4 = calcified (diabetic/CKD)</w:t>
            </w:r>
          </w:p>
        </w:tc>
      </w:tr>
    </w:tbl>
    <w:p/>
    <w:p>
      <w:r>
        <w:br w:type="page"/>
      </w:r>
    </w:p>
    <w:p>
      <w:pPr>
        <w:pStyle w:val="Heading2"/>
      </w:pPr>
      <w:r>
        <w:t>61. Urticarial Vasculitis</w:t>
      </w:r>
    </w:p>
    <w:p>
      <w:pPr>
        <w:pStyle w:val="Heading3"/>
      </w:pPr>
      <w:r>
        <w:t>Transcript</w:t>
      </w:r>
    </w:p>
    <w:p>
      <w:r>
        <w:t>Can you feel it? The love is in the air here at the UV bug motel, I mean LUV but motel. The luv bug sign should be somewhat familiar to you from our first sketch summarizing small vessel vasculitis where we used luv bugs to represent Urticarial vasculitis. In this sketch the big Luv bug sign will serve as our hook to remind you that this entire sketch is dealing with urticarial vasculitis.</w:t>
      </w:r>
    </w:p>
    <w:p>
      <w:r>
        <w:t xml:space="preserve">Urticarial vasculitis is an inflammation of small blood vessels and comes in 2 major forms: hypo-compliment-emic (we will abbreviate this H.U.V) and normo-compliment-emic (which we’ll abbreviate with NUV). </w:t>
      </w:r>
    </w:p>
    <w:p>
      <w:r>
        <w:t>Note that this isn’t shown in the sketch because all you really need to know is that urticarial vasculitis with low compliment typically means you should look for systemic disease, but a normal compliment is often skin limited and idiopathic.</w:t>
      </w:r>
    </w:p>
    <w:p>
      <w:r>
        <w:t>The rest of the sketch will be broken down into 3 main areas with the left hand side of the sketch representing the common inciting factors and patient characteristics, the treatments will be represented roughly in the center of the sketch, and the signs and symptoms will be shown by 2 characters in the upper to right hand side.</w:t>
      </w:r>
    </w:p>
    <w:p>
      <w:r>
        <w:t>Lets</w:t>
      </w:r>
      <w:r>
        <w:t xml:space="preserve"> get started by introducing out Luv bugs who are out for a romantic night on the town, and what better restaurant to Lucky for these luv bugs than the hungry hippo., and if you’ll recall from previous sketches, the hippo is our recurring symbol for viral hepatitis.   </w:t>
      </w:r>
    </w:p>
    <w:p>
      <w:r>
        <w:t>You may come for the prices, but you’ll stay for the romantic jazz flute. The woman outside playing the flute should severe to remind you of fluoxetine, and you’ll notice she’s brought her loving pet wolf to keep her company. The wolf is our recurring symbol for lupus and in this sketch should remind you that urticarial vasculitis can be seen in many connective tissue diseases, but especially lupus. Again, if urticarial vasculitis arises in the setting of systemic disease, you’ll often have a low compliment level.</w:t>
      </w:r>
    </w:p>
    <w:p>
      <w:r>
        <w:t xml:space="preserve">For the test, it’s worth knowing that in addition to a low compliment, 100% of patient with HUV will have positive anti-C1q antibodies and 50% will have a positive A.N.A. </w:t>
      </w:r>
      <w:r>
        <w:t>So</w:t>
      </w:r>
      <w:r>
        <w:t xml:space="preserve"> to help you remember anti-C1q and ANA, check out the specials going on right now.</w:t>
      </w:r>
    </w:p>
    <w:p>
      <w:r>
        <w:t xml:space="preserve">1 cent </w:t>
      </w:r>
      <w:r>
        <w:t>quervo</w:t>
      </w:r>
      <w:r>
        <w:t xml:space="preserve"> margaritas?! And 50% off?! That’s just crazy… So crazy it just might work. The 1c </w:t>
      </w:r>
      <w:r>
        <w:t>Quervo</w:t>
      </w:r>
      <w:r>
        <w:t xml:space="preserve"> margaritas should remind you one C1Q and take a closer look at the sign over the door. The way it’s draped </w:t>
      </w:r>
      <w:r>
        <w:t>kinda</w:t>
      </w:r>
      <w:r>
        <w:t xml:space="preserve"> makes it look like a banana. The banana will be our recurring symbol for ANA.</w:t>
      </w:r>
    </w:p>
    <w:p>
      <w:r>
        <w:t xml:space="preserve">Like lupus, urticarial vasculitis is most commonly seen in women over the age of 50. What a coincidence! </w:t>
      </w:r>
      <w:r>
        <w:t>Tonight</w:t>
      </w:r>
      <w:r>
        <w:t xml:space="preserve"> just happens to be ladies night here at the hungry hippo, and ladies get 50% off! This should remind you it’s most common in women over 50.</w:t>
      </w:r>
    </w:p>
    <w:p>
      <w:r>
        <w:t xml:space="preserve">Other systemic diseases associated with urticarial vasculitis include lymphoma and monoclonal gammopathies. </w:t>
      </w:r>
      <w:r>
        <w:t>So</w:t>
      </w:r>
      <w:r>
        <w:t xml:space="preserve"> we’ve worked our recurring “lymphoma-lime” into the sketch with the </w:t>
      </w:r>
      <w:r>
        <w:t>quervo</w:t>
      </w:r>
      <w:r>
        <w:t xml:space="preserve"> spritzers for “lymphoma”.</w:t>
      </w:r>
    </w:p>
    <w:p>
      <w:r>
        <w:t xml:space="preserve">And let's remind the customers how </w:t>
      </w:r>
      <w:r>
        <w:t>delicioso</w:t>
      </w:r>
      <w:r>
        <w:t xml:space="preserve"> they </w:t>
      </w:r>
      <w:r>
        <w:t>are,  by</w:t>
      </w:r>
      <w:r>
        <w:t xml:space="preserve"> adding this MMMMMMM slogan. For the experience viewer, you can probably guess that this stands for monoclonal IgM gammopathy. It’s worth remembering that when urticarial vasculitis occurs in the setting of IgM gammopathy, this is called Schnitzler syndrome.</w:t>
      </w:r>
    </w:p>
    <w:p>
      <w:r>
        <w:t xml:space="preserve">-          I like to think “Oh </w:t>
      </w:r>
      <w:r>
        <w:t>Schnit</w:t>
      </w:r>
      <w:r>
        <w:t>! I have cancer!</w:t>
      </w:r>
    </w:p>
    <w:p>
      <w:r>
        <w:t xml:space="preserve">I wonder why they’re having such crazy deals?  Oh, their parking lot is blocked off and there’s no parking. You’ll recall from previous sketches that our recurring symbol for NSAIDs is a sad face, so let's </w:t>
      </w:r>
      <w:r>
        <w:t>add this no parking sign with our sad face on it to remind you that NSAIDs are another common cause of urticarial vasculitis.</w:t>
      </w:r>
    </w:p>
    <w:p>
      <w:r>
        <w:t xml:space="preserve">There are 4 other drugs that you should know that can cause urticarial vasculitis: cimetidine, potassium iodide, and methotrexate. </w:t>
      </w:r>
      <w:r>
        <w:t>So</w:t>
      </w:r>
      <w:r>
        <w:t xml:space="preserve"> let’s add this pothole here with a cement mixer next to it for cimetidine. Now, let’s draw our construction worker here. Notice how he looks suspiciously like Luigi? That’s because another name for potassium iodide is </w:t>
      </w:r>
      <w:r>
        <w:t>Lugol</w:t>
      </w:r>
      <w:r>
        <w:t xml:space="preserve"> and this Luigi looking guy will be our recurring hook for </w:t>
      </w:r>
      <w:r>
        <w:t>Lugol</w:t>
      </w:r>
      <w:r>
        <w:t>.</w:t>
      </w:r>
    </w:p>
    <w:p>
      <w:r>
        <w:t>-          He doesn’t look like he’s doing much… I’m sure if they’d hired this guy’s brother, this hole would have been fixed by now</w:t>
      </w:r>
    </w:p>
    <w:p>
      <w:r>
        <w:t xml:space="preserve">Take a closer look at our worker. Do you see his hip retro phone (pun intended)? This cell phone with </w:t>
      </w:r>
      <w:r>
        <w:t>it’s</w:t>
      </w:r>
      <w:r>
        <w:t xml:space="preserve"> antenna shaped like the Greek letter alpha is our recurring symbol for TNF alpha inhibitors.</w:t>
      </w:r>
    </w:p>
    <w:p>
      <w:r>
        <w:t xml:space="preserve">Did any of you ever wonder what Yoshi was supposed to be in those games? Well, I figure it was supposed to be a T-rex with those stubby little arms, and look there at our worker's lunch bag, it’s a T-rex thing that just happens to look like a beloved dinosaur. </w:t>
      </w:r>
    </w:p>
    <w:p>
      <w:r>
        <w:t xml:space="preserve">Now let’s talk about the symptoms of urticarial vasculitis. Unlike run-of-the-mill urticaria, the lesions seen in urticarial vasculitis are present for over 24 hours, just like out motel here which is open for 24 hours a day. Furthermore, the lesions are not typically so pruritic as they are painful. Patient’s often describe the pain as a stinking or burning pain. I’ve never had this, but I imagine being covered in burning stinging lesions would be </w:t>
      </w:r>
      <w:r>
        <w:t>kinda</w:t>
      </w:r>
      <w:r>
        <w:t xml:space="preserve"> like….  Good god man!  I image they feel a little like this guy being swarmed by bees. When these lesions do resolve, they often leave behind residual hyperpigmentation (as a bonus we’ve added some hyperpigmented staining below our love bug sign).</w:t>
      </w:r>
    </w:p>
    <w:p>
      <w:r>
        <w:t>In addition to the cutaneous stinking and burning wheals that last over 24 hours, patient’s often have systemic symptoms. This can present in any number of different ways including arthralgias, GI distress, pulmonary involvement, renal impairment, and even ocular findings such as uveitis and conjunctivitis. To help you remember these general features, check out this poor guy on the ground….</w:t>
      </w:r>
    </w:p>
    <w:p>
      <w:r>
        <w:t xml:space="preserve">I’m really starting to question if the 1c </w:t>
      </w:r>
      <w:r>
        <w:t>quervo</w:t>
      </w:r>
      <w:r>
        <w:t xml:space="preserve"> margaritas is a good idea because it looks like he may have had a few too </w:t>
      </w:r>
      <w:r>
        <w:t>many .</w:t>
      </w:r>
      <w:r>
        <w:t xml:space="preserve"> He’s fallen on the ground and </w:t>
      </w:r>
      <w:r>
        <w:t>OBVIOUSLY  hurt</w:t>
      </w:r>
      <w:r>
        <w:t xml:space="preserve"> his knee, but again, in case it’s not obvious, we’ll add our pain bolts for you. He’s also vomiting and looks like he fell in another one of those pesky mud puddles (or maybe a poo puddle). Again, our mud puddle should remind you of diarrhea. At least he remembered to bring his inhaler in case of emergency, but it won’t do him much good here. The inhaler will be our recurring symbol for respiratory distress. Lastly, our recurring symbol for ocular involvement will be a character wearing red sunglasses or binoculars.</w:t>
      </w:r>
    </w:p>
    <w:p>
      <w:r>
        <w:t xml:space="preserve">You know, I’m not so sure if eating at the hungry </w:t>
      </w:r>
      <w:r>
        <w:t>hippo  is</w:t>
      </w:r>
      <w:r>
        <w:t xml:space="preserve"> the best idea, but maybe as we </w:t>
      </w:r>
      <w:r>
        <w:t>shif</w:t>
      </w:r>
      <w:r>
        <w:t xml:space="preserve"> our focus to the center of the </w:t>
      </w:r>
      <w:r>
        <w:t>screne</w:t>
      </w:r>
      <w:r>
        <w:t xml:space="preserve"> to talk about treatment options, we’ll find something better. Most urticarial vasculitis can be managed with just supportive measures such as antihistamines, oral steroids, and indomethacin. If you’re watching this video, you already know to give antihistamines to just about everyone, but to help you remember indomethacin, I want you to focus on our male love bug, who’s he remind you of with that dashing olive green hat and Harrison Ford-esc intensity? What about if we add this bull whip? Still nothing?! Fine, just remember the Indiana license plate! Dear old friend, our hydro cooler has found </w:t>
      </w:r>
      <w:r>
        <w:t>it’s</w:t>
      </w:r>
      <w:r>
        <w:t xml:space="preserve"> way back to yet another sketch. We’ve drawn Indi’s bull whip wrapping around the cooler to remind you that these are considered first line measures.</w:t>
      </w:r>
    </w:p>
    <w:p>
      <w:r>
        <w:t xml:space="preserve">Second line measures include the same oral medications that were covered in the initial small vessel vasculitis sketch, and </w:t>
      </w:r>
      <w:r>
        <w:t>luckinly</w:t>
      </w:r>
      <w:r>
        <w:t xml:space="preserve"> for this couple, there’s some tasty authentic street chargrilled Dim-Sum. The coal and the dim-sum are our recurring symbols for colchicine and dapsone, two drugs commonly used to treat various forms of vasculitis.</w:t>
      </w:r>
    </w:p>
    <w:p>
      <w:r>
        <w:t>In severe cases however, more intensive management may be needed and we will show these treatments here in the back with this classy Karaoke bar titled Mic’s Karaoke and cooler. The microphone will be our recurring symbol for mycophenolate, and again a cooler should remind you of steroids. In severe cases though you should give high dose steroids and it’s typically given IV, so let’s draw a MEGA cooler ice chest here outside the bar.</w:t>
      </w:r>
    </w:p>
    <w:p>
      <w:r>
        <w:t xml:space="preserve">Alternate therapies for severe cases include </w:t>
      </w:r>
      <w:r>
        <w:t>rituximan</w:t>
      </w:r>
      <w:r>
        <w:t xml:space="preserve"> or IVIG. </w:t>
      </w:r>
      <w:r>
        <w:t>So</w:t>
      </w:r>
      <w:r>
        <w:t xml:space="preserve"> we’ll include our recurring </w:t>
      </w:r>
      <w:r>
        <w:t>IViG</w:t>
      </w:r>
      <w:r>
        <w:t xml:space="preserve"> ivy growing up the wall of the building, and add this super classy valet guy out front in our Rituxan tux and red tie. </w:t>
      </w:r>
    </w:p>
    <w:p/>
    <w:p>
      <w:r>
        <w:t>Lets</w:t>
      </w:r>
      <w:r>
        <w:t xml:space="preserve"> sum this sketch up. Urticarial vasculitis, as shown by our U.V. Luv bug motel comes in 2 forms: </w:t>
      </w:r>
      <w:r>
        <w:t>normocoplimentemic</w:t>
      </w:r>
      <w:r>
        <w:t xml:space="preserve"> and </w:t>
      </w:r>
      <w:r>
        <w:t>hypocomplimentemic</w:t>
      </w:r>
      <w:r>
        <w:t>. When low compliment is often an indicator that the etiology is likely due to an underlying systemic disease.</w:t>
      </w:r>
    </w:p>
    <w:p>
      <w:r>
        <w:t xml:space="preserve">We’ve </w:t>
      </w:r>
      <w:r>
        <w:t>show</w:t>
      </w:r>
      <w:r>
        <w:t xml:space="preserve"> the different underlying triggers of urticarial vasculitis on the left hand side of the sketch. Notably, connective tissue diseases such as lupus – as shown by our wolf dog sitting on the ground next to our street performer. The most common people to get urticarial vasculitis are women &gt; 50 which is the same population to develop connective tissue diseases – remember the “</w:t>
      </w:r>
      <w:r>
        <w:t>ladies</w:t>
      </w:r>
      <w:r>
        <w:t xml:space="preserve"> night &gt;50” sign.</w:t>
      </w:r>
    </w:p>
    <w:p>
      <w:r>
        <w:t xml:space="preserve">Furthermore, because of the association with remember that if a patient has low compliment you should check the ANA because ½ of patient’s will be positive – our ½ off ANA banana banner – and all will have anti-C1q antibodies – our 1 cent </w:t>
      </w:r>
      <w:r>
        <w:t>quervo</w:t>
      </w:r>
      <w:r>
        <w:t xml:space="preserve"> margaritas. There are also some pennies scattered around our performer in her tip hat.</w:t>
      </w:r>
    </w:p>
    <w:p>
      <w:r>
        <w:t xml:space="preserve">Other notable causes of urticarial vasculitis include viral hepatitis – shown with the restaurant’s hepatitis hungry hippo sign – monoclonal IgM gammopathy (also known as Schnitzler syndrome) – shown with the MMMMM slogan – and lymphoma – shown with our lymphoma limes by the </w:t>
      </w:r>
      <w:r>
        <w:t>margs</w:t>
      </w:r>
      <w:r>
        <w:t xml:space="preserve">.  </w:t>
      </w:r>
    </w:p>
    <w:p>
      <w:r>
        <w:t xml:space="preserve">There are also numerous medications that can cause urticarial vasculitis so remember that the hungry hippo has such great deals because the construction in the parking lot has really hurt business. The cement mixer should remind you of cimetidine and our friendly Italian construction worker should remind you of </w:t>
      </w:r>
      <w:r>
        <w:t>Lugol</w:t>
      </w:r>
      <w:r>
        <w:t xml:space="preserve">. Remember that he’s brough his own lunch in a bag with a </w:t>
      </w:r>
      <w:r>
        <w:t>dino</w:t>
      </w:r>
      <w:r>
        <w:t>/Yoshi/t-rex thing on it for methotrexate and he’s got his TNF-alpha antenna cellphone on his hip.</w:t>
      </w:r>
    </w:p>
    <w:p>
      <w:r>
        <w:t>The symptoms of urticarial vasculitis are shown with our two characters at the top right. Our guy on the ground who had too much to drink and fell in mud hurting his knee should remind you of GI distress and arthralgias. The kidney satchel should remind you of glomerulonephritis / renal involvement, and his inhaler should remind you of pulmonary involvement.</w:t>
      </w:r>
    </w:p>
    <w:p>
      <w:r>
        <w:t>Our guy being swarmed by bees should remind you that the lesions seen in urticarial vasculitis often sting and burn and last longer than 24 hours – remember the sign reads “open 24 hours”. The cool red sunglasses should remind you that you can also get ocular involvement in the form of iritis or uveitis.</w:t>
      </w:r>
    </w:p>
    <w:p>
      <w:r>
        <w:t xml:space="preserve">Treatment for urticarial vasculitis is usually supportive with indomethacin, steroids, and antihistamines – remember </w:t>
      </w:r>
      <w:r>
        <w:t>idiana</w:t>
      </w:r>
      <w:r>
        <w:t xml:space="preserve"> in his car from Indiana and how his bull whip is wrapping around the hydro cooler. In </w:t>
      </w:r>
      <w:r>
        <w:t xml:space="preserve">more serious cases, second line options include dapsone and colchicine so remember our street </w:t>
      </w:r>
      <w:r>
        <w:t xml:space="preserve">food grill guy serving </w:t>
      </w:r>
      <w:r>
        <w:t>colchicone</w:t>
      </w:r>
      <w:r>
        <w:t xml:space="preserve"> coal </w:t>
      </w:r>
      <w:r>
        <w:t>grilled  dapsone</w:t>
      </w:r>
      <w:r>
        <w:t xml:space="preserve"> </w:t>
      </w:r>
      <w:r>
        <w:t>dimsum</w:t>
      </w:r>
      <w:r>
        <w:t xml:space="preserve">. Lastly, in severe cases patient’s need more intense immunosuppression You can choose between mycophenolate and steroids (mics karaoke and cooler bar and cooler), </w:t>
      </w:r>
      <w:r>
        <w:t>IVIg</w:t>
      </w:r>
      <w:r>
        <w:t xml:space="preserve"> (our IV ivy on the wall), or rituximab (our fancy valet in a Tux and red tie).</w:t>
      </w:r>
    </w:p>
    <w:p/>
    <w:p/>
    <w:p>
      <w:r/>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Definition</w:t>
            </w:r>
          </w:p>
        </w:tc>
        <w:tc>
          <w:tcPr>
            <w:tcW w:type="dxa" w:w="4320"/>
          </w:tcPr>
          <w:p>
            <w:r>
              <w:t>Urticarial wheals lasting &gt;24 hours; burns/stings rather than pruritic; heals with purpura/pigmentation</w:t>
            </w:r>
          </w:p>
        </w:tc>
      </w:tr>
      <w:tr>
        <w:tc>
          <w:tcPr>
            <w:tcW w:type="dxa" w:w="4320"/>
          </w:tcPr>
          <w:p>
            <w:r>
              <w:rPr>
                <w:b/>
              </w:rPr>
              <w:t>Normocomplementemic UV</w:t>
            </w:r>
          </w:p>
        </w:tc>
        <w:tc>
          <w:tcPr>
            <w:tcW w:type="dxa" w:w="4320"/>
          </w:tcPr>
          <w:p>
            <w:r>
              <w:t>Normal C3/C4; usually idiopathic; less systemic involvement</w:t>
            </w:r>
          </w:p>
        </w:tc>
      </w:tr>
      <w:tr>
        <w:tc>
          <w:tcPr>
            <w:tcW w:type="dxa" w:w="4320"/>
          </w:tcPr>
          <w:p>
            <w:r>
              <w:rPr>
                <w:b/>
              </w:rPr>
              <w:t>Hypocomplementaemic UV (HUV)</w:t>
            </w:r>
          </w:p>
        </w:tc>
        <w:tc>
          <w:tcPr>
            <w:tcW w:type="dxa" w:w="4320"/>
          </w:tcPr>
          <w:p>
            <w:r>
              <w:t>Low C1q, C3, C4; anti-C1q antibodies; systemic: arthralgia, GI, renal, pulmonary (COPD), uveitis/episcleritis</w:t>
            </w:r>
          </w:p>
        </w:tc>
      </w:tr>
      <w:tr>
        <w:tc>
          <w:tcPr>
            <w:tcW w:type="dxa" w:w="4320"/>
          </w:tcPr>
          <w:p>
            <w:r>
              <w:rPr>
                <w:b/>
              </w:rPr>
              <w:t>Associations</w:t>
            </w:r>
          </w:p>
        </w:tc>
        <w:tc>
          <w:tcPr>
            <w:tcW w:type="dxa" w:w="4320"/>
          </w:tcPr>
          <w:p>
            <w:r>
              <w:t>SLE; Sjögren; Hep C; serum sickness; drug reactions; malignancy (especially HUV + plasma cell dyscrasia)</w:t>
            </w:r>
          </w:p>
        </w:tc>
      </w:tr>
      <w:tr>
        <w:tc>
          <w:tcPr>
            <w:tcW w:type="dxa" w:w="4320"/>
          </w:tcPr>
          <w:p>
            <w:r>
              <w:rPr>
                <w:b/>
              </w:rPr>
              <w:t>Histology</w:t>
            </w:r>
          </w:p>
        </w:tc>
        <w:tc>
          <w:tcPr>
            <w:tcW w:type="dxa" w:w="4320"/>
          </w:tcPr>
          <w:p>
            <w:r>
              <w:t>Leukocytoclastic vasculitis (neutrophils + karyorrhexis + fibrinoid necrosis); eosinophils common</w:t>
            </w:r>
          </w:p>
        </w:tc>
      </w:tr>
      <w:tr>
        <w:tc>
          <w:tcPr>
            <w:tcW w:type="dxa" w:w="4320"/>
          </w:tcPr>
          <w:p>
            <w:r>
              <w:rPr>
                <w:b/>
              </w:rPr>
              <w:t>Workup</w:t>
            </w:r>
          </w:p>
        </w:tc>
        <w:tc>
          <w:tcPr>
            <w:tcW w:type="dxa" w:w="4320"/>
          </w:tcPr>
          <w:p>
            <w:r>
              <w:t>CBC; complement (C1q, C3, C4); anti-C1q Ab; ANA; hepatitis serologies; SPEP</w:t>
            </w:r>
          </w:p>
        </w:tc>
      </w:tr>
      <w:tr>
        <w:tc>
          <w:tcPr>
            <w:tcW w:type="dxa" w:w="4320"/>
          </w:tcPr>
          <w:p>
            <w:r>
              <w:rPr>
                <w:b/>
              </w:rPr>
              <w:t>Treatment</w:t>
            </w:r>
          </w:p>
        </w:tc>
        <w:tc>
          <w:tcPr>
            <w:tcW w:type="dxa" w:w="4320"/>
          </w:tcPr>
          <w:p>
            <w:r>
              <w:t>NSAIDs; antihistamines; dapsone; colchicine; systemic steroids; rituximab/MMF for HUV</w:t>
            </w:r>
          </w:p>
        </w:tc>
      </w:tr>
    </w:tbl>
    <w:p/>
    <w:p>
      <w:r>
        <w:br w:type="page"/>
      </w:r>
    </w:p>
    <w:p>
      <w:pPr>
        <w:pStyle w:val="Heading2"/>
      </w:pPr>
      <w:r>
        <w:t>62. Vitiligo</w:t>
      </w:r>
    </w:p>
    <w:p>
      <w:pPr>
        <w:pStyle w:val="Heading3"/>
      </w:pPr>
      <w:r>
        <w:t>Transcript</w:t>
      </w:r>
    </w:p>
    <w:p>
      <w:r/>
      <w:r>
        <w:rPr>
          <w:b/>
          <w:bCs/>
        </w:rPr>
        <w:t>Vitilgo.mp4</w:t>
      </w:r>
    </w:p>
    <w:p>
      <w:r w:rsidRPr="00B3061F">
        <w:pict w14:anchorId="1CD2F927">
          <v:rect id="_x0000_i1031" style="width:644.25pt;height:1.5pt" o:hrpct="0" o:hralign="center" o:hrstd="t" o:hr="t" fillcolor="#a0a0a0" stroked="f"/>
        </w:pict>
      </w:r>
    </w:p>
    <w:p>
      <w:r>
        <w:t>We're at the paintball gun park to cover vitiligo. Why the paintball? Because the characters will have brown and white camouflage gear that kind of resembles the well-circumscribed depigmented macules and patches seen in vitiligo.</w:t>
      </w:r>
    </w:p>
    <w:p>
      <w:r>
        <w:t xml:space="preserve">This first player shooting melons indicates the destruction of melanocytes in vitiligo that leads to an absence of functional melanocytes. The CD8 knight behind him stabbing a melon suggests the autoimmune theory </w:t>
      </w:r>
      <w:r>
        <w:t>where</w:t>
      </w:r>
      <w:r>
        <w:t xml:space="preserve"> alterations in cellular or humoral immunity result in melanocyte destruction. We use a knight to symbolize the CD8 cells because like a knight, CD8 cells are defenders in the immune system.</w:t>
      </w:r>
    </w:p>
    <w:p>
      <w:r>
        <w:t>Vitiligo has a few different classifications that we will cover on the right side of the graphic. First, the kid in a camo mask, gloves, and shoes represents acrofacial vitiligo, affecting the face and distal extremities. The next player with half the body covered in camo represents segmental vitiligo, which stops at the midline and primarily occurs in children. This is represented by him being a child. His white hair represents leukotrichia, which commonly occurs with vitiligo. The player in full camouflage gear symbolizes generalized vitiligo, or vitiligo vulgaris, which is the most common type of vitiligo as indicated by the number one foam finger.</w:t>
      </w:r>
    </w:p>
    <w:p>
      <w:r>
        <w:t>Now let's say that we diagnose a patient with vitiligo. Nice work. We just treat their skin and we're done, right? Well, not quite. Remember that vitiligo has a few associations that we should look out for. These will be shown on the left side of the graphic. The kid with a bow tie represents thyroid dysfunction. This is the most common association with vitiligo. His halo signifies halo nevi, which are also commonly seen with vitiligo. His barber cutting hair indicates that alopecia areata may also be associated.</w:t>
      </w:r>
    </w:p>
    <w:p>
      <w:r>
        <w:t>There are also a couple syndromes that are associated with vitiligo. First off, the voyager in a kayak symbolizes Vogt-Koyanagi-Harada syndrome. He is truly in the zone. The neck brace represents aseptic meningitis, which is inflammation of the meninges or the membrane around the brain and spinal cord. That's why there's a brace protecting the spinal cord. His headphones depict deafness, which is also a feature of this syndrome. And his bald head symbolizes alopecia. The white stripe going across his scalp represents poliosis, a condition that causes white patches or streaks in the hair due to a lack of melanin. Hence the white stripe. And you knew this already, but the camouflage outfit again symbolizes vitiligo. He also brought his grandma along, and her glasses are on fire. This represents bilateral granulomatous uveitis, which is another feature seen in Vogt-Koyanagi-Harada syndrome.</w:t>
      </w:r>
    </w:p>
    <w:p>
      <w:r>
        <w:t xml:space="preserve">The next syndrome we cover is </w:t>
      </w:r>
      <w:r>
        <w:t>Alezzandrini</w:t>
      </w:r>
      <w:r>
        <w:t xml:space="preserve"> syndrome, which is shown by a lizard dreaming. The camouflage mask covering half of his face indicates unilateral facial vitiligo and poliosis. The eye patch and headphones on the same side remind us of the associated ipsilateral visual and hearing impairment.</w:t>
      </w:r>
    </w:p>
    <w:p>
      <w:r>
        <w:t xml:space="preserve">Now let's go over treatment. The hydro cooler symbolizes potent topical steroids. The kid shining a narrow flashlight beam represents narrow-band UVB phototherapy, and he's shooting it out of a laser to remind us of the excimer laser that can be used for treatment. This pale white hydro queen covered in water represents depigmentation with </w:t>
      </w:r>
      <w:r>
        <w:t>monobenzyl</w:t>
      </w:r>
      <w:r>
        <w:t xml:space="preserve"> ether of hydroquinone, or as I like to think of it, hydro-queen-one. This is used to create even </w:t>
      </w:r>
      <w:r>
        <w:t xml:space="preserve">pigmentation in severe cases. Is that a JAK's beanstalk? The JAK's beanstalk with a Rolex watch symbolizes oral JAK inhibitors as well as topical JAK inhibitors like ruxolitinib, which is FDA approved for vitiligo. On the other side of the river, the uprooted plant symbolizes cellular grafts, such as melanocyte-keratinocyte transplantations. That's why the plants are a </w:t>
      </w:r>
      <w:r>
        <w:t>water melon</w:t>
      </w:r>
      <w:r>
        <w:t xml:space="preserve"> and a carrot for melanocyte and keratinocyte transplants. This is typically used to treat segmental vitiligo, which is the reason why we placed it right next to the kid with the segmental half-camo outfit.</w:t>
      </w:r>
    </w:p>
    <w:p>
      <w:r>
        <w:t xml:space="preserve">There are a few features that can give us clues into the prognosis of vitiligo. Certain features are good prognostic signs, while others can clue us in on a more challenging prognosis. Poor prognostic indicators are represented by the crying kid falling into the river. The kid is getting injured from the fall to represent </w:t>
      </w:r>
      <w:r>
        <w:t>Koebnerization</w:t>
      </w:r>
      <w:r>
        <w:t xml:space="preserve">, which means that the vitiligo is induced by trauma. He's sticking out his tongue indicating mucosal involvement, which is also another bad prognostic sign. His white hair symbolizes leukotrichia, another marker of challenging cases. The brown, black, and white comb represents the trichrome lesions, which are cases of vitiligo where three </w:t>
      </w:r>
      <w:r>
        <w:t>colors</w:t>
      </w:r>
      <w:r>
        <w:t xml:space="preserve"> are present instead of just two. This is typically seen as normal skin, plus a white or depigmented </w:t>
      </w:r>
      <w:r>
        <w:t>center</w:t>
      </w:r>
      <w:r>
        <w:t xml:space="preserve"> as we normally see, but then there's a lighter hypopigmented boundary between the two. The final poor prognostic indicator is shown by him being shot at by a confetti gun, representing confetti-like depigmentation.</w:t>
      </w:r>
    </w:p>
    <w:p>
      <w:r>
        <w:t xml:space="preserve">Next to him, we have the smiling kid who represents the good prognostic indicators. His early watch symbolizes recent onset, and he's a young child representing younger patients. The face mask and chest plate that he's wearing indicate lesions on the face, neck, or trunk, which are areas that typically have better prognosis. Finally, </w:t>
      </w:r>
      <w:r>
        <w:t>take a look</w:t>
      </w:r>
      <w:r>
        <w:t xml:space="preserve"> at the corner with the brown follicular plant, which signifies follicular </w:t>
      </w:r>
      <w:r>
        <w:t>repigmentation</w:t>
      </w:r>
      <w:r>
        <w:t xml:space="preserve">. This is the typical </w:t>
      </w:r>
      <w:r>
        <w:t>repigmentation</w:t>
      </w:r>
      <w:r>
        <w:t xml:space="preserve"> pattern that occurs during treatment and is due to migration of melanocytes from the hair follicles.</w:t>
      </w:r>
    </w:p>
    <w:p>
      <w:r>
        <w:t>Okay, time for a quick recap.</w:t>
      </w:r>
    </w:p>
    <w:p>
      <w:r>
        <w:t>We're at the paintball park where the camouflage gear on the players represents the depigmented patches of vitiligo. The player shooting a melon symbolizes autoimmune destruction of melanocytes by CD8 positive cells. This is shown by the CD8 knight stabbing the melon. For different types of vitiligo, the camouflage mask, gloves, and shoes represent acrofacial vitiligo. The kid with half camo gear indicates segmental vitiligo which stops right at the midline. And he's a child to remind us that this primarily occurs in children. His white hair indicates leukotrichia, a common association. The kid in full camouflage gear symbolizes generalized vitiligo, with the number one finger reminding us that this is the most common type.</w:t>
      </w:r>
    </w:p>
    <w:p>
      <w:r>
        <w:t>Next</w:t>
      </w:r>
      <w:r>
        <w:t xml:space="preserve"> we covered the associations of vitiligo over by the tent. The bow tie represents autoimmune thyroid dysfunction. The halo represents halo nevi. And the barber cutting hair symbolizes alopecia areata.</w:t>
      </w:r>
    </w:p>
    <w:p>
      <w:r>
        <w:t xml:space="preserve">Vitiligo can also be seen as part of broader syndromes which we cover along the riverbank. The voyager in a kayak symbolizes Vogt-Koyanagi-Harada syndrome. He's got a neck brace for aseptic meningitis, headphones for deafness, and he's bald showing alopecia. The white stripe on the scalp represents poliosis, and he brought his grandma along with her glasses on fire, representing bilateral granulomatous uveitis. The next syndrome is </w:t>
      </w:r>
      <w:r>
        <w:t>Alezzandrini</w:t>
      </w:r>
      <w:r>
        <w:t xml:space="preserve"> syndrome, shown by the lizard dreaming. Half of its face with camo indicates unilateral facial vitiligo and </w:t>
      </w:r>
      <w:r>
        <w:t>poliosis, and the eye patch and one-sided headphone remind us of the visual and hearing impairments that occur on the same side.</w:t>
      </w:r>
    </w:p>
    <w:p>
      <w:r>
        <w:t xml:space="preserve">Onto the treatments. The hydro cooler symbolizes potent topical steroids. The kid shining a narrow flashlight represents narrow-band UVB phototherapy, and the light doubles as a laser to represent excimer laser which is another treatment option. The pale white hydro queen covered in water represents depigmentation with </w:t>
      </w:r>
      <w:r>
        <w:t>monobenzyl</w:t>
      </w:r>
      <w:r>
        <w:t xml:space="preserve"> ether of hydroquinone, which is used in severe cases and </w:t>
      </w:r>
      <w:r>
        <w:t>actually depigments</w:t>
      </w:r>
      <w:r>
        <w:t xml:space="preserve"> normal skin to make it match the vitiligo. The JAK's beanstalk with a Rolex symbolizes oral JAK inhibitors or topical JAK inhibitors like ruxolitinib. On the other side of the river, the uprooted </w:t>
      </w:r>
      <w:r>
        <w:t>water melon</w:t>
      </w:r>
      <w:r>
        <w:t xml:space="preserve"> and carrots symbolize cellular grafts with melanocyte and keratinocyte transplantation. This is usually used for segmental vitiligo, which is why the kid carrying the plants is right next to the segmental kid in half camo gear.</w:t>
      </w:r>
    </w:p>
    <w:p>
      <w:r>
        <w:t>Lastly</w:t>
      </w:r>
      <w:r>
        <w:t xml:space="preserve"> we covered prognostic factors. For bad prognosis, remember the crying kid falling into the river. He's getting hurt to represent </w:t>
      </w:r>
      <w:r>
        <w:t>Koebnerization</w:t>
      </w:r>
      <w:r>
        <w:t xml:space="preserve">, sticking out his tongue for mucosal involvement, has white hair for leukotrichia, and is holding a tri-chrome comb that's brown, black, and white to represent tri-chrome lesions. He was shot at by a confetti gun, symbolizing confetti-like depigmentation. All of these are poor prognostic factors. For the good prognostic factors, look at the smiling kid. He's wearing a watch for recent onset and he's young symbolizing younger patients. The face mask and chest plate indicate lesions affecting the face, neck, or trunk, which have better prognosis. Finally, the brown follicular plant in a pot signifies follicular </w:t>
      </w:r>
      <w:r>
        <w:t>repigmentation</w:t>
      </w:r>
      <w:r>
        <w:t xml:space="preserve">, which is the typical pattern of </w:t>
      </w:r>
      <w:r>
        <w:t>repigmentation</w:t>
      </w:r>
      <w:r>
        <w:t xml:space="preserve"> that occurs </w:t>
      </w:r>
      <w:r>
        <w:t>during the course of</w:t>
      </w:r>
      <w:r>
        <w:t xml:space="preserve"> treatment.</w:t>
      </w:r>
    </w:p>
    <w:p>
      <w:r>
        <w:t xml:space="preserve">That's it for vitiligo. We'll see you in the next </w:t>
      </w:r>
      <w:r>
        <w:t>Dermatographics</w:t>
      </w:r>
      <w:r>
        <w:t xml:space="preserve"> episode.</w:t>
      </w:r>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Pathogenesis</w:t>
            </w:r>
          </w:p>
        </w:tc>
        <w:tc>
          <w:tcPr>
            <w:tcW w:type="dxa" w:w="4320"/>
          </w:tcPr>
          <w:p>
            <w:r>
              <w:t>Autoimmune destruction of melanocytes; CD8+ T cells; IFN-γ/CXCL10 axis; JAK-STAT pathway</w:t>
            </w:r>
          </w:p>
        </w:tc>
      </w:tr>
      <w:tr>
        <w:tc>
          <w:tcPr>
            <w:tcW w:type="dxa" w:w="4320"/>
          </w:tcPr>
          <w:p>
            <w:r>
              <w:rPr>
                <w:b/>
              </w:rPr>
              <w:t>Associations</w:t>
            </w:r>
          </w:p>
        </w:tc>
        <w:tc>
          <w:tcPr>
            <w:tcW w:type="dxa" w:w="4320"/>
          </w:tcPr>
          <w:p>
            <w:r>
              <w:t>Thyroid disease (most common; check TFTs); T1DM; pernicious anaemia; Addison disease; alopecia areata</w:t>
            </w:r>
          </w:p>
        </w:tc>
      </w:tr>
      <w:tr>
        <w:tc>
          <w:tcPr>
            <w:tcW w:type="dxa" w:w="4320"/>
          </w:tcPr>
          <w:p>
            <w:r>
              <w:rPr>
                <w:b/>
              </w:rPr>
              <w:t>Segmental vitiligo</w:t>
            </w:r>
          </w:p>
        </w:tc>
        <w:tc>
          <w:tcPr>
            <w:tcW w:type="dxa" w:w="4320"/>
          </w:tcPr>
          <w:p>
            <w:r>
              <w:t>Unilateral; follows Blaschko lines; earlier onset; more stable; less autoimmune overlap</w:t>
            </w:r>
          </w:p>
        </w:tc>
      </w:tr>
      <w:tr>
        <w:tc>
          <w:tcPr>
            <w:tcW w:type="dxa" w:w="4320"/>
          </w:tcPr>
          <w:p>
            <w:r>
              <w:rPr>
                <w:b/>
              </w:rPr>
              <w:t>Non-segmental vitiligo</w:t>
            </w:r>
          </w:p>
        </w:tc>
        <w:tc>
          <w:tcPr>
            <w:tcW w:type="dxa" w:w="4320"/>
          </w:tcPr>
          <w:p>
            <w:r>
              <w:t>Symmetric; progressive; periocular, perioral, acral, genitalia; Koebner phenomenon</w:t>
            </w:r>
          </w:p>
        </w:tc>
      </w:tr>
      <w:tr>
        <w:tc>
          <w:tcPr>
            <w:tcW w:type="dxa" w:w="4320"/>
          </w:tcPr>
          <w:p>
            <w:r>
              <w:rPr>
                <w:b/>
              </w:rPr>
              <w:t>Repigmentation pattern</w:t>
            </w:r>
          </w:p>
        </w:tc>
        <w:tc>
          <w:tcPr>
            <w:tcW w:type="dxa" w:w="4320"/>
          </w:tcPr>
          <w:p>
            <w:r>
              <w:t>Perifollicular (from outer root sheath melanocytes) → marginal → diffuse</w:t>
            </w:r>
          </w:p>
        </w:tc>
      </w:tr>
      <w:tr>
        <w:tc>
          <w:tcPr>
            <w:tcW w:type="dxa" w:w="4320"/>
          </w:tcPr>
          <w:p>
            <w:r>
              <w:rPr>
                <w:b/>
              </w:rPr>
              <w:t>Wood lamp</w:t>
            </w:r>
          </w:p>
        </w:tc>
        <w:tc>
          <w:tcPr>
            <w:tcW w:type="dxa" w:w="4320"/>
          </w:tcPr>
          <w:p>
            <w:r>
              <w:t>Enhances depigmentation (white fluorescence); useful in light skin types</w:t>
            </w:r>
          </w:p>
        </w:tc>
      </w:tr>
      <w:tr>
        <w:tc>
          <w:tcPr>
            <w:tcW w:type="dxa" w:w="4320"/>
          </w:tcPr>
          <w:p>
            <w:r>
              <w:rPr>
                <w:b/>
              </w:rPr>
              <w:t>Treatment - first-line</w:t>
            </w:r>
          </w:p>
        </w:tc>
        <w:tc>
          <w:tcPr>
            <w:tcW w:type="dxa" w:w="4320"/>
          </w:tcPr>
          <w:p>
            <w:r>
              <w:t>Topical steroids or topical tacrolimus/pimecrolimus; narrowband UVB (phototherapy)</w:t>
            </w:r>
          </w:p>
        </w:tc>
      </w:tr>
      <w:tr>
        <w:tc>
          <w:tcPr>
            <w:tcW w:type="dxa" w:w="4320"/>
          </w:tcPr>
          <w:p>
            <w:r>
              <w:rPr>
                <w:b/>
              </w:rPr>
              <w:t>Systemic</w:t>
            </w:r>
          </w:p>
        </w:tc>
        <w:tc>
          <w:tcPr>
            <w:tcW w:type="dxa" w:w="4320"/>
          </w:tcPr>
          <w:p>
            <w:r>
              <w:t>Oral mini-pulse steroids (arrest spread); oral ruxolitinib (JAK inhibitor - approved for extensive non-segmental)</w:t>
            </w:r>
          </w:p>
        </w:tc>
      </w:tr>
      <w:tr>
        <w:tc>
          <w:tcPr>
            <w:tcW w:type="dxa" w:w="4320"/>
          </w:tcPr>
          <w:p>
            <w:r>
              <w:rPr>
                <w:b/>
              </w:rPr>
              <w:t>Topical ruxolitinib (Opzelura)</w:t>
            </w:r>
          </w:p>
        </w:tc>
        <w:tc>
          <w:tcPr>
            <w:tcW w:type="dxa" w:w="4320"/>
          </w:tcPr>
          <w:p>
            <w:r>
              <w:t>FDA-approved 2022; JAK1/2 inhibitor; repigmentation especially face/sun-exposed</w:t>
            </w:r>
          </w:p>
        </w:tc>
      </w:tr>
      <w:tr>
        <w:tc>
          <w:tcPr>
            <w:tcW w:type="dxa" w:w="4320"/>
          </w:tcPr>
          <w:p>
            <w:r>
              <w:rPr>
                <w:b/>
              </w:rPr>
              <w:t>Surgical</w:t>
            </w:r>
          </w:p>
        </w:tc>
        <w:tc>
          <w:tcPr>
            <w:tcW w:type="dxa" w:w="4320"/>
          </w:tcPr>
          <w:p>
            <w:r>
              <w:t>Stable disease only; suction blister grafting; melanocyte transfer</w:t>
            </w:r>
          </w:p>
        </w:tc>
      </w:tr>
    </w:tbl>
    <w:p/>
    <w:p>
      <w:r>
        <w:br w:type="page"/>
      </w:r>
    </w:p>
    <w:p>
      <w:pPr>
        <w:pStyle w:val="Heading2"/>
      </w:pPr>
      <w:r>
        <w:t>63. Xeroderma Pigmentosum (XP)</w:t>
      </w:r>
    </w:p>
    <w:p>
      <w:pPr>
        <w:pStyle w:val="Heading3"/>
      </w:pPr>
      <w:r>
        <w:t>Transcript</w:t>
      </w:r>
    </w:p>
    <w:p/>
    <w:p>
      <w:r w:rsidRPr="00514E54">
        <w:drawing>
          <wp:inline distT="0" distB="0" distL="0" distR="0" wp14:anchorId="1C06DE9A" wp14:editId="52D3CCB4">
            <wp:extent cx="5731510" cy="3236595"/>
            <wp:effectExtent l="0" t="0" r="2540" b="1905"/>
            <wp:docPr id="208699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94624" name=""/>
                    <pic:cNvPicPr/>
                  </pic:nvPicPr>
                  <pic:blipFill>
                    <a:blip r:embed="rId8"/>
                    <a:stretch>
                      <a:fillRect/>
                    </a:stretch>
                  </pic:blipFill>
                  <pic:spPr>
                    <a:xfrm>
                      <a:off x="0" y="0"/>
                      <a:ext cx="5731510" cy="3236595"/>
                    </a:xfrm>
                    <a:prstGeom prst="rect">
                      <a:avLst/>
                    </a:prstGeom>
                  </pic:spPr>
                </pic:pic>
              </a:graphicData>
            </a:graphic>
          </wp:inline>
        </w:drawing>
      </w:r>
    </w:p>
    <w:p>
      <w:r>
        <w:rPr>
          <w:b/>
          <w:bCs/>
        </w:rPr>
        <w:t>TRANSCRIPT: Xeroderma Pigmentosum</w:t>
      </w:r>
    </w:p>
    <w:p>
      <w:r>
        <w:t>============================================================</w:t>
      </w:r>
    </w:p>
    <w:p>
      <w:r>
        <w:t xml:space="preserve">Welcome to the </w:t>
      </w:r>
      <w:r>
        <w:rPr>
          <w:color w:val="0000FF"/>
        </w:rPr>
        <w:t>XPRcade</w:t>
      </w:r>
      <w:r>
        <w:t xml:space="preserve">. </w:t>
      </w:r>
      <w:r>
        <w:rPr>
          <w:color w:val="FF0000"/>
        </w:rPr>
        <w:t>XP</w:t>
      </w:r>
      <w:r>
        <w:t xml:space="preserve"> stands for </w:t>
      </w:r>
      <w:r>
        <w:rPr>
          <w:color w:val="FF0000"/>
        </w:rPr>
        <w:t>X</w:t>
      </w:r>
      <w:r>
        <w:rPr>
          <w:color w:val="FF0000"/>
        </w:rPr>
        <w:t>ero Derma Pigmentosum</w:t>
      </w:r>
      <w:r>
        <w:t xml:space="preserve">. The sign that says XPRcade represents that Zero Derma Pigmentosum is </w:t>
      </w:r>
      <w:r>
        <w:rPr>
          <w:color w:val="FF0000"/>
        </w:rPr>
        <w:t>due to mutations in</w:t>
      </w:r>
      <w:r>
        <w:t xml:space="preserve"> </w:t>
      </w:r>
      <w:r>
        <w:rPr>
          <w:color w:val="FF0000"/>
        </w:rPr>
        <w:t>genes that encode proteins critical in the nucleotide-excision repair pathway</w:t>
      </w:r>
      <w:r>
        <w:t xml:space="preserve">. In this arcade </w:t>
      </w:r>
      <w:r>
        <w:rPr>
          <w:color w:val="0000FF"/>
        </w:rPr>
        <w:t>we have all kinds of different games</w:t>
      </w:r>
      <w:r>
        <w:t xml:space="preserve">. </w:t>
      </w:r>
      <w:r>
        <w:t>There's</w:t>
      </w:r>
      <w:r>
        <w:t xml:space="preserve"> </w:t>
      </w:r>
      <w:r>
        <w:rPr>
          <w:color w:val="0000FF"/>
        </w:rPr>
        <w:t>video games</w:t>
      </w:r>
      <w:r>
        <w:t xml:space="preserve"> and even </w:t>
      </w:r>
      <w:r>
        <w:rPr>
          <w:color w:val="0000FF"/>
        </w:rPr>
        <w:t>audio games</w:t>
      </w:r>
      <w:r>
        <w:t xml:space="preserve">. This </w:t>
      </w:r>
      <w:r>
        <w:rPr>
          <w:color w:val="0000FF"/>
        </w:rPr>
        <w:t>represents</w:t>
      </w:r>
      <w:r>
        <w:t xml:space="preserve"> the </w:t>
      </w:r>
      <w:r>
        <w:rPr>
          <w:color w:val="FF0000"/>
        </w:rPr>
        <w:t>commonly mutated genes</w:t>
      </w:r>
      <w:r>
        <w:t xml:space="preserve"> with </w:t>
      </w:r>
      <w:r>
        <w:rPr>
          <w:color w:val="0000FF"/>
        </w:rPr>
        <w:t>audio</w:t>
      </w:r>
      <w:r>
        <w:t xml:space="preserve"> </w:t>
      </w:r>
      <w:r>
        <w:rPr>
          <w:color w:val="0000FF"/>
        </w:rPr>
        <w:t>representing</w:t>
      </w:r>
      <w:r>
        <w:t xml:space="preserve"> </w:t>
      </w:r>
      <w:r>
        <w:rPr>
          <w:color w:val="FF0000"/>
        </w:rPr>
        <w:t>XPA</w:t>
      </w:r>
      <w:r>
        <w:t xml:space="preserve"> since </w:t>
      </w:r>
      <w:r>
        <w:rPr>
          <w:color w:val="0000FF"/>
        </w:rPr>
        <w:t>audio starts with the letter A</w:t>
      </w:r>
      <w:r>
        <w:t xml:space="preserve">, </w:t>
      </w:r>
      <w:r>
        <w:rPr>
          <w:color w:val="0000FF"/>
        </w:rPr>
        <w:t>video for</w:t>
      </w:r>
      <w:r>
        <w:t xml:space="preserve"> </w:t>
      </w:r>
      <w:r>
        <w:rPr>
          <w:color w:val="FF0000"/>
        </w:rPr>
        <w:t>XPV</w:t>
      </w:r>
      <w:r>
        <w:t xml:space="preserve">, since </w:t>
      </w:r>
      <w:r>
        <w:rPr>
          <w:color w:val="0000FF"/>
        </w:rPr>
        <w:t>video starts with V</w:t>
      </w:r>
      <w:r>
        <w:t xml:space="preserve">, and lastly </w:t>
      </w:r>
      <w:r>
        <w:rPr>
          <w:color w:val="0000FF"/>
        </w:rPr>
        <w:t>games for</w:t>
      </w:r>
      <w:r>
        <w:t xml:space="preserve"> </w:t>
      </w:r>
      <w:r>
        <w:rPr>
          <w:color w:val="FF0000"/>
        </w:rPr>
        <w:t>XPG</w:t>
      </w:r>
      <w:r>
        <w:t xml:space="preserve">. There are </w:t>
      </w:r>
      <w:r>
        <w:rPr>
          <w:color w:val="FF0000"/>
        </w:rPr>
        <w:t xml:space="preserve">many different mutations that can be involved in Zero Derma </w:t>
      </w:r>
      <w:r>
        <w:rPr>
          <w:color w:val="FF0000"/>
        </w:rPr>
        <w:t>Pigmentosum</w:t>
      </w:r>
      <w:r>
        <w:rPr>
          <w:color w:val="FF0000"/>
        </w:rPr>
        <w:t xml:space="preserve"> </w:t>
      </w:r>
      <w:r>
        <w:t xml:space="preserve">and </w:t>
      </w:r>
      <w:r>
        <w:rPr>
          <w:color w:val="FF0000"/>
        </w:rPr>
        <w:t>different mutations can correspond to different subtypes or complementation groups</w:t>
      </w:r>
      <w:r>
        <w:t xml:space="preserve">. </w:t>
      </w:r>
    </w:p>
    <w:p>
      <w:r>
        <w:t xml:space="preserve">In the </w:t>
      </w:r>
      <w:r>
        <w:rPr>
          <w:color w:val="FF0000"/>
        </w:rPr>
        <w:t>variant subtype XPV</w:t>
      </w:r>
      <w:r>
        <w:t xml:space="preserve">, the </w:t>
      </w:r>
      <w:r>
        <w:rPr>
          <w:color w:val="FF0000"/>
        </w:rPr>
        <w:t xml:space="preserve">post replication repair pathway is </w:t>
      </w:r>
      <w:r>
        <w:rPr>
          <w:color w:val="FF0000"/>
        </w:rPr>
        <w:t>abnormal</w:t>
      </w:r>
      <w:r>
        <w:t xml:space="preserve"> and this is shown by the </w:t>
      </w:r>
      <w:r>
        <w:rPr>
          <w:color w:val="0000FF"/>
        </w:rPr>
        <w:t>postal delivery man who is here to make repairs</w:t>
      </w:r>
      <w:r>
        <w:t xml:space="preserve">, </w:t>
      </w:r>
      <w:r>
        <w:rPr>
          <w:color w:val="0000FF"/>
        </w:rPr>
        <w:t>hence his tools</w:t>
      </w:r>
      <w:r>
        <w:t xml:space="preserve">. This is </w:t>
      </w:r>
      <w:r>
        <w:rPr>
          <w:color w:val="FF0000"/>
        </w:rPr>
        <w:t>due to a mutation in the gene encoding for DNA polymerase new</w:t>
      </w:r>
      <w:r>
        <w:t xml:space="preserve">. This is shown by the </w:t>
      </w:r>
      <w:r>
        <w:rPr>
          <w:color w:val="0000FF"/>
        </w:rPr>
        <w:t>repair man's receipt printer</w:t>
      </w:r>
      <w:r>
        <w:t xml:space="preserve">, which is </w:t>
      </w:r>
      <w:r>
        <w:rPr>
          <w:color w:val="0000FF"/>
        </w:rPr>
        <w:t>printing out a long receipt</w:t>
      </w:r>
      <w:r>
        <w:t xml:space="preserve">, kind of </w:t>
      </w:r>
      <w:r>
        <w:rPr>
          <w:color w:val="0000FF"/>
        </w:rPr>
        <w:t>like</w:t>
      </w:r>
      <w:r>
        <w:t xml:space="preserve"> </w:t>
      </w:r>
      <w:r>
        <w:rPr>
          <w:color w:val="FF0000"/>
        </w:rPr>
        <w:t>how DNA polymerase prints out DNA</w:t>
      </w:r>
      <w:r>
        <w:t xml:space="preserve">. </w:t>
      </w:r>
      <w:r>
        <w:rPr>
          <w:color w:val="FF0000"/>
        </w:rPr>
        <w:t>Effected individuals can have increased sensitivity to UV induced skin damage</w:t>
      </w:r>
      <w:r>
        <w:t xml:space="preserve"> as </w:t>
      </w:r>
      <w:r>
        <w:rPr>
          <w:color w:val="0000FF"/>
        </w:rPr>
        <w:t>symbolized by</w:t>
      </w:r>
      <w:r>
        <w:t xml:space="preserve"> this </w:t>
      </w:r>
      <w:r>
        <w:rPr>
          <w:color w:val="0000FF"/>
        </w:rPr>
        <w:t xml:space="preserve">young gamer with a </w:t>
      </w:r>
      <w:r>
        <w:rPr>
          <w:color w:val="0000FF"/>
        </w:rPr>
        <w:t>pretty nasty</w:t>
      </w:r>
      <w:r>
        <w:rPr>
          <w:color w:val="0000FF"/>
        </w:rPr>
        <w:t xml:space="preserve"> sunburn</w:t>
      </w:r>
      <w:r>
        <w:t xml:space="preserve">. Looks like he got </w:t>
      </w:r>
      <w:r>
        <w:rPr>
          <w:color w:val="0000FF"/>
        </w:rPr>
        <w:t>burned by this repair man's flashlight</w:t>
      </w:r>
      <w:r>
        <w:t xml:space="preserve">. This represents that </w:t>
      </w:r>
      <w:r>
        <w:rPr>
          <w:color w:val="FF0000"/>
        </w:rPr>
        <w:t>skin damage is caused by abnormalities in DNA repair pathways</w:t>
      </w:r>
      <w:r>
        <w:t xml:space="preserve">, </w:t>
      </w:r>
      <w:r>
        <w:rPr>
          <w:color w:val="0000FF"/>
        </w:rPr>
        <w:t>like</w:t>
      </w:r>
      <w:r>
        <w:t xml:space="preserve"> </w:t>
      </w:r>
      <w:r>
        <w:rPr>
          <w:color w:val="FF0000"/>
        </w:rPr>
        <w:t>recognition of damaged DNA</w:t>
      </w:r>
      <w:r>
        <w:t xml:space="preserve">, </w:t>
      </w:r>
      <w:r>
        <w:rPr>
          <w:color w:val="FF0000"/>
        </w:rPr>
        <w:t>unwinding of DNA by helic</w:t>
      </w:r>
      <w:r>
        <w:rPr>
          <w:color w:val="FF0000"/>
        </w:rPr>
        <w:t>ase</w:t>
      </w:r>
      <w:r>
        <w:rPr>
          <w:color w:val="FF0000"/>
        </w:rPr>
        <w:t>s</w:t>
      </w:r>
      <w:r>
        <w:t xml:space="preserve">, and </w:t>
      </w:r>
      <w:r>
        <w:rPr>
          <w:color w:val="FF0000"/>
        </w:rPr>
        <w:t>incision and removal of damaged DNA by endonucleases</w:t>
      </w:r>
      <w:r>
        <w:t xml:space="preserve">. </w:t>
      </w:r>
    </w:p>
    <w:p>
      <w:r>
        <w:rPr>
          <w:color w:val="FF0000"/>
        </w:rPr>
        <w:t xml:space="preserve">Different mutations in the </w:t>
      </w:r>
      <w:r>
        <w:rPr>
          <w:color w:val="FF0000"/>
        </w:rPr>
        <w:t>XPG's</w:t>
      </w:r>
      <w:r>
        <w:t xml:space="preserve"> can </w:t>
      </w:r>
      <w:r>
        <w:rPr>
          <w:color w:val="0000FF"/>
        </w:rPr>
        <w:t>lead to</w:t>
      </w:r>
      <w:r>
        <w:t xml:space="preserve"> </w:t>
      </w:r>
      <w:r>
        <w:rPr>
          <w:color w:val="FF0000"/>
        </w:rPr>
        <w:t xml:space="preserve">different phenotypes </w:t>
      </w:r>
      <w:r>
        <w:t xml:space="preserve">and </w:t>
      </w:r>
      <w:r>
        <w:rPr>
          <w:color w:val="FF0000"/>
        </w:rPr>
        <w:t>overlap syndromes</w:t>
      </w:r>
      <w:r>
        <w:t xml:space="preserve">. </w:t>
      </w:r>
      <w:r>
        <w:rPr>
          <w:color w:val="FF0000"/>
        </w:rPr>
        <w:t>XPB</w:t>
      </w:r>
      <w:r>
        <w:t xml:space="preserve">, </w:t>
      </w:r>
      <w:r>
        <w:rPr>
          <w:color w:val="FF0000"/>
        </w:rPr>
        <w:t>XPD</w:t>
      </w:r>
      <w:r>
        <w:t xml:space="preserve">, and </w:t>
      </w:r>
      <w:r>
        <w:rPr>
          <w:color w:val="FF0000"/>
        </w:rPr>
        <w:t>XPG</w:t>
      </w:r>
      <w:r>
        <w:t xml:space="preserve"> are </w:t>
      </w:r>
      <w:r>
        <w:rPr>
          <w:color w:val="FF0000"/>
        </w:rPr>
        <w:t>associated with XP Cocaine overlap syndrome</w:t>
      </w:r>
      <w:r>
        <w:t xml:space="preserve">. You can remember these by </w:t>
      </w:r>
      <w:r>
        <w:t xml:space="preserve">taking a </w:t>
      </w:r>
      <w:r>
        <w:rPr>
          <w:color w:val="0000FF"/>
        </w:rPr>
        <w:t>look</w:t>
      </w:r>
      <w:r>
        <w:rPr>
          <w:color w:val="0000FF"/>
        </w:rPr>
        <w:t xml:space="preserve"> at the</w:t>
      </w:r>
      <w:r>
        <w:t xml:space="preserve"> </w:t>
      </w:r>
      <w:r>
        <w:rPr>
          <w:color w:val="0000FF"/>
        </w:rPr>
        <w:t>police department</w:t>
      </w:r>
      <w:r>
        <w:t xml:space="preserve"> who is </w:t>
      </w:r>
      <w:r>
        <w:rPr>
          <w:color w:val="0000FF"/>
        </w:rPr>
        <w:t>watching over the arcade</w:t>
      </w:r>
      <w:r>
        <w:t xml:space="preserve">. That's </w:t>
      </w:r>
      <w:r>
        <w:rPr>
          <w:color w:val="0000FF"/>
        </w:rPr>
        <w:t xml:space="preserve">police department for </w:t>
      </w:r>
      <w:r>
        <w:rPr>
          <w:color w:val="FF0000"/>
        </w:rPr>
        <w:t>XPD</w:t>
      </w:r>
      <w:r>
        <w:t xml:space="preserve">. They are </w:t>
      </w:r>
      <w:r>
        <w:rPr>
          <w:color w:val="0000FF"/>
        </w:rPr>
        <w:t>eating peanut butter</w:t>
      </w:r>
      <w:r>
        <w:t xml:space="preserve"> to remind you of </w:t>
      </w:r>
      <w:r>
        <w:rPr>
          <w:color w:val="FF0000"/>
        </w:rPr>
        <w:t>XPB</w:t>
      </w:r>
      <w:r>
        <w:t xml:space="preserve">. Watching over the arcade? More like </w:t>
      </w:r>
      <w:r>
        <w:rPr>
          <w:color w:val="0000FF"/>
        </w:rPr>
        <w:t>watching a PG movie</w:t>
      </w:r>
      <w:r>
        <w:t xml:space="preserve">. This </w:t>
      </w:r>
      <w:r>
        <w:rPr>
          <w:color w:val="0000FF"/>
        </w:rPr>
        <w:t>symbolizes</w:t>
      </w:r>
      <w:r>
        <w:t xml:space="preserve"> </w:t>
      </w:r>
      <w:r>
        <w:rPr>
          <w:color w:val="FF0000"/>
        </w:rPr>
        <w:t>XPG</w:t>
      </w:r>
      <w:r>
        <w:t xml:space="preserve">. To remind you that they are </w:t>
      </w:r>
      <w:r>
        <w:rPr>
          <w:color w:val="FF0000"/>
        </w:rPr>
        <w:t>associated with XP Cocaine overlap</w:t>
      </w:r>
      <w:r>
        <w:t xml:space="preserve"> </w:t>
      </w:r>
      <w:r>
        <w:rPr>
          <w:color w:val="FF0000"/>
        </w:rPr>
        <w:t>syndrome</w:t>
      </w:r>
      <w:r>
        <w:t xml:space="preserve">, we added this </w:t>
      </w:r>
      <w:r>
        <w:rPr>
          <w:color w:val="0000FF"/>
        </w:rPr>
        <w:t xml:space="preserve">Cocaine </w:t>
      </w:r>
      <w:r>
        <w:rPr>
          <w:color w:val="0000FF"/>
        </w:rPr>
        <w:t>Cocatoo</w:t>
      </w:r>
      <w:r>
        <w:t xml:space="preserve">. In this syndrome, </w:t>
      </w:r>
      <w:r>
        <w:rPr>
          <w:color w:val="FF0000"/>
        </w:rPr>
        <w:t>patients possess signs of both XP</w:t>
      </w:r>
      <w:r>
        <w:t xml:space="preserve">, including </w:t>
      </w:r>
      <w:r>
        <w:rPr>
          <w:color w:val="FF0000"/>
        </w:rPr>
        <w:t>skin cancers</w:t>
      </w:r>
      <w:r>
        <w:t xml:space="preserve"> as </w:t>
      </w:r>
      <w:r>
        <w:rPr>
          <w:color w:val="0000FF"/>
        </w:rPr>
        <w:t xml:space="preserve">shown by the cancer </w:t>
      </w:r>
      <w:r>
        <w:rPr>
          <w:color w:val="0000FF"/>
        </w:rPr>
        <w:t>crab</w:t>
      </w:r>
      <w:r>
        <w:t xml:space="preserve"> and </w:t>
      </w:r>
      <w:r>
        <w:rPr>
          <w:color w:val="FF0000"/>
        </w:rPr>
        <w:t>lentigines</w:t>
      </w:r>
      <w:r>
        <w:t xml:space="preserve">, as </w:t>
      </w:r>
      <w:r>
        <w:rPr>
          <w:color w:val="0000FF"/>
        </w:rPr>
        <w:t>shown by the can of lentils</w:t>
      </w:r>
      <w:r>
        <w:t xml:space="preserve">, </w:t>
      </w:r>
      <w:r>
        <w:rPr>
          <w:color w:val="FF0000"/>
        </w:rPr>
        <w:t>as well as</w:t>
      </w:r>
      <w:r>
        <w:t xml:space="preserve"> </w:t>
      </w:r>
      <w:r>
        <w:rPr>
          <w:color w:val="FF0000"/>
        </w:rPr>
        <w:t>features of Cocaine syndrome</w:t>
      </w:r>
      <w:r>
        <w:t xml:space="preserve">, </w:t>
      </w:r>
      <w:r>
        <w:rPr>
          <w:color w:val="FF0000"/>
        </w:rPr>
        <w:t>like retinal degeneration</w:t>
      </w:r>
      <w:r>
        <w:t xml:space="preserve"> shown by </w:t>
      </w:r>
      <w:r>
        <w:t xml:space="preserve">this </w:t>
      </w:r>
      <w:r>
        <w:rPr>
          <w:color w:val="0000FF"/>
        </w:rPr>
        <w:t>broken police</w:t>
      </w:r>
      <w:r>
        <w:rPr>
          <w:color w:val="0000FF"/>
        </w:rPr>
        <w:t xml:space="preserve"> cam that can't see anymore</w:t>
      </w:r>
      <w:r>
        <w:t xml:space="preserve">. </w:t>
      </w:r>
      <w:r>
        <w:rPr>
          <w:color w:val="FF0000"/>
        </w:rPr>
        <w:t>Basil ganglia calcification can also be present</w:t>
      </w:r>
      <w:r>
        <w:t xml:space="preserve"> and is shown by this </w:t>
      </w:r>
      <w:r>
        <w:rPr>
          <w:color w:val="0000FF"/>
        </w:rPr>
        <w:t xml:space="preserve">video game controller with </w:t>
      </w:r>
      <w:r>
        <w:rPr>
          <w:color w:val="0000FF"/>
        </w:rPr>
        <w:t>c</w:t>
      </w:r>
      <w:r>
        <w:rPr>
          <w:color w:val="0000FF"/>
        </w:rPr>
        <w:t>alcified</w:t>
      </w:r>
      <w:r>
        <w:rPr>
          <w:color w:val="0000FF"/>
        </w:rPr>
        <w:t xml:space="preserve"> milk on it</w:t>
      </w:r>
      <w:r>
        <w:t xml:space="preserve">. We used a </w:t>
      </w:r>
      <w:r>
        <w:rPr>
          <w:color w:val="0000FF"/>
        </w:rPr>
        <w:t>controller</w:t>
      </w:r>
      <w:r>
        <w:t xml:space="preserve"> because </w:t>
      </w:r>
      <w:r>
        <w:t>controller's</w:t>
      </w:r>
      <w:r>
        <w:rPr>
          <w:color w:val="FF0000"/>
        </w:rPr>
        <w:t xml:space="preserve"> control movement</w:t>
      </w:r>
      <w:r>
        <w:t xml:space="preserve">, kind of </w:t>
      </w:r>
      <w:r>
        <w:rPr>
          <w:color w:val="FF0000"/>
        </w:rPr>
        <w:t>like the basil ganglia</w:t>
      </w:r>
      <w:r>
        <w:t xml:space="preserve">. </w:t>
      </w:r>
      <w:r>
        <w:rPr>
          <w:color w:val="FF0000"/>
        </w:rPr>
        <w:t>XPB</w:t>
      </w:r>
      <w:r>
        <w:t xml:space="preserve"> and </w:t>
      </w:r>
      <w:r>
        <w:rPr>
          <w:color w:val="FF0000"/>
        </w:rPr>
        <w:t>XPD</w:t>
      </w:r>
      <w:r>
        <w:t xml:space="preserve"> are also </w:t>
      </w:r>
      <w:r>
        <w:rPr>
          <w:color w:val="FF0000"/>
        </w:rPr>
        <w:t>associated with tri-</w:t>
      </w:r>
      <w:r>
        <w:rPr>
          <w:color w:val="FF0000"/>
        </w:rPr>
        <w:t>cothyodystrophy</w:t>
      </w:r>
      <w:r>
        <w:t xml:space="preserve">, which can </w:t>
      </w:r>
      <w:r>
        <w:rPr>
          <w:color w:val="FF0000"/>
        </w:rPr>
        <w:t>lead to a tiger tail pattern on the hair</w:t>
      </w:r>
      <w:r>
        <w:t xml:space="preserve"> due to the </w:t>
      </w:r>
      <w:r>
        <w:rPr>
          <w:color w:val="FF0000"/>
        </w:rPr>
        <w:t xml:space="preserve">hair being deficient in </w:t>
      </w:r>
      <w:r>
        <w:rPr>
          <w:color w:val="FF0000"/>
        </w:rPr>
        <w:t>sulfur</w:t>
      </w:r>
      <w:r>
        <w:t xml:space="preserve">. To </w:t>
      </w:r>
      <w:r>
        <w:rPr>
          <w:color w:val="0000FF"/>
        </w:rPr>
        <w:t>symbolize this</w:t>
      </w:r>
      <w:r>
        <w:t xml:space="preserve">, we added a </w:t>
      </w:r>
      <w:r>
        <w:rPr>
          <w:color w:val="0000FF"/>
        </w:rPr>
        <w:t>tiger tail to this police officer</w:t>
      </w:r>
      <w:r>
        <w:t xml:space="preserve">, eating </w:t>
      </w:r>
      <w:r>
        <w:rPr>
          <w:color w:val="0000FF"/>
        </w:rPr>
        <w:t>peanut</w:t>
      </w:r>
      <w:r>
        <w:t xml:space="preserve"> </w:t>
      </w:r>
      <w:r>
        <w:rPr>
          <w:color w:val="0000FF"/>
        </w:rPr>
        <w:t>butter</w:t>
      </w:r>
      <w:r>
        <w:t xml:space="preserve">, to help you remember that it is </w:t>
      </w:r>
      <w:r>
        <w:rPr>
          <w:color w:val="FF0000"/>
        </w:rPr>
        <w:t>specifically associated with XPD</w:t>
      </w:r>
      <w:r>
        <w:t xml:space="preserve"> and </w:t>
      </w:r>
      <w:r>
        <w:rPr>
          <w:color w:val="FF0000"/>
        </w:rPr>
        <w:t>XPB</w:t>
      </w:r>
      <w:r>
        <w:t xml:space="preserve">, but </w:t>
      </w:r>
      <w:r>
        <w:rPr>
          <w:color w:val="FF0000"/>
        </w:rPr>
        <w:t>not XPG</w:t>
      </w:r>
      <w:r>
        <w:t xml:space="preserve">. </w:t>
      </w:r>
      <w:r>
        <w:t xml:space="preserve">Interesting uniform officer. </w:t>
      </w:r>
      <w:r>
        <w:rPr>
          <w:color w:val="FF0000"/>
        </w:rPr>
        <w:t>Typically</w:t>
      </w:r>
      <w:r>
        <w:t xml:space="preserve">, </w:t>
      </w:r>
      <w:r>
        <w:rPr>
          <w:color w:val="FF0000"/>
        </w:rPr>
        <w:t xml:space="preserve">cutaneous manifestations appear after six months </w:t>
      </w:r>
      <w:r>
        <w:t xml:space="preserve">with development of </w:t>
      </w:r>
      <w:r>
        <w:rPr>
          <w:color w:val="FF0000"/>
        </w:rPr>
        <w:t>persistent erythema</w:t>
      </w:r>
      <w:r>
        <w:t xml:space="preserve">, </w:t>
      </w:r>
      <w:r>
        <w:rPr>
          <w:color w:val="FF0000"/>
        </w:rPr>
        <w:t>scaling</w:t>
      </w:r>
      <w:r>
        <w:t xml:space="preserve">, and </w:t>
      </w:r>
      <w:r>
        <w:rPr>
          <w:color w:val="FF0000"/>
        </w:rPr>
        <w:t>effilides</w:t>
      </w:r>
      <w:r>
        <w:t xml:space="preserve"> on </w:t>
      </w:r>
      <w:r>
        <w:rPr>
          <w:color w:val="FF0000"/>
        </w:rPr>
        <w:t>sun-exposed areas</w:t>
      </w:r>
      <w:r>
        <w:t xml:space="preserve">, </w:t>
      </w:r>
      <w:r>
        <w:rPr>
          <w:color w:val="0000FF"/>
        </w:rPr>
        <w:t>followed by</w:t>
      </w:r>
      <w:r>
        <w:t xml:space="preserve"> </w:t>
      </w:r>
      <w:r>
        <w:rPr>
          <w:color w:val="FF0000"/>
        </w:rPr>
        <w:t xml:space="preserve">eventual </w:t>
      </w:r>
      <w:r>
        <w:rPr>
          <w:color w:val="FF0000"/>
        </w:rPr>
        <w:t>poikairo</w:t>
      </w:r>
      <w:r>
        <w:rPr>
          <w:color w:val="FF0000"/>
        </w:rPr>
        <w:t>-derma</w:t>
      </w:r>
      <w:r>
        <w:t xml:space="preserve">. Essentially, you have </w:t>
      </w:r>
      <w:r>
        <w:rPr>
          <w:color w:val="FF0000"/>
        </w:rPr>
        <w:t>severe actinic damage at a much younger age</w:t>
      </w:r>
      <w:r>
        <w:t xml:space="preserve">, </w:t>
      </w:r>
      <w:r>
        <w:rPr>
          <w:color w:val="0000FF"/>
        </w:rPr>
        <w:t>as well as</w:t>
      </w:r>
      <w:r>
        <w:t xml:space="preserve"> the </w:t>
      </w:r>
      <w:r>
        <w:rPr>
          <w:color w:val="FF0000"/>
        </w:rPr>
        <w:t>consequences of severe actinic damage</w:t>
      </w:r>
      <w:r>
        <w:t xml:space="preserve"> that come along with it, </w:t>
      </w:r>
      <w:r>
        <w:rPr>
          <w:color w:val="FF0000"/>
        </w:rPr>
        <w:t>like skin cancers</w:t>
      </w:r>
      <w:r>
        <w:t xml:space="preserve">. The </w:t>
      </w:r>
      <w:r>
        <w:rPr>
          <w:color w:val="FF0000"/>
        </w:rPr>
        <w:t>increased</w:t>
      </w:r>
      <w:r>
        <w:t xml:space="preserve"> </w:t>
      </w:r>
      <w:r>
        <w:rPr>
          <w:color w:val="FF0000"/>
        </w:rPr>
        <w:t xml:space="preserve">risk of cutaneous malignancy is </w:t>
      </w:r>
      <w:r>
        <w:rPr>
          <w:color w:val="FF0000"/>
        </w:rPr>
        <w:t>1,000 fold</w:t>
      </w:r>
      <w:r>
        <w:rPr>
          <w:color w:val="FF0000"/>
        </w:rPr>
        <w:t xml:space="preserve"> in patients younger than 20</w:t>
      </w:r>
      <w:r>
        <w:t xml:space="preserve">, which is why this </w:t>
      </w:r>
      <w:r>
        <w:rPr>
          <w:color w:val="0000FF"/>
        </w:rPr>
        <w:t>arcade machine shows a 1,000 high score</w:t>
      </w:r>
      <w:r>
        <w:t xml:space="preserve"> right </w:t>
      </w:r>
      <w:r>
        <w:rPr>
          <w:color w:val="0000FF"/>
        </w:rPr>
        <w:t>under the cancer crab</w:t>
      </w:r>
      <w:r>
        <w:t xml:space="preserve">. </w:t>
      </w:r>
    </w:p>
    <w:p>
      <w:r>
        <w:t xml:space="preserve">This gamer might have had </w:t>
      </w:r>
      <w:r>
        <w:rPr>
          <w:color w:val="0000FF"/>
        </w:rPr>
        <w:t xml:space="preserve">too much to drink </w:t>
      </w:r>
      <w:r>
        <w:t xml:space="preserve">at the arcade bar. These </w:t>
      </w:r>
      <w:r>
        <w:rPr>
          <w:color w:val="0000FF"/>
        </w:rPr>
        <w:t>confusion question marks</w:t>
      </w:r>
      <w:r>
        <w:t xml:space="preserve"> represent </w:t>
      </w:r>
      <w:r>
        <w:rPr>
          <w:color w:val="FF0000"/>
        </w:rPr>
        <w:t>developmental delays</w:t>
      </w:r>
      <w:r>
        <w:t xml:space="preserve"> and </w:t>
      </w:r>
      <w:r>
        <w:rPr>
          <w:color w:val="FF0000"/>
        </w:rPr>
        <w:t>intellectual impairment.</w:t>
      </w:r>
      <w:r>
        <w:t xml:space="preserve"> </w:t>
      </w:r>
      <w:r>
        <w:rPr>
          <w:color w:val="FF0000"/>
        </w:rPr>
        <w:t>Neurological manifestations can also be present</w:t>
      </w:r>
      <w:r>
        <w:t xml:space="preserve">. </w:t>
      </w:r>
      <w:r>
        <w:rPr>
          <w:color w:val="FF0000"/>
        </w:rPr>
        <w:t xml:space="preserve">Depot </w:t>
      </w:r>
      <w:r>
        <w:rPr>
          <w:color w:val="FF0000"/>
        </w:rPr>
        <w:t>reflexia</w:t>
      </w:r>
      <w:r>
        <w:t xml:space="preserve"> may </w:t>
      </w:r>
      <w:r>
        <w:rPr>
          <w:color w:val="FF0000"/>
        </w:rPr>
        <w:t xml:space="preserve">also be present </w:t>
      </w:r>
      <w:r>
        <w:t xml:space="preserve">as shown by the </w:t>
      </w:r>
      <w:r>
        <w:rPr>
          <w:color w:val="0000FF"/>
        </w:rPr>
        <w:t>dropped reflex hammer</w:t>
      </w:r>
      <w:r>
        <w:t xml:space="preserve">, and the </w:t>
      </w:r>
      <w:r>
        <w:rPr>
          <w:color w:val="0000FF"/>
        </w:rPr>
        <w:t>dizzy stars above his head symbolize</w:t>
      </w:r>
      <w:r>
        <w:t xml:space="preserve"> </w:t>
      </w:r>
      <w:r>
        <w:rPr>
          <w:color w:val="FF0000"/>
        </w:rPr>
        <w:t>attack</w:t>
      </w:r>
      <w:r>
        <w:t xml:space="preserve">. These </w:t>
      </w:r>
      <w:r>
        <w:rPr>
          <w:color w:val="FF0000"/>
        </w:rPr>
        <w:t>findings occur in 20 to 30% of XP patients</w:t>
      </w:r>
      <w:r>
        <w:t xml:space="preserve">, </w:t>
      </w:r>
      <w:r>
        <w:rPr>
          <w:color w:val="0000FF"/>
        </w:rPr>
        <w:t>especially</w:t>
      </w:r>
      <w:r>
        <w:t xml:space="preserve"> </w:t>
      </w:r>
      <w:r>
        <w:rPr>
          <w:color w:val="FF0000"/>
        </w:rPr>
        <w:t>XPA</w:t>
      </w:r>
      <w:r>
        <w:t xml:space="preserve"> and </w:t>
      </w:r>
      <w:r>
        <w:rPr>
          <w:color w:val="FF0000"/>
        </w:rPr>
        <w:t>XPD groups</w:t>
      </w:r>
      <w:r>
        <w:t xml:space="preserve">, </w:t>
      </w:r>
      <w:r>
        <w:rPr>
          <w:color w:val="0000FF"/>
        </w:rPr>
        <w:t>hence</w:t>
      </w:r>
      <w:r>
        <w:t xml:space="preserve"> the </w:t>
      </w:r>
      <w:r>
        <w:rPr>
          <w:color w:val="0000FF"/>
        </w:rPr>
        <w:t>proximity to the XPA audio gamer</w:t>
      </w:r>
      <w:r>
        <w:t xml:space="preserve"> and the </w:t>
      </w:r>
      <w:r>
        <w:rPr>
          <w:color w:val="0000FF"/>
        </w:rPr>
        <w:t>XPD police department</w:t>
      </w:r>
      <w:r>
        <w:t xml:space="preserve">. Notice how </w:t>
      </w:r>
      <w:r>
        <w:rPr>
          <w:color w:val="FF0000"/>
        </w:rPr>
        <w:t>XPV</w:t>
      </w:r>
      <w:r>
        <w:t xml:space="preserve"> is </w:t>
      </w:r>
      <w:r>
        <w:rPr>
          <w:color w:val="0000FF"/>
        </w:rPr>
        <w:t>far away</w:t>
      </w:r>
      <w:r>
        <w:t xml:space="preserve"> as this group </w:t>
      </w:r>
      <w:r>
        <w:rPr>
          <w:color w:val="FF0000"/>
        </w:rPr>
        <w:t>has no neurologic complications</w:t>
      </w:r>
      <w:r>
        <w:t xml:space="preserve">. </w:t>
      </w:r>
    </w:p>
    <w:p>
      <w:r>
        <w:t xml:space="preserve">Finally, there is a rare </w:t>
      </w:r>
      <w:r>
        <w:rPr>
          <w:color w:val="FF0000"/>
        </w:rPr>
        <w:t>XP phenotype</w:t>
      </w:r>
      <w:r>
        <w:t xml:space="preserve"> with </w:t>
      </w:r>
      <w:r>
        <w:rPr>
          <w:color w:val="FF0000"/>
        </w:rPr>
        <w:t>severe neurologic deficits</w:t>
      </w:r>
      <w:r>
        <w:t xml:space="preserve"> called </w:t>
      </w:r>
      <w:r>
        <w:rPr>
          <w:color w:val="FF0000"/>
        </w:rPr>
        <w:t>De Sanctis-Cacchione</w:t>
      </w:r>
      <w:r>
        <w:t xml:space="preserve">, </w:t>
      </w:r>
      <w:r>
        <w:rPr>
          <w:color w:val="0000FF"/>
        </w:rPr>
        <w:t>symbolized by</w:t>
      </w:r>
      <w:r>
        <w:t xml:space="preserve"> the </w:t>
      </w:r>
      <w:r>
        <w:rPr>
          <w:color w:val="0000FF"/>
        </w:rPr>
        <w:t>tank game</w:t>
      </w:r>
      <w:r>
        <w:t xml:space="preserve">. That's </w:t>
      </w:r>
      <w:r>
        <w:rPr>
          <w:color w:val="0000FF"/>
        </w:rPr>
        <w:t xml:space="preserve">tank for </w:t>
      </w:r>
      <w:r>
        <w:rPr>
          <w:color w:val="0000FF"/>
        </w:rPr>
        <w:t>De Sanctis</w:t>
      </w:r>
      <w:r>
        <w:t xml:space="preserve">. Notice the </w:t>
      </w:r>
      <w:r>
        <w:rPr>
          <w:color w:val="0000FF"/>
        </w:rPr>
        <w:t>neurologic electric shocks</w:t>
      </w:r>
      <w:r>
        <w:t xml:space="preserve"> </w:t>
      </w:r>
      <w:r>
        <w:rPr>
          <w:color w:val="0000FF"/>
        </w:rPr>
        <w:t>around the tank</w:t>
      </w:r>
      <w:r>
        <w:t xml:space="preserve"> representing </w:t>
      </w:r>
      <w:r>
        <w:rPr>
          <w:color w:val="FF0000"/>
        </w:rPr>
        <w:t>neurologic deficits</w:t>
      </w:r>
      <w:r>
        <w:t xml:space="preserve">. </w:t>
      </w:r>
    </w:p>
    <w:p>
      <w:r>
        <w:t xml:space="preserve">Let's sum up this graphic. The </w:t>
      </w:r>
      <w:r>
        <w:rPr>
          <w:color w:val="0000FF"/>
        </w:rPr>
        <w:t>XP arcade represents</w:t>
      </w:r>
      <w:r>
        <w:t xml:space="preserve"> </w:t>
      </w:r>
      <w:r>
        <w:rPr>
          <w:color w:val="FF0000"/>
        </w:rPr>
        <w:t>x</w:t>
      </w:r>
      <w:r>
        <w:rPr>
          <w:color w:val="FF0000"/>
        </w:rPr>
        <w:t>ero-derma pigmentosum</w:t>
      </w:r>
      <w:r>
        <w:t xml:space="preserve">, or </w:t>
      </w:r>
      <w:r>
        <w:rPr>
          <w:color w:val="FF0000"/>
        </w:rPr>
        <w:t>XP</w:t>
      </w:r>
      <w:r>
        <w:t xml:space="preserve">, and </w:t>
      </w:r>
      <w:r>
        <w:rPr>
          <w:color w:val="FF0000"/>
        </w:rPr>
        <w:t>mutations in genes involved in the nucleotide excision repair pathway</w:t>
      </w:r>
      <w:r>
        <w:t xml:space="preserve"> are the </w:t>
      </w:r>
      <w:r>
        <w:rPr>
          <w:color w:val="0000FF"/>
        </w:rPr>
        <w:t>key to scoring big</w:t>
      </w:r>
      <w:r>
        <w:t xml:space="preserve">. The </w:t>
      </w:r>
      <w:r>
        <w:rPr>
          <w:color w:val="FF0000"/>
        </w:rPr>
        <w:t>mutations</w:t>
      </w:r>
      <w:r>
        <w:t xml:space="preserve"> are </w:t>
      </w:r>
      <w:r>
        <w:rPr>
          <w:color w:val="0000FF"/>
        </w:rPr>
        <w:t>represented by a variety of games</w:t>
      </w:r>
      <w:r>
        <w:t xml:space="preserve">. We have </w:t>
      </w:r>
      <w:r>
        <w:rPr>
          <w:color w:val="0000FF"/>
        </w:rPr>
        <w:t>audio for</w:t>
      </w:r>
      <w:r>
        <w:t xml:space="preserve"> </w:t>
      </w:r>
      <w:r>
        <w:rPr>
          <w:color w:val="FF0000"/>
        </w:rPr>
        <w:t>XPA</w:t>
      </w:r>
      <w:r>
        <w:t xml:space="preserve">, </w:t>
      </w:r>
      <w:r>
        <w:rPr>
          <w:color w:val="0000FF"/>
        </w:rPr>
        <w:t>video for</w:t>
      </w:r>
      <w:r>
        <w:t xml:space="preserve"> </w:t>
      </w:r>
      <w:r>
        <w:rPr>
          <w:color w:val="FF0000"/>
        </w:rPr>
        <w:t>XPV</w:t>
      </w:r>
      <w:r>
        <w:t xml:space="preserve">, and </w:t>
      </w:r>
      <w:r>
        <w:rPr>
          <w:color w:val="0000FF"/>
        </w:rPr>
        <w:t>games for</w:t>
      </w:r>
      <w:r>
        <w:t xml:space="preserve"> </w:t>
      </w:r>
      <w:r>
        <w:rPr>
          <w:color w:val="FF0000"/>
        </w:rPr>
        <w:t>XPG</w:t>
      </w:r>
      <w:r>
        <w:t xml:space="preserve">. </w:t>
      </w:r>
    </w:p>
    <w:p>
      <w:r>
        <w:t xml:space="preserve">The </w:t>
      </w:r>
      <w:r>
        <w:rPr>
          <w:color w:val="0000FF"/>
        </w:rPr>
        <w:t>postal repairman with his printer</w:t>
      </w:r>
      <w:r>
        <w:t xml:space="preserve"> symbolizes </w:t>
      </w:r>
      <w:r>
        <w:rPr>
          <w:color w:val="FF0000"/>
        </w:rPr>
        <w:t>post-replication repair defects in XPV</w:t>
      </w:r>
      <w:r>
        <w:t xml:space="preserve">, </w:t>
      </w:r>
      <w:r>
        <w:rPr>
          <w:color w:val="FF0000"/>
        </w:rPr>
        <w:t>caused by</w:t>
      </w:r>
      <w:r>
        <w:t xml:space="preserve"> a </w:t>
      </w:r>
      <w:r>
        <w:rPr>
          <w:color w:val="FF0000"/>
        </w:rPr>
        <w:t>mutation in DNA polymerase new</w:t>
      </w:r>
      <w:r>
        <w:t xml:space="preserve">. Effected </w:t>
      </w:r>
      <w:r>
        <w:rPr>
          <w:color w:val="FF0000"/>
        </w:rPr>
        <w:t>patients are sensitive to UV damage</w:t>
      </w:r>
      <w:r>
        <w:t xml:space="preserve"> </w:t>
      </w:r>
      <w:r>
        <w:rPr>
          <w:color w:val="0000FF"/>
        </w:rPr>
        <w:t>represented by</w:t>
      </w:r>
      <w:r>
        <w:t xml:space="preserve"> the </w:t>
      </w:r>
      <w:r>
        <w:rPr>
          <w:color w:val="0000FF"/>
        </w:rPr>
        <w:t>sunburned gamer who got burned by the repairman's flashlight</w:t>
      </w:r>
      <w:r>
        <w:t xml:space="preserve">. </w:t>
      </w:r>
      <w:r>
        <w:rPr>
          <w:color w:val="FF0000"/>
        </w:rPr>
        <w:t>XP</w:t>
      </w:r>
      <w:r>
        <w:t xml:space="preserve"> can also have a </w:t>
      </w:r>
      <w:r>
        <w:rPr>
          <w:color w:val="FF0000"/>
        </w:rPr>
        <w:t xml:space="preserve">few special variants </w:t>
      </w:r>
      <w:r>
        <w:t xml:space="preserve">like </w:t>
      </w:r>
      <w:r>
        <w:rPr>
          <w:color w:val="FF0000"/>
        </w:rPr>
        <w:t>XPB, XPD, and XPG</w:t>
      </w:r>
      <w:r>
        <w:t xml:space="preserve">. These are </w:t>
      </w:r>
      <w:r>
        <w:rPr>
          <w:color w:val="FF0000"/>
        </w:rPr>
        <w:t xml:space="preserve">linked to XP </w:t>
      </w:r>
      <w:r>
        <w:rPr>
          <w:color w:val="FF0000"/>
        </w:rPr>
        <w:t>caucane</w:t>
      </w:r>
      <w:r>
        <w:rPr>
          <w:color w:val="FF0000"/>
        </w:rPr>
        <w:t xml:space="preserve"> overlaps syndrome</w:t>
      </w:r>
      <w:r>
        <w:t xml:space="preserve">. The </w:t>
      </w:r>
      <w:r>
        <w:rPr>
          <w:color w:val="0000FF"/>
        </w:rPr>
        <w:t>police department</w:t>
      </w:r>
      <w:r>
        <w:t xml:space="preserve"> symbolizes </w:t>
      </w:r>
      <w:r>
        <w:rPr>
          <w:color w:val="FF0000"/>
        </w:rPr>
        <w:t>XPD</w:t>
      </w:r>
      <w:r>
        <w:t xml:space="preserve"> and they're </w:t>
      </w:r>
      <w:r>
        <w:rPr>
          <w:color w:val="0000FF"/>
        </w:rPr>
        <w:t>watching</w:t>
      </w:r>
      <w:r>
        <w:t xml:space="preserve"> a </w:t>
      </w:r>
      <w:r>
        <w:rPr>
          <w:color w:val="0000FF"/>
        </w:rPr>
        <w:t>PG-rated movie</w:t>
      </w:r>
      <w:r>
        <w:t xml:space="preserve"> to represent </w:t>
      </w:r>
      <w:r>
        <w:rPr>
          <w:color w:val="FF0000"/>
        </w:rPr>
        <w:t>XPG</w:t>
      </w:r>
      <w:r>
        <w:t xml:space="preserve">. They're also </w:t>
      </w:r>
      <w:r>
        <w:rPr>
          <w:color w:val="0000FF"/>
        </w:rPr>
        <w:t>eating peanut butter</w:t>
      </w:r>
      <w:r>
        <w:t xml:space="preserve"> to </w:t>
      </w:r>
      <w:r>
        <w:rPr>
          <w:color w:val="0000FF"/>
        </w:rPr>
        <w:t>symbolize</w:t>
      </w:r>
      <w:r>
        <w:t xml:space="preserve"> </w:t>
      </w:r>
      <w:r>
        <w:rPr>
          <w:color w:val="FF0000"/>
        </w:rPr>
        <w:t>XPB</w:t>
      </w:r>
      <w:r>
        <w:t xml:space="preserve">. The </w:t>
      </w:r>
      <w:r>
        <w:rPr>
          <w:color w:val="0000FF"/>
        </w:rPr>
        <w:t>caucane</w:t>
      </w:r>
      <w:r>
        <w:rPr>
          <w:color w:val="0000FF"/>
        </w:rPr>
        <w:t xml:space="preserve"> </w:t>
      </w:r>
      <w:r>
        <w:rPr>
          <w:color w:val="0000FF"/>
        </w:rPr>
        <w:t>caucato</w:t>
      </w:r>
      <w:r>
        <w:rPr>
          <w:color w:val="0000FF"/>
        </w:rPr>
        <w:t xml:space="preserve"> symbolizes</w:t>
      </w:r>
      <w:r>
        <w:t xml:space="preserve"> the </w:t>
      </w:r>
      <w:r>
        <w:rPr>
          <w:color w:val="FF0000"/>
        </w:rPr>
        <w:t xml:space="preserve">overlap with </w:t>
      </w:r>
      <w:r>
        <w:rPr>
          <w:color w:val="FF0000"/>
        </w:rPr>
        <w:t>caucane</w:t>
      </w:r>
      <w:r>
        <w:rPr>
          <w:color w:val="FF0000"/>
        </w:rPr>
        <w:t xml:space="preserve"> syndrome</w:t>
      </w:r>
      <w:r>
        <w:t xml:space="preserve">. Finally, the </w:t>
      </w:r>
      <w:r>
        <w:rPr>
          <w:color w:val="0000FF"/>
        </w:rPr>
        <w:t>cancer crab</w:t>
      </w:r>
      <w:r>
        <w:t xml:space="preserve"> and the </w:t>
      </w:r>
      <w:r>
        <w:rPr>
          <w:color w:val="0000FF"/>
        </w:rPr>
        <w:t>can of lentils</w:t>
      </w:r>
      <w:r>
        <w:t xml:space="preserve"> highlight the </w:t>
      </w:r>
      <w:r>
        <w:rPr>
          <w:color w:val="FF0000"/>
        </w:rPr>
        <w:t xml:space="preserve">XP features of skin cancer </w:t>
      </w:r>
      <w:r>
        <w:t xml:space="preserve">and </w:t>
      </w:r>
      <w:r>
        <w:rPr>
          <w:color w:val="FF0000"/>
        </w:rPr>
        <w:t>lentigines</w:t>
      </w:r>
      <w:r>
        <w:t xml:space="preserve">. </w:t>
      </w:r>
      <w:r>
        <w:t>Caucane</w:t>
      </w:r>
      <w:r>
        <w:t xml:space="preserve"> syndrome features are </w:t>
      </w:r>
      <w:r>
        <w:rPr>
          <w:color w:val="0000FF"/>
        </w:rPr>
        <w:t>represented by</w:t>
      </w:r>
      <w:r>
        <w:t xml:space="preserve"> the </w:t>
      </w:r>
      <w:r>
        <w:rPr>
          <w:color w:val="0000FF"/>
        </w:rPr>
        <w:t xml:space="preserve">broken police </w:t>
      </w:r>
      <w:r>
        <w:rPr>
          <w:color w:val="0000FF"/>
        </w:rPr>
        <w:t>cam</w:t>
      </w:r>
      <w:r>
        <w:t xml:space="preserve"> for </w:t>
      </w:r>
      <w:r>
        <w:rPr>
          <w:color w:val="FF0000"/>
        </w:rPr>
        <w:t>retinal degeneration</w:t>
      </w:r>
      <w:r>
        <w:t xml:space="preserve"> and the </w:t>
      </w:r>
      <w:r>
        <w:rPr>
          <w:color w:val="0000FF"/>
        </w:rPr>
        <w:t>calcified video game controller</w:t>
      </w:r>
      <w:r>
        <w:t xml:space="preserve"> representing </w:t>
      </w:r>
      <w:r>
        <w:rPr>
          <w:color w:val="FF0000"/>
        </w:rPr>
        <w:t>basal ganglia calcification</w:t>
      </w:r>
      <w:r>
        <w:t xml:space="preserve">. The </w:t>
      </w:r>
      <w:r>
        <w:rPr>
          <w:color w:val="0000FF"/>
        </w:rPr>
        <w:t>police officer sporting a tiger tail</w:t>
      </w:r>
      <w:r>
        <w:t xml:space="preserve"> reminds us of </w:t>
      </w:r>
      <w:r>
        <w:rPr>
          <w:color w:val="FF0000"/>
        </w:rPr>
        <w:t>tricothyodistrophy</w:t>
      </w:r>
      <w:r>
        <w:t xml:space="preserve">, which is </w:t>
      </w:r>
      <w:r>
        <w:rPr>
          <w:color w:val="FF0000"/>
        </w:rPr>
        <w:t>specifically associated with XPB and XPD</w:t>
      </w:r>
      <w:r>
        <w:t xml:space="preserve">, hence its </w:t>
      </w:r>
      <w:r>
        <w:rPr>
          <w:color w:val="0000FF"/>
        </w:rPr>
        <w:t>proximity to the police</w:t>
      </w:r>
      <w:r>
        <w:t xml:space="preserve"> and </w:t>
      </w:r>
      <w:r>
        <w:rPr>
          <w:color w:val="0000FF"/>
        </w:rPr>
        <w:t>eating peanut butter</w:t>
      </w:r>
      <w:r>
        <w:t xml:space="preserve">. The arcade </w:t>
      </w:r>
      <w:r>
        <w:rPr>
          <w:color w:val="0000FF"/>
        </w:rPr>
        <w:t>high score of 1000</w:t>
      </w:r>
      <w:r>
        <w:t xml:space="preserve"> reminds us that the </w:t>
      </w:r>
      <w:r>
        <w:rPr>
          <w:color w:val="FF0000"/>
        </w:rPr>
        <w:t>risk of cutaneous malignancies is 1000 times higher in XP</w:t>
      </w:r>
      <w:r>
        <w:t xml:space="preserve"> patients </w:t>
      </w:r>
      <w:r>
        <w:rPr>
          <w:color w:val="FF0000"/>
        </w:rPr>
        <w:t>under 20</w:t>
      </w:r>
      <w:r>
        <w:t xml:space="preserve">. </w:t>
      </w:r>
    </w:p>
    <w:p>
      <w:r>
        <w:rPr>
          <w:color w:val="FF0000"/>
        </w:rPr>
        <w:t>Cognitive effects</w:t>
      </w:r>
      <w:r>
        <w:t xml:space="preserve"> are represented by </w:t>
      </w:r>
      <w:r>
        <w:rPr>
          <w:color w:val="0000FF"/>
        </w:rPr>
        <w:t>confusion question marks floating around the gamer</w:t>
      </w:r>
      <w:r>
        <w:t xml:space="preserve">, showing </w:t>
      </w:r>
      <w:r>
        <w:rPr>
          <w:color w:val="FF0000"/>
        </w:rPr>
        <w:t>developmental delays in intellectual impairment</w:t>
      </w:r>
      <w:r>
        <w:t xml:space="preserve">, while a </w:t>
      </w:r>
      <w:r>
        <w:rPr>
          <w:color w:val="0000FF"/>
        </w:rPr>
        <w:t>dropped reflex hammer</w:t>
      </w:r>
      <w:r>
        <w:t xml:space="preserve"> and </w:t>
      </w:r>
      <w:r>
        <w:rPr>
          <w:color w:val="0000FF"/>
        </w:rPr>
        <w:t>dizzy stars</w:t>
      </w:r>
      <w:r>
        <w:t xml:space="preserve"> symbolize </w:t>
      </w:r>
      <w:r>
        <w:rPr>
          <w:color w:val="FF0000"/>
        </w:rPr>
        <w:t>hyporeflexia</w:t>
      </w:r>
      <w:r>
        <w:t xml:space="preserve"> and </w:t>
      </w:r>
      <w:r>
        <w:rPr>
          <w:color w:val="FF0000"/>
        </w:rPr>
        <w:t>ataxia</w:t>
      </w:r>
      <w:r>
        <w:t xml:space="preserve">, which are </w:t>
      </w:r>
      <w:r>
        <w:rPr>
          <w:color w:val="FF0000"/>
        </w:rPr>
        <w:t>seen in 20 to 30% of patients</w:t>
      </w:r>
      <w:r>
        <w:t xml:space="preserve">, </w:t>
      </w:r>
      <w:r>
        <w:rPr>
          <w:color w:val="FF0000"/>
        </w:rPr>
        <w:t>especially in</w:t>
      </w:r>
      <w:r>
        <w:t xml:space="preserve"> the </w:t>
      </w:r>
      <w:r>
        <w:rPr>
          <w:color w:val="FF0000"/>
        </w:rPr>
        <w:t>XPA</w:t>
      </w:r>
      <w:r>
        <w:t xml:space="preserve"> and </w:t>
      </w:r>
      <w:r>
        <w:rPr>
          <w:color w:val="FF0000"/>
        </w:rPr>
        <w:t>XPD</w:t>
      </w:r>
      <w:r>
        <w:t xml:space="preserve"> </w:t>
      </w:r>
      <w:r>
        <w:rPr>
          <w:color w:val="FF0000"/>
        </w:rPr>
        <w:t>groups</w:t>
      </w:r>
      <w:r>
        <w:t xml:space="preserve">. That's why </w:t>
      </w:r>
      <w:r>
        <w:rPr>
          <w:color w:val="0000FF"/>
        </w:rPr>
        <w:t>he's by the audio game and</w:t>
      </w:r>
      <w:r>
        <w:t xml:space="preserve"> the </w:t>
      </w:r>
      <w:r>
        <w:rPr>
          <w:color w:val="0000FF"/>
        </w:rPr>
        <w:t>police department</w:t>
      </w:r>
      <w:r>
        <w:t xml:space="preserve">. </w:t>
      </w:r>
    </w:p>
    <w:p>
      <w:r>
        <w:t xml:space="preserve">The </w:t>
      </w:r>
      <w:r>
        <w:rPr>
          <w:color w:val="FF0000"/>
        </w:rPr>
        <w:t xml:space="preserve">rare </w:t>
      </w:r>
      <w:r>
        <w:rPr>
          <w:color w:val="FF0000"/>
        </w:rPr>
        <w:t>De Sanctis-Cacchione</w:t>
      </w:r>
      <w:r>
        <w:rPr>
          <w:color w:val="FF0000"/>
        </w:rPr>
        <w:t xml:space="preserve"> </w:t>
      </w:r>
      <w:r>
        <w:t xml:space="preserve">is </w:t>
      </w:r>
      <w:r>
        <w:rPr>
          <w:color w:val="0000FF"/>
        </w:rPr>
        <w:t xml:space="preserve">symbolized by </w:t>
      </w:r>
      <w:r>
        <w:t xml:space="preserve">the </w:t>
      </w:r>
      <w:r>
        <w:rPr>
          <w:color w:val="0000FF"/>
        </w:rPr>
        <w:t>tank game</w:t>
      </w:r>
      <w:r>
        <w:t xml:space="preserve"> with </w:t>
      </w:r>
      <w:r>
        <w:rPr>
          <w:color w:val="0000FF"/>
        </w:rPr>
        <w:t>neurologic electric shocks</w:t>
      </w:r>
      <w:r>
        <w:t xml:space="preserve"> representing </w:t>
      </w:r>
      <w:r>
        <w:rPr>
          <w:color w:val="FF0000"/>
        </w:rPr>
        <w:t>severe neurologic deficits</w:t>
      </w:r>
      <w:r>
        <w:t xml:space="preserve">. </w:t>
      </w:r>
    </w:p>
    <w:p>
      <w:r>
        <w:t>Well, that does it for XP. When the XP arcade, it's all fun and games until someone brings out the tiger tail. Then it's even more fun and games. Alright, on that note, I'm heading out of here.</w:t>
      </w:r>
    </w:p>
    <w:p/>
    <w:p>
      <w:r>
        <w:rPr>
          <w:b/>
          <w:bCs/>
        </w:rPr>
        <w:t>Xeroderma Pigmentosum (Xeroderma_Pigmentosum_transcript.txt)</w:t>
      </w:r>
    </w:p>
    <w:p>
      <w:r>
        <w:rPr>
          <w:b/>
          <w:bCs/>
        </w:rPr>
        <w:t>Defect:</w:t>
      </w:r>
      <w:r>
        <w:t xml:space="preserve"> Nucleotide excision repair (NER) pathway</w:t>
      </w:r>
    </w:p>
    <w:p>
      <w:r>
        <w:rPr>
          <w:b/>
          <w:bCs/>
        </w:rPr>
        <w:t>Variants:</w:t>
      </w:r>
      <w:r>
        <w:t xml:space="preserve"> XPA-XPG and XPV</w:t>
      </w:r>
    </w:p>
    <w:p>
      <w:r>
        <w:rPr>
          <w:b/>
          <w:bCs/>
        </w:rPr>
        <w:t>XPV</w:t>
      </w:r>
      <w:r>
        <w:t xml:space="preserve"> — defect in post-replication repair (DNA polymerase η)</w:t>
      </w:r>
    </w:p>
    <w:p>
      <w:r>
        <w:rPr>
          <w:b/>
          <w:bCs/>
        </w:rPr>
        <w:t>XPB, XPD, XPG</w:t>
      </w:r>
      <w:r>
        <w:t xml:space="preserve"> — XP-Cockayne overlap syndrome</w:t>
      </w:r>
    </w:p>
    <w:p>
      <w:r>
        <w:rPr>
          <w:b/>
          <w:bCs/>
        </w:rPr>
        <w:t>XPB, XPD</w:t>
      </w:r>
      <w:r>
        <w:t xml:space="preserve"> — also associated with TTD (tiger tail hair)</w:t>
      </w:r>
    </w:p>
    <w:p>
      <w:r>
        <w:rPr>
          <w:b/>
          <w:bCs/>
        </w:rPr>
        <w:t>Skin:</w:t>
      </w:r>
      <w:r>
        <w:t xml:space="preserve"> UV sensitivity, severe photodamage, </w:t>
      </w:r>
      <w:r>
        <w:rPr>
          <w:b/>
          <w:bCs/>
        </w:rPr>
        <w:t>1,000-fold ↑ skin cancer risk under age 20</w:t>
      </w:r>
      <w:r>
        <w:t xml:space="preserve"> (BCC, SCC, melanoma, lentigines)</w:t>
      </w:r>
    </w:p>
    <w:p>
      <w:r>
        <w:rPr>
          <w:b/>
          <w:bCs/>
        </w:rPr>
        <w:t>Neurological:</w:t>
      </w:r>
      <w:r>
        <w:t xml:space="preserve"> Developmental delay, hyporeflexia, ataxia (XPA &amp; XPD groups, 20-30%)</w:t>
      </w:r>
    </w:p>
    <w:p>
      <w:r>
        <w:rPr>
          <w:b/>
          <w:bCs/>
        </w:rPr>
        <w:t>Severe variant:</w:t>
      </w:r>
      <w:r>
        <w:t xml:space="preserve"> De Sanctis-Cacchione syndrome with severe neurological deficits</w:t>
      </w:r>
    </w:p>
    <w:p/>
    <w:p/>
    <w:p>
      <w:pPr>
        <w:pStyle w:val="Heading3"/>
      </w:pPr>
      <w:r>
        <w:t>Summary 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Topic</w:t>
            </w:r>
          </w:p>
        </w:tc>
        <w:tc>
          <w:tcPr>
            <w:tcW w:type="dxa" w:w="4320"/>
          </w:tcPr>
          <w:p>
            <w:r>
              <w:rPr>
                <w:b/>
              </w:rPr>
              <w:t>Details</w:t>
            </w:r>
          </w:p>
        </w:tc>
      </w:tr>
      <w:tr>
        <w:tc>
          <w:tcPr>
            <w:tcW w:type="dxa" w:w="4320"/>
          </w:tcPr>
          <w:p>
            <w:r>
              <w:rPr>
                <w:b/>
              </w:rPr>
              <w:t>Defect</w:t>
            </w:r>
          </w:p>
        </w:tc>
        <w:tc>
          <w:tcPr>
            <w:tcW w:type="dxa" w:w="4320"/>
          </w:tcPr>
          <w:p>
            <w:r>
              <w:t>Nucleotide excision repair (NER) pathway</w:t>
            </w:r>
          </w:p>
        </w:tc>
      </w:tr>
      <w:tr>
        <w:tc>
          <w:tcPr>
            <w:tcW w:type="dxa" w:w="4320"/>
          </w:tcPr>
          <w:p>
            <w:r>
              <w:rPr>
                <w:b/>
              </w:rPr>
              <w:t>Variants</w:t>
            </w:r>
          </w:p>
        </w:tc>
        <w:tc>
          <w:tcPr>
            <w:tcW w:type="dxa" w:w="4320"/>
          </w:tcPr>
          <w:p>
            <w:r>
              <w:t>XPA to XPG and XPV (7 complementation groups + variant)</w:t>
            </w:r>
          </w:p>
        </w:tc>
      </w:tr>
      <w:tr>
        <w:tc>
          <w:tcPr>
            <w:tcW w:type="dxa" w:w="4320"/>
          </w:tcPr>
          <w:p>
            <w:r>
              <w:rPr>
                <w:b/>
              </w:rPr>
              <w:t>XPV</w:t>
            </w:r>
          </w:p>
        </w:tc>
        <w:tc>
          <w:tcPr>
            <w:tcW w:type="dxa" w:w="4320"/>
          </w:tcPr>
          <w:p>
            <w:r>
              <w:t>DNA polymerase η (post-replication repair); milder UV sensitivity; still ↑ skin cancer</w:t>
            </w:r>
          </w:p>
        </w:tc>
      </w:tr>
      <w:tr>
        <w:tc>
          <w:tcPr>
            <w:tcW w:type="dxa" w:w="4320"/>
          </w:tcPr>
          <w:p>
            <w:r>
              <w:rPr>
                <w:b/>
              </w:rPr>
              <w:t>XPB, XPD</w:t>
            </w:r>
          </w:p>
        </w:tc>
        <w:tc>
          <w:tcPr>
            <w:tcW w:type="dxa" w:w="4320"/>
          </w:tcPr>
          <w:p>
            <w:r>
              <w:t>Also cause TTD (tiger tail hair) and XP-Cockayne overlap (CS + cancer risk)</w:t>
            </w:r>
          </w:p>
        </w:tc>
      </w:tr>
      <w:tr>
        <w:tc>
          <w:tcPr>
            <w:tcW w:type="dxa" w:w="4320"/>
          </w:tcPr>
          <w:p>
            <w:r>
              <w:rPr>
                <w:b/>
              </w:rPr>
              <w:t>Skin</w:t>
            </w:r>
          </w:p>
        </w:tc>
        <w:tc>
          <w:tcPr>
            <w:tcW w:type="dxa" w:w="4320"/>
          </w:tcPr>
          <w:p>
            <w:r>
              <w:t>UV sensitivity; severe photodamage; 1000-fold ↑ skin cancer risk under age 20 (BCC, SCC, melanoma)</w:t>
            </w:r>
          </w:p>
        </w:tc>
      </w:tr>
      <w:tr>
        <w:tc>
          <w:tcPr>
            <w:tcW w:type="dxa" w:w="4320"/>
          </w:tcPr>
          <w:p>
            <w:r>
              <w:rPr>
                <w:b/>
              </w:rPr>
              <w:t>Neurological (20-30%)</w:t>
            </w:r>
          </w:p>
        </w:tc>
        <w:tc>
          <w:tcPr>
            <w:tcW w:type="dxa" w:w="4320"/>
          </w:tcPr>
          <w:p>
            <w:r>
              <w:t>XPA + XPD; developmental delay; hyporeflexia; ataxia; De Sanctis-Cacchione syndrome (severe variant)</w:t>
            </w:r>
          </w:p>
        </w:tc>
      </w:tr>
      <w:tr>
        <w:tc>
          <w:tcPr>
            <w:tcW w:type="dxa" w:w="4320"/>
          </w:tcPr>
          <w:p>
            <w:r>
              <w:rPr>
                <w:b/>
              </w:rPr>
              <w:t>Management</w:t>
            </w:r>
          </w:p>
        </w:tc>
        <w:tc>
          <w:tcPr>
            <w:tcW w:type="dxa" w:w="4320"/>
          </w:tcPr>
          <w:p>
            <w:r>
              <w:t>Strict UV protection; annual skin surveillance; oral retinoids (chemopreventive); sun-protective clothing/film; vismodegib for BCCs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