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39F5" w14:textId="77777777" w:rsidR="00A56045" w:rsidRPr="00A56045" w:rsidRDefault="00A56045" w:rsidP="00A56045">
      <w:pPr>
        <w:rPr>
          <w:b/>
          <w:bCs/>
        </w:rPr>
      </w:pPr>
      <w:r w:rsidRPr="00A56045">
        <w:rPr>
          <w:b/>
          <w:bCs/>
        </w:rPr>
        <w:t xml:space="preserve">Non-Scarring_Alopecias.mp4 — Non-Scarring </w:t>
      </w:r>
      <w:proofErr w:type="spellStart"/>
      <w:r w:rsidRPr="00A56045">
        <w:rPr>
          <w:b/>
          <w:bCs/>
        </w:rPr>
        <w:t>Alopecias</w:t>
      </w:r>
      <w:proofErr w:type="spellEnd"/>
      <w:r w:rsidRPr="00A56045">
        <w:rPr>
          <w:b/>
          <w:bCs/>
        </w:rPr>
        <w:t xml:space="preserve"> Mind Map</w:t>
      </w:r>
    </w:p>
    <w:p w14:paraId="7EC42459" w14:textId="77777777" w:rsidR="00A56045" w:rsidRPr="00A56045" w:rsidRDefault="00A56045" w:rsidP="00A56045">
      <w:r w:rsidRPr="00A56045">
        <w:t xml:space="preserve">Welcome to the </w:t>
      </w:r>
      <w:proofErr w:type="spellStart"/>
      <w:r w:rsidRPr="00A56045">
        <w:t>Dermatographix</w:t>
      </w:r>
      <w:proofErr w:type="spellEnd"/>
      <w:r w:rsidRPr="00A56045">
        <w:t xml:space="preserve"> mind map of differential diagnoses for the non-scarring </w:t>
      </w:r>
      <w:proofErr w:type="spellStart"/>
      <w:r w:rsidRPr="00A56045">
        <w:t>alopecias</w:t>
      </w:r>
      <w:proofErr w:type="spellEnd"/>
      <w:r w:rsidRPr="00A56045">
        <w:t xml:space="preserve">. </w:t>
      </w:r>
      <w:proofErr w:type="gramStart"/>
      <w:r w:rsidRPr="00A56045">
        <w:t>This graphic takes</w:t>
      </w:r>
      <w:proofErr w:type="gramEnd"/>
      <w:r w:rsidRPr="00A56045">
        <w:t xml:space="preserve"> place at a grass farm because hair growing on the scalp is a lot like grass growing out of the ground. Because this is a mind map, we'll have a dedicated graphic for each of the diagnoses that we cover here.</w:t>
      </w:r>
    </w:p>
    <w:p w14:paraId="45B35AF3" w14:textId="77777777" w:rsidR="00A56045" w:rsidRPr="00A56045" w:rsidRDefault="00A56045" w:rsidP="00A56045">
      <w:r w:rsidRPr="00A56045">
        <w:t xml:space="preserve">First, we have this Android representing androgenetic alopecia, which is male or female pattern hair loss that's driven by androgens. Next, we see a woman with a clump of hair on the ground next to her. She represents telogen effluvium, a condition where stress causes </w:t>
      </w:r>
      <w:proofErr w:type="gramStart"/>
      <w:r w:rsidRPr="00A56045">
        <w:t>a large number of</w:t>
      </w:r>
      <w:proofErr w:type="gramEnd"/>
      <w:r w:rsidRPr="00A56045">
        <w:t xml:space="preserve"> hair follicles to enter the telogen or the resting phase, leading to significant hair shedding. She's wearing a shirt with the number 150 on it, representing that patients with telogen effluvium shed more than 150 hairs per day.</w:t>
      </w:r>
    </w:p>
    <w:p w14:paraId="0CB4F66B" w14:textId="77777777" w:rsidR="00A56045" w:rsidRPr="00A56045" w:rsidRDefault="00A56045" w:rsidP="00A56045">
      <w:r w:rsidRPr="00A56045">
        <w:t>Up on the patio, we see a shrivelled sprout inside a pot, signifying anagen effluvium. This is because we use potted plants to represent the hair follicle, where the pot represents the follicle and the plant represents the hair growing out of it. Anagen effluvium is a type of hair loss that occurs when hair growth is abruptly halted, often due to chemotherapy or other toxic agents that damage the hair follicle in their growth phase. This is why the plant is shrivelled up.</w:t>
      </w:r>
    </w:p>
    <w:p w14:paraId="155E2E0E" w14:textId="77777777" w:rsidR="00A56045" w:rsidRPr="00A56045" w:rsidRDefault="00A56045" w:rsidP="00A56045">
      <w:r w:rsidRPr="00A56045">
        <w:t xml:space="preserve">Up next, this woman holding a tortilla represents trichotillomania. This is a psychological disorder where individuals compulsively pull out their own hair, kind of like how this woman is pulling apart that tortilla. The next condition that we'll cover is alopecia areata, symbolized by the barber who accidentally shaved a patch of hair </w:t>
      </w:r>
      <w:proofErr w:type="gramStart"/>
      <w:r w:rsidRPr="00A56045">
        <w:t>off of</w:t>
      </w:r>
      <w:proofErr w:type="gramEnd"/>
      <w:r w:rsidRPr="00A56045">
        <w:t xml:space="preserve"> this kid. This is an autoimmune condition where the immune system mistakenly attacks the hair follicles, leading to patchy hair loss.</w:t>
      </w:r>
    </w:p>
    <w:p w14:paraId="591997FD" w14:textId="77777777" w:rsidR="00A56045" w:rsidRPr="00A56045" w:rsidRDefault="00A56045" w:rsidP="00A56045">
      <w:r w:rsidRPr="00A56045">
        <w:t>Next up, this baby with triangular horns at its temples represents temporal triangular alopecia. This is a condition usually seen in young children, hence the baby, where a triangular patch of hair loss occurs in the temporal regions of the scalp, hence the horns.</w:t>
      </w:r>
    </w:p>
    <w:p w14:paraId="45E8BAFF" w14:textId="77777777" w:rsidR="00A56045" w:rsidRPr="00A56045" w:rsidRDefault="00A56045" w:rsidP="00A56045">
      <w:r w:rsidRPr="00A56045">
        <w:t>Finally, the bald baby doing a magic trick symbolizes congenital atrichia with papules. That's it for the mind map. In the next few graphics, we'll cover each of these diagnoses in more depth. Let's start by heading over to the Android convention.</w:t>
      </w:r>
    </w:p>
    <w:p w14:paraId="0C5AACAB" w14:textId="77777777" w:rsidR="00A56045" w:rsidRPr="00A56045" w:rsidRDefault="00A56045" w:rsidP="00A56045">
      <w:r w:rsidRPr="00A56045">
        <w:pict w14:anchorId="4D30D010">
          <v:rect id="_x0000_i1037" style="width:0;height:.75pt" o:hralign="center" o:hrstd="t" o:hr="t" fillcolor="#a0a0a0" stroked="f"/>
        </w:pict>
      </w:r>
    </w:p>
    <w:p w14:paraId="19CF74C8" w14:textId="77777777" w:rsidR="00A56045" w:rsidRDefault="00A56045">
      <w:pPr>
        <w:rPr>
          <w:b/>
          <w:bCs/>
        </w:rPr>
      </w:pPr>
      <w:r>
        <w:rPr>
          <w:b/>
          <w:bCs/>
        </w:rPr>
        <w:br w:type="page"/>
      </w:r>
    </w:p>
    <w:p w14:paraId="0D9EE268" w14:textId="07B08448" w:rsidR="00A56045" w:rsidRPr="00A56045" w:rsidRDefault="00A56045" w:rsidP="00A56045">
      <w:pPr>
        <w:rPr>
          <w:b/>
          <w:bCs/>
        </w:rPr>
      </w:pPr>
      <w:r w:rsidRPr="00A56045">
        <w:rPr>
          <w:b/>
          <w:bCs/>
        </w:rPr>
        <w:lastRenderedPageBreak/>
        <w:t>Non-Scarring_Alopecias_2.mp4 — Androgenetic Alopecia</w:t>
      </w:r>
    </w:p>
    <w:p w14:paraId="236071CC" w14:textId="77777777" w:rsidR="00A56045" w:rsidRPr="00A56045" w:rsidRDefault="00A56045" w:rsidP="00A56045">
      <w:r w:rsidRPr="00A56045">
        <w:t xml:space="preserve">Welcome to the land of green text message bubbles. I mean, uh, welcome to the Android convention. Here, we're going to go over androgenetic alopecia, hence the Android convention. This is also known as male or female pattern hair loss. We'll cover male pattern hair loss on the left side and female pattern on the right side. First off, look at this strong testosterone man holding up two hydro jugs, representing elevated dihydrotestosterone or DHT. This hormone plays a key role in the pathogenesis of male pattern baldness. He's filling up the jugs with a five-shaped faucet to symbolize the enzyme five alpha reductase, which </w:t>
      </w:r>
      <w:proofErr w:type="spellStart"/>
      <w:r w:rsidRPr="00A56045">
        <w:t>catalyzes</w:t>
      </w:r>
      <w:proofErr w:type="spellEnd"/>
      <w:r w:rsidRPr="00A56045">
        <w:t xml:space="preserve"> the conversion of testosterone to DHT. There are two types of the five alpha reductase enzymes, and we will use our number rhyming system to help you remember these. The first type is found in skin, hair follicles, and sebaceous glands. Type one five alpha reductase is represented by the water gun at his waist. That's gun for one. To remind you that it's found in skin, hair follicles, and sebaceous glands, we depicted this man with smooth skin, long hair, and a sebaceous oily appearance to represent the sebaceous or oil glands. Type two five alpha reductase is represented by the shoe on this chair, because shoe rhymes with two. This is predominantly found in the prostate, as shown by the man who's about to sit on top of that shoe. And if you use your imagination, that shoe is about to end up by his prostate. Sorry. The man also has long hair to help us remember that type two five alpha reductase is also present in the inner root sheath of hair follicles. Clinically, androgenetic alopecia presents as progressive frontotemporal hairline recession in men, shown by this man with a receding hairline. Thinning over the frontal crown and vertex scalp can also be present, which is why he's wearing a crown. In women, androgenetic alopecia presents with preservation of the frontal hairline and progressive thinning from the vertex to the frontal scalp. This often results in a Christmas tree pattern, as represented by the Christmas tree on her head. This often results in a Christmas tree pattern with an increased central part width, as represented by the Christmas tree on top of her head.</w:t>
      </w:r>
    </w:p>
    <w:p w14:paraId="45FA538F" w14:textId="77777777" w:rsidR="00A56045" w:rsidRPr="00A56045" w:rsidRDefault="00A56045" w:rsidP="00A56045">
      <w:r w:rsidRPr="00A56045">
        <w:t xml:space="preserve">Let's summarize this graphic. Androgenetic alopecia is represented by the Android convention. It involves elevated DHT or dihydrotestosterone in men, as shown by the dihydrotestosterone man, which is </w:t>
      </w:r>
      <w:proofErr w:type="spellStart"/>
      <w:r w:rsidRPr="00A56045">
        <w:t>catalyzed</w:t>
      </w:r>
      <w:proofErr w:type="spellEnd"/>
      <w:r w:rsidRPr="00A56045">
        <w:t xml:space="preserve"> by the enzyme five alpha reductase, as shown by the five-shaped faucet. There are two types of five alpha reductase that we'll cover. Type one is shown by his gun and is found in the skin, hair follicles, and sebaceous glands, represented by him showing skin, having long hair, and being oiled up to represent the oil glands or the sebaceous glands. On the other hand, type two five alpha reductase is represented by the shoe that this man is about to sit on. He's about to sit on it to represent that it's primarily in the prostate, and he has long hair to represent that it's also present in the hair's inner root sheath. Clinically, men experience a receding frontotemporal hairline and thinning over the crown and vertex of the scalp, represented by this man with a receding hairline and a crown on his scalp. Women, on the other hand, preserve their frontal hairline but have progressive thinning from the vertex to the frontal scalp, often with a Christmas tree pattern, represented by the Christmas tree on top of this woman's head. That's all for today's graphic. In the next graphics, we'll cover histological findings and treatments for androgenetic alopecia. And may your hairstyle be as vibrant and unmissable as an Android's green text message bubble. We'll see you in the next graphic.</w:t>
      </w:r>
    </w:p>
    <w:p w14:paraId="2F64747C" w14:textId="77777777" w:rsidR="00A56045" w:rsidRPr="00A56045" w:rsidRDefault="00A56045" w:rsidP="00A56045">
      <w:r w:rsidRPr="00A56045">
        <w:pict w14:anchorId="64AAC72F">
          <v:rect id="_x0000_i1038" style="width:0;height:.75pt" o:hralign="center" o:hrstd="t" o:hr="t" fillcolor="#a0a0a0" stroked="f"/>
        </w:pict>
      </w:r>
    </w:p>
    <w:p w14:paraId="1CF1EA26" w14:textId="77777777" w:rsidR="00A56045" w:rsidRDefault="00A56045">
      <w:pPr>
        <w:rPr>
          <w:b/>
          <w:bCs/>
        </w:rPr>
      </w:pPr>
      <w:r>
        <w:rPr>
          <w:b/>
          <w:bCs/>
        </w:rPr>
        <w:br w:type="page"/>
      </w:r>
    </w:p>
    <w:p w14:paraId="3BD5833A" w14:textId="3D87C734" w:rsidR="00A56045" w:rsidRPr="00A56045" w:rsidRDefault="00A56045" w:rsidP="00A56045">
      <w:pPr>
        <w:rPr>
          <w:b/>
          <w:bCs/>
        </w:rPr>
      </w:pPr>
      <w:r w:rsidRPr="00A56045">
        <w:rPr>
          <w:b/>
          <w:bCs/>
        </w:rPr>
        <w:lastRenderedPageBreak/>
        <w:t>Non-Scarring_Alopecias_3.mp4 — Anagen Effluvium</w:t>
      </w:r>
    </w:p>
    <w:p w14:paraId="09181B2B" w14:textId="77777777" w:rsidR="00A56045" w:rsidRPr="00A56045" w:rsidRDefault="00A56045" w:rsidP="00A56045">
      <w:r w:rsidRPr="00A56045">
        <w:t>Today, we're at a greenhouse to cover anagen effluvium, a type of non-scarring alopecia where the anagen phase, which is the hair growth phase, is interrupted, leading to hair loss. To symbolize this, we have a shrivelled plant in a pot. This plant's growth phase was clearly interrupted. Next, the abrupt alarm clock represents that this is a rapid, diffuse, non-scarring alopecia. The abruptness of the alarm clock highlights how quickly the hair loss can occur, often within two weeks of starting certain medications. A key factor in this condition is the abrupt halt in cell division within the hair matrix, and this is symbolized by a packet of seeds being ripped open. We use seeds because the matrix growing into hair is kind of like seeds growing into plants, and they're ripped to represent the abrupt halt in cellular division.</w:t>
      </w:r>
    </w:p>
    <w:p w14:paraId="7CD704F4" w14:textId="77777777" w:rsidR="00A56045" w:rsidRPr="00A56045" w:rsidRDefault="00A56045" w:rsidP="00A56045">
      <w:r w:rsidRPr="00A56045">
        <w:t xml:space="preserve">We mentioned that certain medications can result in anagen effluvium. Well, what are these medications? </w:t>
      </w:r>
      <w:proofErr w:type="gramStart"/>
      <w:r w:rsidRPr="00A56045">
        <w:t>Take a look</w:t>
      </w:r>
      <w:proofErr w:type="gramEnd"/>
      <w:r w:rsidRPr="00A56045">
        <w:t xml:space="preserve"> at this chemo-potion, symbolizing chemotherapy, which is a common cause. Next, this heavy metal fan introduces us to another cause of anagen effluvium, exposure to heavy metals. There are a few different heavy metals that can have toxic effects on the hair follicles. These include arsenic, represented by the heavy metal fan holding that dirty arsenic-contaminated water; gold, shown by the gold necklace that he's wearing; bismuth, shown by his B-shaped glasses and wide-open mouth for B-mouth, which kind of sounds like bismuth; and lastly, the thallium stallion stands for thallium, a particularly toxic heavy metal that can also result in anagen effluvium. That wraps up our graphic covering anagen effluvium. We'll see you in the next one.</w:t>
      </w:r>
    </w:p>
    <w:p w14:paraId="05A5FF81"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8F"/>
    <w:rsid w:val="0005428C"/>
    <w:rsid w:val="003D211A"/>
    <w:rsid w:val="00442768"/>
    <w:rsid w:val="0047728F"/>
    <w:rsid w:val="00A56045"/>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A9CD3-A672-4C42-AA1F-9DE86640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28F"/>
    <w:rPr>
      <w:rFonts w:eastAsiaTheme="majorEastAsia" w:cstheme="majorBidi"/>
      <w:color w:val="272727" w:themeColor="text1" w:themeTint="D8"/>
    </w:rPr>
  </w:style>
  <w:style w:type="paragraph" w:styleId="Title">
    <w:name w:val="Title"/>
    <w:basedOn w:val="Normal"/>
    <w:next w:val="Normal"/>
    <w:link w:val="TitleChar"/>
    <w:uiPriority w:val="10"/>
    <w:qFormat/>
    <w:rsid w:val="00477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28F"/>
    <w:pPr>
      <w:spacing w:before="160"/>
      <w:jc w:val="center"/>
    </w:pPr>
    <w:rPr>
      <w:i/>
      <w:iCs/>
      <w:color w:val="404040" w:themeColor="text1" w:themeTint="BF"/>
    </w:rPr>
  </w:style>
  <w:style w:type="character" w:customStyle="1" w:styleId="QuoteChar">
    <w:name w:val="Quote Char"/>
    <w:basedOn w:val="DefaultParagraphFont"/>
    <w:link w:val="Quote"/>
    <w:uiPriority w:val="29"/>
    <w:rsid w:val="0047728F"/>
    <w:rPr>
      <w:i/>
      <w:iCs/>
      <w:color w:val="404040" w:themeColor="text1" w:themeTint="BF"/>
    </w:rPr>
  </w:style>
  <w:style w:type="paragraph" w:styleId="ListParagraph">
    <w:name w:val="List Paragraph"/>
    <w:basedOn w:val="Normal"/>
    <w:uiPriority w:val="34"/>
    <w:qFormat/>
    <w:rsid w:val="0047728F"/>
    <w:pPr>
      <w:ind w:left="720"/>
      <w:contextualSpacing/>
    </w:pPr>
  </w:style>
  <w:style w:type="character" w:styleId="IntenseEmphasis">
    <w:name w:val="Intense Emphasis"/>
    <w:basedOn w:val="DefaultParagraphFont"/>
    <w:uiPriority w:val="21"/>
    <w:qFormat/>
    <w:rsid w:val="0047728F"/>
    <w:rPr>
      <w:i/>
      <w:iCs/>
      <w:color w:val="0F4761" w:themeColor="accent1" w:themeShade="BF"/>
    </w:rPr>
  </w:style>
  <w:style w:type="paragraph" w:styleId="IntenseQuote">
    <w:name w:val="Intense Quote"/>
    <w:basedOn w:val="Normal"/>
    <w:next w:val="Normal"/>
    <w:link w:val="IntenseQuoteChar"/>
    <w:uiPriority w:val="30"/>
    <w:qFormat/>
    <w:rsid w:val="00477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28F"/>
    <w:rPr>
      <w:i/>
      <w:iCs/>
      <w:color w:val="0F4761" w:themeColor="accent1" w:themeShade="BF"/>
    </w:rPr>
  </w:style>
  <w:style w:type="character" w:styleId="IntenseReference">
    <w:name w:val="Intense Reference"/>
    <w:basedOn w:val="DefaultParagraphFont"/>
    <w:uiPriority w:val="32"/>
    <w:qFormat/>
    <w:rsid w:val="00477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2026-04-20T01:42:00Z</dcterms:created>
  <dcterms:modified xsi:type="dcterms:W3CDTF">2026-04-20T01:42:00Z</dcterms:modified>
</cp:coreProperties>
</file>