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EC625" w14:textId="77777777" w:rsidR="008B1A3E" w:rsidRPr="008B1A3E" w:rsidRDefault="008B1A3E" w:rsidP="008B1A3E">
      <w:pPr>
        <w:rPr>
          <w:b/>
          <w:bCs/>
        </w:rPr>
      </w:pPr>
      <w:r w:rsidRPr="008B1A3E">
        <w:rPr>
          <w:b/>
          <w:bCs/>
        </w:rPr>
        <w:t>Pruritus.mp4 — Pruritus: Mechanisms &amp; Mediators</w:t>
      </w:r>
    </w:p>
    <w:p w14:paraId="06244BA4" w14:textId="77777777" w:rsidR="008B1A3E" w:rsidRPr="008B1A3E" w:rsidRDefault="008B1A3E" w:rsidP="008B1A3E">
      <w:r w:rsidRPr="008B1A3E">
        <w:rPr>
          <w:b/>
          <w:bCs/>
        </w:rPr>
        <w:t>[Narrator]:</w:t>
      </w:r>
      <w:r w:rsidRPr="008B1A3E">
        <w:t xml:space="preserve"> In today's </w:t>
      </w:r>
      <w:proofErr w:type="spellStart"/>
      <w:r w:rsidRPr="008B1A3E">
        <w:t>dermatographics</w:t>
      </w:r>
      <w:proofErr w:type="spellEnd"/>
      <w:r w:rsidRPr="008B1A3E">
        <w:t>, we explore the mechanisms of pruritus, depicted through a garage sale where they're selling itchy wool sweaters. Pruritus can be a quite puzzling presentation, so it's good to keep a general framework in your mind to classify it.</w:t>
      </w:r>
    </w:p>
    <w:p w14:paraId="39769005" w14:textId="77777777" w:rsidR="008B1A3E" w:rsidRPr="008B1A3E" w:rsidRDefault="008B1A3E" w:rsidP="008B1A3E">
      <w:r w:rsidRPr="008B1A3E">
        <w:t xml:space="preserve">The mechanisms of pruritus are divided into three main groups. The first group includes an itchy person engulfed in flames, symbolizing the itch of inflamed skin. This type of itch often accompanies conditions where the skin is visibly irritated or inflamed. The second group features an itchy kid with no rash, representing itch of non-inflamed skin, where the discomfort occurs without any apparent skin changes. The third group is depicted by a kid with claw marks on his skin, indicating itch from scratch-induced lesions. Within this group, a lichen tree represents lichen simplex </w:t>
      </w:r>
      <w:proofErr w:type="spellStart"/>
      <w:r w:rsidRPr="008B1A3E">
        <w:t>chronicus</w:t>
      </w:r>
      <w:proofErr w:type="spellEnd"/>
      <w:r w:rsidRPr="008B1A3E">
        <w:t xml:space="preserve">, a condition characterized by thickened, itchy skin that usually results from repetitive scratching, and a prairie dog, symbolizing prurigo nodularis, where hard, itchy nodules form on the skin, also </w:t>
      </w:r>
      <w:proofErr w:type="gramStart"/>
      <w:r w:rsidRPr="008B1A3E">
        <w:t>as a result of</w:t>
      </w:r>
      <w:proofErr w:type="gramEnd"/>
      <w:r w:rsidRPr="008B1A3E">
        <w:t xml:space="preserve"> frequent scratching.</w:t>
      </w:r>
    </w:p>
    <w:p w14:paraId="147FE78F" w14:textId="77777777" w:rsidR="008B1A3E" w:rsidRPr="008B1A3E" w:rsidRDefault="008B1A3E" w:rsidP="008B1A3E">
      <w:r w:rsidRPr="008B1A3E">
        <w:t xml:space="preserve">Next, we move to the driveway to discuss the mediators of pruritus, which are crucial for understanding how the itch sensation occurs. A fibrous sweater with a C on it represents C nerve </w:t>
      </w:r>
      <w:proofErr w:type="spellStart"/>
      <w:r w:rsidRPr="008B1A3E">
        <w:t>fibers</w:t>
      </w:r>
      <w:proofErr w:type="spellEnd"/>
      <w:r w:rsidRPr="008B1A3E">
        <w:t xml:space="preserve"> in the superficial skin. Histaminergic C </w:t>
      </w:r>
      <w:proofErr w:type="spellStart"/>
      <w:r w:rsidRPr="008B1A3E">
        <w:t>fibers</w:t>
      </w:r>
      <w:proofErr w:type="spellEnd"/>
      <w:r w:rsidRPr="008B1A3E">
        <w:t xml:space="preserve">, which respond to histamine, are symbolized by the history book. Conversely, an itchy cow depicts non-histaminergic C </w:t>
      </w:r>
      <w:proofErr w:type="spellStart"/>
      <w:r w:rsidRPr="008B1A3E">
        <w:t>fibers</w:t>
      </w:r>
      <w:proofErr w:type="spellEnd"/>
      <w:r w:rsidRPr="008B1A3E">
        <w:t xml:space="preserve">, which react to cowhage, hence the cow. A Delta flight attendant represents Delta nerve </w:t>
      </w:r>
      <w:proofErr w:type="spellStart"/>
      <w:r w:rsidRPr="008B1A3E">
        <w:t>fibers</w:t>
      </w:r>
      <w:proofErr w:type="spellEnd"/>
      <w:r w:rsidRPr="008B1A3E">
        <w:t xml:space="preserve">, which also play a role in conveying itch sensations from the superficial skin. A shelf of history books represents histamine itself, crucial in the process of pruritus. The sign for ages H1 and H4 on these books indicate that histamine produces pruritus via H1 and H4 receptors. The H4 receptor is also essential for eosinophil chemotaxis, and this is symbolized by a kid playing with a yo-yo next to the H4 part of the sign. Yo-yo for eosinophils. Lastly, a </w:t>
      </w:r>
      <w:proofErr w:type="spellStart"/>
      <w:r w:rsidRPr="008B1A3E">
        <w:t>musage</w:t>
      </w:r>
      <w:proofErr w:type="spellEnd"/>
      <w:r w:rsidRPr="008B1A3E">
        <w:t xml:space="preserve"> sign introduces opiates and their role in producing pruritus through both central and peripheral mu receptor agonism.</w:t>
      </w:r>
    </w:p>
    <w:p w14:paraId="09E32754" w14:textId="77777777" w:rsidR="008B1A3E" w:rsidRPr="008B1A3E" w:rsidRDefault="008B1A3E" w:rsidP="008B1A3E">
      <w:r w:rsidRPr="008B1A3E">
        <w:t xml:space="preserve">Let's take one more look at this graphic. The garage sale with itchy wool sweaters represents pruritus or itch. The itchy man engulfed in flames symbolizes itch associated with inflamed skin. An itchy kid without a rash represents itch of non-inflamed skin, where itch occurs without visible skin changes, and the third symbol was a kid with claw marks, depicting itch resulting from scratch-induced lesions, where we further distinguished between a lichen tree for lichen simplex </w:t>
      </w:r>
      <w:proofErr w:type="spellStart"/>
      <w:r w:rsidRPr="008B1A3E">
        <w:t>chronicus</w:t>
      </w:r>
      <w:proofErr w:type="spellEnd"/>
      <w:r w:rsidRPr="008B1A3E">
        <w:t>, and an itchy prairie dog for prurigo nodularis.</w:t>
      </w:r>
    </w:p>
    <w:p w14:paraId="6A6874D7" w14:textId="77777777" w:rsidR="008B1A3E" w:rsidRPr="008B1A3E" w:rsidRDefault="008B1A3E" w:rsidP="008B1A3E">
      <w:r w:rsidRPr="008B1A3E">
        <w:t xml:space="preserve">Moving to the driveway, we dissected the mediators of pruritus. A fibrous C sweater introduced us to C nerve </w:t>
      </w:r>
      <w:proofErr w:type="spellStart"/>
      <w:r w:rsidRPr="008B1A3E">
        <w:t>fibers</w:t>
      </w:r>
      <w:proofErr w:type="spellEnd"/>
      <w:r w:rsidRPr="008B1A3E">
        <w:t xml:space="preserve"> in the superficial skin. Histaminergic C </w:t>
      </w:r>
      <w:proofErr w:type="spellStart"/>
      <w:r w:rsidRPr="008B1A3E">
        <w:t>fibers</w:t>
      </w:r>
      <w:proofErr w:type="spellEnd"/>
      <w:r w:rsidRPr="008B1A3E">
        <w:t xml:space="preserve"> were represented by a history book, while an itchy cow stood in for non-histaminergic C </w:t>
      </w:r>
      <w:proofErr w:type="spellStart"/>
      <w:r w:rsidRPr="008B1A3E">
        <w:t>fibers</w:t>
      </w:r>
      <w:proofErr w:type="spellEnd"/>
      <w:r w:rsidRPr="008B1A3E">
        <w:t xml:space="preserve"> reacting to cowhage. A Delta nerve </w:t>
      </w:r>
      <w:proofErr w:type="spellStart"/>
      <w:r w:rsidRPr="008B1A3E">
        <w:t>fiber's</w:t>
      </w:r>
      <w:proofErr w:type="spellEnd"/>
      <w:r w:rsidRPr="008B1A3E">
        <w:t xml:space="preserve"> role in itch was portrayed by a Delta flight attendant. Histamine's crucial role was shown by the shelf of history books, with a special highlight on H1 and H4 receptors, shown by the H1 to H4 sign. The yo-yo playing kid next to the H4 reminds us of H4's additional role in eosinophil chemotaxis. Finally, opiate-inducing pruritus through mu opioid receptor agonism was shown by a </w:t>
      </w:r>
      <w:proofErr w:type="spellStart"/>
      <w:r w:rsidRPr="008B1A3E">
        <w:t>musage</w:t>
      </w:r>
      <w:proofErr w:type="spellEnd"/>
      <w:r w:rsidRPr="008B1A3E">
        <w:t xml:space="preserve"> sign.</w:t>
      </w:r>
    </w:p>
    <w:p w14:paraId="44574634" w14:textId="77777777" w:rsidR="008B1A3E" w:rsidRPr="008B1A3E" w:rsidRDefault="008B1A3E" w:rsidP="008B1A3E">
      <w:r w:rsidRPr="008B1A3E">
        <w:t>Who else is itching to see a wider selection of wool sweaters? Let's head inside the garage to learn more about internal causes of pruritus. See you there.</w:t>
      </w:r>
    </w:p>
    <w:p w14:paraId="632D1A85" w14:textId="77777777" w:rsidR="008B1A3E" w:rsidRPr="008B1A3E" w:rsidRDefault="008B1A3E" w:rsidP="008B1A3E">
      <w:r w:rsidRPr="008B1A3E">
        <w:pict w14:anchorId="46FEF717">
          <v:rect id="_x0000_i1037" style="width:0;height:.75pt" o:hralign="center" o:hrstd="t" o:hr="t" fillcolor="#a0a0a0" stroked="f"/>
        </w:pict>
      </w:r>
    </w:p>
    <w:p w14:paraId="255547FA" w14:textId="77777777" w:rsidR="008B1A3E" w:rsidRDefault="008B1A3E">
      <w:pPr>
        <w:rPr>
          <w:b/>
          <w:bCs/>
        </w:rPr>
      </w:pPr>
      <w:r>
        <w:rPr>
          <w:b/>
          <w:bCs/>
        </w:rPr>
        <w:br w:type="page"/>
      </w:r>
    </w:p>
    <w:p w14:paraId="545F5428" w14:textId="36B05262" w:rsidR="008B1A3E" w:rsidRPr="008B1A3E" w:rsidRDefault="008B1A3E" w:rsidP="008B1A3E">
      <w:pPr>
        <w:rPr>
          <w:b/>
          <w:bCs/>
        </w:rPr>
      </w:pPr>
      <w:r w:rsidRPr="008B1A3E">
        <w:rPr>
          <w:b/>
          <w:bCs/>
        </w:rPr>
        <w:lastRenderedPageBreak/>
        <w:t>Pruritus_2.mp4 — Pruritus: Internal Causes</w:t>
      </w:r>
    </w:p>
    <w:p w14:paraId="682C5553" w14:textId="77777777" w:rsidR="008B1A3E" w:rsidRPr="008B1A3E" w:rsidRDefault="008B1A3E" w:rsidP="008B1A3E">
      <w:r w:rsidRPr="008B1A3E">
        <w:t xml:space="preserve">Welcome to the inside of the garage, where we delve into the internal causes of pruritus. That's why we've got a garage full of itchy wool sweaters. We'll start off with an itchy Jurassic dinosaur, representing chronic kidney disease. This is due to elevated urea levels, as emphasized in the sign. Elevated urea levels in the blood often lead to severe, intractable itching, symbolized by claw marks on the dinosaur. Notice the floor cleaner machine representing dialysis. Just like the floor cleaner cleans the floor, dialysis machines clean the blood. Also notice that the dinosaur is holding up two fingers. This illustrates that itching intensifies two days post </w:t>
      </w:r>
      <w:proofErr w:type="spellStart"/>
      <w:r w:rsidRPr="008B1A3E">
        <w:t>hemodialysis</w:t>
      </w:r>
      <w:proofErr w:type="spellEnd"/>
      <w:r w:rsidRPr="008B1A3E">
        <w:t xml:space="preserve"> and is worse at night, represented by the starry night pattern on the machine. Treatments include narrow band ultraviolet B or NBUVB therapy, shown by the flashlight with a narrow beam, and naltrexone, depicted by a coach wearing a no tricks zone shirt. Next, an itchy billy goat symbolizes biliary pruritus, which occurs in patients with obstructed </w:t>
      </w:r>
      <w:proofErr w:type="spellStart"/>
      <w:r w:rsidRPr="008B1A3E">
        <w:t>hepatitides</w:t>
      </w:r>
      <w:proofErr w:type="spellEnd"/>
      <w:r w:rsidRPr="008B1A3E">
        <w:t xml:space="preserve">. Hope I said that right. That's why the billy goat is stepping on a liver-shaped stool, obstructing it. The crab hints at hepatic carcinoma as a potential cause. Treatment options include treating the underlying hepatic disorder, hence the goat kicking the crab, as well as a lobster with coal, reminding us of cholestyramine. Think coal lobster </w:t>
      </w:r>
      <w:proofErr w:type="spellStart"/>
      <w:r w:rsidRPr="008B1A3E">
        <w:t>ramine</w:t>
      </w:r>
      <w:proofErr w:type="spellEnd"/>
      <w:r w:rsidRPr="008B1A3E">
        <w:t xml:space="preserve">, and an </w:t>
      </w:r>
      <w:proofErr w:type="spellStart"/>
      <w:r w:rsidRPr="008B1A3E">
        <w:t>urso</w:t>
      </w:r>
      <w:proofErr w:type="spellEnd"/>
      <w:r w:rsidRPr="008B1A3E">
        <w:t xml:space="preserve">, which means bear in Portuguese, </w:t>
      </w:r>
      <w:proofErr w:type="spellStart"/>
      <w:r w:rsidRPr="008B1A3E">
        <w:t>dialing</w:t>
      </w:r>
      <w:proofErr w:type="spellEnd"/>
      <w:r w:rsidRPr="008B1A3E">
        <w:t xml:space="preserve"> a phone, denoting the use of ursodiol. In the </w:t>
      </w:r>
      <w:proofErr w:type="spellStart"/>
      <w:r w:rsidRPr="008B1A3E">
        <w:t>center</w:t>
      </w:r>
      <w:proofErr w:type="spellEnd"/>
      <w:r w:rsidRPr="008B1A3E">
        <w:t xml:space="preserve"> of the garage, red blood cell-shaped lily pads floating in the water represent </w:t>
      </w:r>
      <w:proofErr w:type="spellStart"/>
      <w:r w:rsidRPr="008B1A3E">
        <w:t>polycythemia</w:t>
      </w:r>
      <w:proofErr w:type="spellEnd"/>
      <w:r w:rsidRPr="008B1A3E">
        <w:t xml:space="preserve"> vera, typically associated with aquagenic pruritus, which is why they're floating in the water. The treatments are depicted by an aspirin umpire and a Rolex intertwined in Jack's beanstalk, indicating the use of JAK inhibitors like ruxolitinib, hence the Rolex. A bag of limes with a crab brings our attention to lymphomas, specifically Hodgkin's lymphoma, shown by the owl, reminiscent of the owl's eye appearance of the Reed-Sternberg cells seen on histology for this condition. Hodgkin's lymphoma has a strong association with intense pruritus, which is why the owl is itchy. Intense itching is also linked to a worse prognosis and may be an indicator of recurrence. Finally, we'll go over the endocrine causes of itching. A man wearing a bow tie illustrates severe generalized pruritus due to hyperthyroidism. He's also holding a sweet candy bar near his itchy crotch, pointing to localized genital and perianal pruritus seen in diabetes mellitus. Hence the candy and the itchy groin. The bow tie and the candy in the trash bin remind us to correct the hyperthyroid state and optimize </w:t>
      </w:r>
      <w:proofErr w:type="spellStart"/>
      <w:r w:rsidRPr="008B1A3E">
        <w:t>glycemic</w:t>
      </w:r>
      <w:proofErr w:type="spellEnd"/>
      <w:r w:rsidRPr="008B1A3E">
        <w:t xml:space="preserve"> control for treatment.</w:t>
      </w:r>
    </w:p>
    <w:p w14:paraId="07D24658" w14:textId="77777777" w:rsidR="008B1A3E" w:rsidRPr="008B1A3E" w:rsidRDefault="008B1A3E" w:rsidP="008B1A3E">
      <w:r w:rsidRPr="008B1A3E">
        <w:t xml:space="preserve">That does it for the garage sale where we explored a variety of internal causes of pruritus. Let's review one more time. The itchy Jurassic dinosaur stands as a metaphor for chronic kidney disease, with its claw marks depicting the severe itching caused by elevated urea levels. The floor cleaner symbolizes </w:t>
      </w:r>
      <w:proofErr w:type="spellStart"/>
      <w:r w:rsidRPr="008B1A3E">
        <w:t>hemodialysis</w:t>
      </w:r>
      <w:proofErr w:type="spellEnd"/>
      <w:r w:rsidRPr="008B1A3E">
        <w:t xml:space="preserve">, and the dinosaur holding two fingers represents the timing of the itch being the worst two days after </w:t>
      </w:r>
      <w:proofErr w:type="spellStart"/>
      <w:r w:rsidRPr="008B1A3E">
        <w:t>hemodialysis</w:t>
      </w:r>
      <w:proofErr w:type="spellEnd"/>
      <w:r w:rsidRPr="008B1A3E">
        <w:t xml:space="preserve">. The starry night pattern on the machine reminds us that the itch associated with CKD is worse at night. Treatments are represented by the narrow beam flashlight for narrow band UVB therapy, and the no tricks zone coach for naltrexone. The itchy billy goat on a liver-shaped stool reminds us of biliary pruritus, with the crab indicating potential causes like hepatic carcinoma. Treatment symbols here include kicking the crab for addressing the underlying condition, the coal lobster for cholestyramine, and the </w:t>
      </w:r>
      <w:proofErr w:type="spellStart"/>
      <w:r w:rsidRPr="008B1A3E">
        <w:t>urso</w:t>
      </w:r>
      <w:proofErr w:type="spellEnd"/>
      <w:r w:rsidRPr="008B1A3E">
        <w:t xml:space="preserve"> bear </w:t>
      </w:r>
      <w:proofErr w:type="spellStart"/>
      <w:r w:rsidRPr="008B1A3E">
        <w:t>dialing</w:t>
      </w:r>
      <w:proofErr w:type="spellEnd"/>
      <w:r w:rsidRPr="008B1A3E">
        <w:t xml:space="preserve"> a phone for ursodiol. </w:t>
      </w:r>
      <w:proofErr w:type="spellStart"/>
      <w:r w:rsidRPr="008B1A3E">
        <w:t>Polycythemia</w:t>
      </w:r>
      <w:proofErr w:type="spellEnd"/>
      <w:r w:rsidRPr="008B1A3E">
        <w:t xml:space="preserve"> vera, which causes aquagenic pruritus, is depicted with red blood cell-shaped lily pads floating in the water. Treatments are shown by an aspirin umpire and a Rolex on a Jack beanstalk for ruxolitinib, which is a JAK inhibitor. A bag of limes and a crab point to lymphomas, specifically Hodgkin's lymphoma, shown by the Reed-Sternberg owl, as it has a strong association with pruritus. Hence why the owl is itchy. Intense pruritus is also linked to worse prognosis, and it may be a sign of recurrence. Finally, endocrine causes are portrayed by a character with a bow tie for </w:t>
      </w:r>
      <w:r w:rsidRPr="008B1A3E">
        <w:lastRenderedPageBreak/>
        <w:t>hyperthyroidism and candy for diabetes-associated pruritus, the latter of which is usually associated with pruritus of the genitals and the perianal area. Hence why the man is scratching his genitals. Discarding these items represents the treatment of the underlying cause. Well, that does it for the garage. But is anyone else curious to know where these wool sweaters come from? That's right. We're headed straight to the source of all these itchy sweaters, a sheep barn, where we'll finish off the other causes of pruritus.</w:t>
      </w:r>
    </w:p>
    <w:p w14:paraId="28E154BE" w14:textId="77777777" w:rsidR="008B1A3E" w:rsidRPr="008B1A3E" w:rsidRDefault="008B1A3E" w:rsidP="008B1A3E">
      <w:r w:rsidRPr="008B1A3E">
        <w:rPr>
          <w:b/>
          <w:bCs/>
        </w:rPr>
        <w:t>[Sheep]:</w:t>
      </w:r>
      <w:r w:rsidRPr="008B1A3E">
        <w:t> Bah.</w:t>
      </w:r>
    </w:p>
    <w:p w14:paraId="677CCE65" w14:textId="77777777" w:rsidR="008B1A3E" w:rsidRPr="008B1A3E" w:rsidRDefault="008B1A3E" w:rsidP="008B1A3E">
      <w:r w:rsidRPr="008B1A3E">
        <w:pict w14:anchorId="3E5A132F">
          <v:rect id="_x0000_i1038" style="width:0;height:.75pt" o:hralign="center" o:hrstd="t" o:hr="t" fillcolor="#a0a0a0" stroked="f"/>
        </w:pict>
      </w:r>
    </w:p>
    <w:p w14:paraId="0A77F2F5" w14:textId="77777777" w:rsidR="008B1A3E" w:rsidRDefault="008B1A3E">
      <w:pPr>
        <w:rPr>
          <w:b/>
          <w:bCs/>
        </w:rPr>
      </w:pPr>
      <w:r>
        <w:rPr>
          <w:b/>
          <w:bCs/>
        </w:rPr>
        <w:br w:type="page"/>
      </w:r>
    </w:p>
    <w:p w14:paraId="3A06DC92" w14:textId="2FEF4D5F" w:rsidR="008B1A3E" w:rsidRPr="008B1A3E" w:rsidRDefault="008B1A3E" w:rsidP="008B1A3E">
      <w:pPr>
        <w:rPr>
          <w:b/>
          <w:bCs/>
        </w:rPr>
      </w:pPr>
      <w:r w:rsidRPr="008B1A3E">
        <w:rPr>
          <w:b/>
          <w:bCs/>
        </w:rPr>
        <w:lastRenderedPageBreak/>
        <w:t>Pruritus_3.mp4 — Pruritus: Additional Causes (Sheep Barn)</w:t>
      </w:r>
    </w:p>
    <w:p w14:paraId="3448ABC0" w14:textId="77777777" w:rsidR="008B1A3E" w:rsidRPr="008B1A3E" w:rsidRDefault="008B1A3E" w:rsidP="008B1A3E">
      <w:r w:rsidRPr="008B1A3E">
        <w:t xml:space="preserve">Welcome to the barn. In this </w:t>
      </w:r>
      <w:proofErr w:type="spellStart"/>
      <w:r w:rsidRPr="008B1A3E">
        <w:t>dermatographics</w:t>
      </w:r>
      <w:proofErr w:type="spellEnd"/>
      <w:r w:rsidRPr="008B1A3E">
        <w:t xml:space="preserve">, we've arrived at the source of </w:t>
      </w:r>
      <w:proofErr w:type="gramStart"/>
      <w:r w:rsidRPr="008B1A3E">
        <w:t>all of</w:t>
      </w:r>
      <w:proofErr w:type="gramEnd"/>
      <w:r w:rsidRPr="008B1A3E">
        <w:t xml:space="preserve"> this itchiness, the sheep barn. This is where they get the materials for those itchy wool sweaters. Let's start out with this itchy man in a diaper, representing pruritus ani, which is more common in males than females, hence why he's a male. He's holding up one finger to represent the primary form of pruritus ani, which occurs without any underlying causes. In contrast, the man sitting on a toilet symbolizes secondary pruritus ani, which may arise from secondary causes, such as irritation from stool or </w:t>
      </w:r>
      <w:proofErr w:type="spellStart"/>
      <w:r w:rsidRPr="008B1A3E">
        <w:t>hemorrhoids</w:t>
      </w:r>
      <w:proofErr w:type="spellEnd"/>
      <w:r w:rsidRPr="008B1A3E">
        <w:t xml:space="preserve">, which is why he's sitting on a toilet. To remember the other contributors to pruritus ani, just remember the man's itchy wool sweater for primary skin disorders, him sneezing into a tissue for contact allergies, and a germ on the tissue to remember infectious causes. They are really trying to keep away the germs with this radiation beam, representing post-radiation therapy effects that can also cause secondary pruritus ani. Finally, the crab represents neoplasms, which can also be a cause of secondary pruritus ani. Up next, the lichen tree symbolizes lichen simplex </w:t>
      </w:r>
      <w:proofErr w:type="spellStart"/>
      <w:r w:rsidRPr="008B1A3E">
        <w:t>chronicus</w:t>
      </w:r>
      <w:proofErr w:type="spellEnd"/>
      <w:r w:rsidRPr="008B1A3E">
        <w:t xml:space="preserve">, frequently affecting areas like the posterior neck and shins. This is depicted by the man grabbing the back of his neck while wearing shin guards. The recycle sign portrays the repetitive itch-scratch cycle, and treatment typically focuses on stopping the scratching </w:t>
      </w:r>
      <w:proofErr w:type="spellStart"/>
      <w:r w:rsidRPr="008B1A3E">
        <w:t>behavior</w:t>
      </w:r>
      <w:proofErr w:type="spellEnd"/>
      <w:r w:rsidRPr="008B1A3E">
        <w:t xml:space="preserve">. This is symbolized by a stop sign. Next, the scrotum-shaped lichen tree stands for pruritus </w:t>
      </w:r>
      <w:proofErr w:type="spellStart"/>
      <w:r w:rsidRPr="008B1A3E">
        <w:t>scroti</w:t>
      </w:r>
      <w:proofErr w:type="spellEnd"/>
      <w:r w:rsidRPr="008B1A3E">
        <w:t xml:space="preserve"> or vulvae, often featuring </w:t>
      </w:r>
      <w:proofErr w:type="spellStart"/>
      <w:r w:rsidRPr="008B1A3E">
        <w:t>lichenification</w:t>
      </w:r>
      <w:proofErr w:type="spellEnd"/>
      <w:r w:rsidRPr="008B1A3E">
        <w:t xml:space="preserve"> due to persistent scratching. The man with an itchy head represents scalp pruritus, a common complaint. This also has a primary and secondary form. The man holding up one finger while scratching his scalp stands for primary scalp pruritus, which is often linked to conditions like anxiety and depression, which is why he appears to be sad. The dude holding up two fingers indicates secondary causes of scalp pruritus. These include psoriasis, shown by his thick elbow and knee pads reminiscent of the psoriasiform plaques that patients often have, folliculitis, shown by the red ball on his beanie, kind of like the red papules of folliculitis, and seborrheic dermatitis, represented by the flaky dandruff. Treatment options include a hydro cooler for topical steroids, black tar for tar shampoos, and Sally on a cycle for salicylic acid shampoos. I've seen that tub of water before. Recall that the tub of water depicts aquagenic pruritus and </w:t>
      </w:r>
      <w:proofErr w:type="spellStart"/>
      <w:r w:rsidRPr="008B1A3E">
        <w:t>aquagenia</w:t>
      </w:r>
      <w:proofErr w:type="spellEnd"/>
      <w:r w:rsidRPr="008B1A3E">
        <w:t xml:space="preserve">, conditions that cause severe itching or burning after water contact. The frogs smiling in the mirror indicates that visible skin changes are usually absent, hence why he's looking at his skin with satisfaction. The red blood cell-shaped </w:t>
      </w:r>
      <w:proofErr w:type="spellStart"/>
      <w:r w:rsidRPr="008B1A3E">
        <w:t>lollipads</w:t>
      </w:r>
      <w:proofErr w:type="spellEnd"/>
      <w:r w:rsidRPr="008B1A3E">
        <w:t xml:space="preserve"> suggest that an underlying systemic disease like </w:t>
      </w:r>
      <w:proofErr w:type="spellStart"/>
      <w:r w:rsidRPr="008B1A3E">
        <w:t>polycythemia</w:t>
      </w:r>
      <w:proofErr w:type="spellEnd"/>
      <w:r w:rsidRPr="008B1A3E">
        <w:t xml:space="preserve"> vera is often associated with aquagenic pruritus. Next up, we have prurigo nodularis, represented by a prairie dog. Prairie for prurigo. The prairie dog is digging up a dome, creating a hole in the </w:t>
      </w:r>
      <w:proofErr w:type="spellStart"/>
      <w:r w:rsidRPr="008B1A3E">
        <w:t>center</w:t>
      </w:r>
      <w:proofErr w:type="spellEnd"/>
      <w:r w:rsidRPr="008B1A3E">
        <w:t xml:space="preserve">. This indicates the presence of multiple pruritic dome-shaped nodules, which often have a central erosion, crust, or ulceration. Its typical distribution on the extensor extremities is symbolized by the prairie dog getting dirt all over his extensor arms. All this gardening is attracting a butterfly. The butterfly represents the butterfly sign on the back, indicating sparing of the mid-back areas where the patient </w:t>
      </w:r>
      <w:proofErr w:type="gramStart"/>
      <w:r w:rsidRPr="008B1A3E">
        <w:t>is not able to</w:t>
      </w:r>
      <w:proofErr w:type="gramEnd"/>
      <w:r w:rsidRPr="008B1A3E">
        <w:t xml:space="preserve"> reach with their hands. Treatments for prurigo nodularis include phototherapy, shown by the wildlife photographer taking a photo, gabapentin or pregabalin, shown by the photographer's grab a pint ice cream, tricyclic antidepressants, shown by the tricycle, doxepin, shown by the duck with a pin, dupilumab, shown by the dual pillow, and selective serotonin reuptake inhibitors, shown by the Coke </w:t>
      </w:r>
      <w:proofErr w:type="spellStart"/>
      <w:r w:rsidRPr="008B1A3E">
        <w:t>sero</w:t>
      </w:r>
      <w:proofErr w:type="spellEnd"/>
      <w:r w:rsidRPr="008B1A3E">
        <w:t xml:space="preserve">, </w:t>
      </w:r>
      <w:proofErr w:type="spellStart"/>
      <w:r w:rsidRPr="008B1A3E">
        <w:t>sero</w:t>
      </w:r>
      <w:proofErr w:type="spellEnd"/>
      <w:r w:rsidRPr="008B1A3E">
        <w:t xml:space="preserve"> for serotonin. The woman holding the Coke is middle-aged, serving as an additional reminder that prurigo nodularis typically occurs in middle-aged adults. Finally, we'll cover drug-induced pruritus. The </w:t>
      </w:r>
      <w:proofErr w:type="spellStart"/>
      <w:r w:rsidRPr="008B1A3E">
        <w:t>musage</w:t>
      </w:r>
      <w:proofErr w:type="spellEnd"/>
      <w:r w:rsidRPr="008B1A3E">
        <w:t xml:space="preserve"> table signifies opioids, which are known to induce itching due to their action on mu receptors. Next, the white powder represents cocaine, a substance that can also cause pruritus. </w:t>
      </w:r>
      <w:proofErr w:type="gramStart"/>
      <w:r w:rsidRPr="008B1A3E">
        <w:t>Take a look</w:t>
      </w:r>
      <w:proofErr w:type="gramEnd"/>
      <w:r w:rsidRPr="008B1A3E">
        <w:t xml:space="preserve"> at this officer sniffing out trouble, </w:t>
      </w:r>
      <w:r w:rsidRPr="008B1A3E">
        <w:lastRenderedPageBreak/>
        <w:t>literally. This City of LA Police Department officer reminds us of CTLA4 and PD1 inhibitors, which are cancer therapy drugs that often lead to pruritus as a side effect. Again, that's City of LA for CTLA and Police Department or PD for PD1 inhibition. The raft symbolizes B-RAF inhibitors, which are used primarily in the treatment of melanoma, and they can also cause pruritus. Lastly, the British Earl stands for EGFR inhibitors, such as erlotinib, hence the British Earl.</w:t>
      </w:r>
    </w:p>
    <w:p w14:paraId="62F1AF01" w14:textId="77777777" w:rsidR="008B1A3E" w:rsidRPr="008B1A3E" w:rsidRDefault="008B1A3E" w:rsidP="008B1A3E">
      <w:r w:rsidRPr="008B1A3E">
        <w:t xml:space="preserve">All right, let's recap. The sheep farm takes us to the source of pruritus, where we cover additional causes of pruritus. The itchy man in a diaper symbolizes pruritus ani. Specifically, its primary form, occurring without an underlying cause. The man sitting on a toilet represents secondary pruritus ani, where the itch is related to an external cause. These can include irritants like stool or </w:t>
      </w:r>
      <w:proofErr w:type="spellStart"/>
      <w:r w:rsidRPr="008B1A3E">
        <w:t>hemorrhoids</w:t>
      </w:r>
      <w:proofErr w:type="spellEnd"/>
      <w:r w:rsidRPr="008B1A3E">
        <w:t xml:space="preserve">, depicted by his proximity to stool by sitting on a toilet, his itchy wool sweater, symbolizing primary skin disorders that contribute to pruritus ani, and he's sneezing into a tissue, representing contact allergies that can also contribute. The germ on the tissue points to infections as an additional cause. The radiation beam behind the toilet symbolizes that pruritus ani can also be a consequence of post-radiation therapy. Finally, the crab represents neoplasms that can also cause pruritus ani. Next up, the lichen tree symbolizes lichen simplex </w:t>
      </w:r>
      <w:proofErr w:type="spellStart"/>
      <w:r w:rsidRPr="008B1A3E">
        <w:t>chronicus</w:t>
      </w:r>
      <w:proofErr w:type="spellEnd"/>
      <w:r w:rsidRPr="008B1A3E">
        <w:t xml:space="preserve">, typically affecting areas like the posterior neck and shins, which are prone to persistent itching, as shown by the man scratching his neck while wearing shin guards. The recycle sign portrays the repetitive itch-scratch cycle associated with lichen simplex </w:t>
      </w:r>
      <w:proofErr w:type="spellStart"/>
      <w:r w:rsidRPr="008B1A3E">
        <w:t>chronicus</w:t>
      </w:r>
      <w:proofErr w:type="spellEnd"/>
      <w:r w:rsidRPr="008B1A3E">
        <w:t xml:space="preserve">. Treatment focuses on stopping the itch-scratch cycle, hence the stop sign. The scrotum-shaped lichen tree stands for pruritus </w:t>
      </w:r>
      <w:proofErr w:type="spellStart"/>
      <w:r w:rsidRPr="008B1A3E">
        <w:t>scroti</w:t>
      </w:r>
      <w:proofErr w:type="spellEnd"/>
      <w:r w:rsidRPr="008B1A3E">
        <w:t xml:space="preserve"> or vulvae, highlighting the </w:t>
      </w:r>
      <w:proofErr w:type="spellStart"/>
      <w:r w:rsidRPr="008B1A3E">
        <w:t>lichenification</w:t>
      </w:r>
      <w:proofErr w:type="spellEnd"/>
      <w:r w:rsidRPr="008B1A3E">
        <w:t xml:space="preserve"> due to chronic scratching in these areas. The man with an itchy head represents scalp pruritus. He's holding up one finger, indicating primary scalp pruritus. He is sad because primary scalp pruritus is typically linked to anxiety and depression. The man holding up two fingers represents secondary scalp pruritus, where the itch is due to an identifiable condition. These conditions are shown by the elbow and knee pads for psoriasis, a red ball on the hat representing folliculitis, and flaky dandruff, representing seborrheic dermatitis. The hydro cooler represents the use of topical steroids in treating scalp pruritus. We can also use black tar, representing tar shampoos, and Sally on a cycle, symbolizing salicylic acid shampoos. The tub of water depicts aquagenic pruritus and </w:t>
      </w:r>
      <w:proofErr w:type="spellStart"/>
      <w:r w:rsidRPr="008B1A3E">
        <w:t>aquagenia</w:t>
      </w:r>
      <w:proofErr w:type="spellEnd"/>
      <w:r w:rsidRPr="008B1A3E">
        <w:t xml:space="preserve">, conditions that cause severe itching or burning after contact with water. The prairie dog represents prurigo nodularis. The prairie dog's digging symbolizes the dome-shaped papules with central ulcerations that are often present in prurigo nodularis. The butterfly represents the butterfly sign in prurigo nodularis, indicating areas spared from scratching due to being out of reach on the back. The wildlife photographer depicts the use of phototherapy. His grab a pint ice cream represents gabapentin or pregabalin as additional treatment options. On to the drugs. A </w:t>
      </w:r>
      <w:proofErr w:type="spellStart"/>
      <w:r w:rsidRPr="008B1A3E">
        <w:t>musage</w:t>
      </w:r>
      <w:proofErr w:type="spellEnd"/>
      <w:r w:rsidRPr="008B1A3E">
        <w:t xml:space="preserve"> table represents the action of opioids on mu receptors, which can cause pruritus. The officer from the City of LA Police Department is snorting cocaine since cocaine is usually associated with pruritus. He's from the City of LA to represent CTLA4 inhibitors, and he's from the Police Department or PD to represent PD1 inhibitors, which are cancer therapy drugs that can often lead to pruritus.</w:t>
      </w:r>
    </w:p>
    <w:p w14:paraId="6CD3936D" w14:textId="77777777" w:rsidR="008B1A3E" w:rsidRPr="008B1A3E" w:rsidRDefault="008B1A3E" w:rsidP="008B1A3E">
      <w:r w:rsidRPr="008B1A3E">
        <w:t xml:space="preserve">And that's the </w:t>
      </w:r>
      <w:proofErr w:type="spellStart"/>
      <w:r w:rsidRPr="008B1A3E">
        <w:t>sitch</w:t>
      </w:r>
      <w:proofErr w:type="spellEnd"/>
      <w:r w:rsidRPr="008B1A3E">
        <w:t xml:space="preserve"> with itch. Ooh, I uh am going to head out now. I need to change out of this sweater.</w:t>
      </w:r>
    </w:p>
    <w:p w14:paraId="486AD38E" w14:textId="77777777" w:rsidR="00D57A25" w:rsidRDefault="00D57A25"/>
    <w:sectPr w:rsidR="00D5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02E"/>
    <w:rsid w:val="0005428C"/>
    <w:rsid w:val="003D211A"/>
    <w:rsid w:val="0042302E"/>
    <w:rsid w:val="00442768"/>
    <w:rsid w:val="008B1A3E"/>
    <w:rsid w:val="00B70F62"/>
    <w:rsid w:val="00BC4C28"/>
    <w:rsid w:val="00D57A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107EBD-F4CD-49C1-A8D4-31536B3AF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0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0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0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0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0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0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0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0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02E"/>
    <w:rPr>
      <w:rFonts w:eastAsiaTheme="majorEastAsia" w:cstheme="majorBidi"/>
      <w:color w:val="272727" w:themeColor="text1" w:themeTint="D8"/>
    </w:rPr>
  </w:style>
  <w:style w:type="paragraph" w:styleId="Title">
    <w:name w:val="Title"/>
    <w:basedOn w:val="Normal"/>
    <w:next w:val="Normal"/>
    <w:link w:val="TitleChar"/>
    <w:uiPriority w:val="10"/>
    <w:qFormat/>
    <w:rsid w:val="00423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02E"/>
    <w:pPr>
      <w:spacing w:before="160"/>
      <w:jc w:val="center"/>
    </w:pPr>
    <w:rPr>
      <w:i/>
      <w:iCs/>
      <w:color w:val="404040" w:themeColor="text1" w:themeTint="BF"/>
    </w:rPr>
  </w:style>
  <w:style w:type="character" w:customStyle="1" w:styleId="QuoteChar">
    <w:name w:val="Quote Char"/>
    <w:basedOn w:val="DefaultParagraphFont"/>
    <w:link w:val="Quote"/>
    <w:uiPriority w:val="29"/>
    <w:rsid w:val="0042302E"/>
    <w:rPr>
      <w:i/>
      <w:iCs/>
      <w:color w:val="404040" w:themeColor="text1" w:themeTint="BF"/>
    </w:rPr>
  </w:style>
  <w:style w:type="paragraph" w:styleId="ListParagraph">
    <w:name w:val="List Paragraph"/>
    <w:basedOn w:val="Normal"/>
    <w:uiPriority w:val="34"/>
    <w:qFormat/>
    <w:rsid w:val="0042302E"/>
    <w:pPr>
      <w:ind w:left="720"/>
      <w:contextualSpacing/>
    </w:pPr>
  </w:style>
  <w:style w:type="character" w:styleId="IntenseEmphasis">
    <w:name w:val="Intense Emphasis"/>
    <w:basedOn w:val="DefaultParagraphFont"/>
    <w:uiPriority w:val="21"/>
    <w:qFormat/>
    <w:rsid w:val="0042302E"/>
    <w:rPr>
      <w:i/>
      <w:iCs/>
      <w:color w:val="0F4761" w:themeColor="accent1" w:themeShade="BF"/>
    </w:rPr>
  </w:style>
  <w:style w:type="paragraph" w:styleId="IntenseQuote">
    <w:name w:val="Intense Quote"/>
    <w:basedOn w:val="Normal"/>
    <w:next w:val="Normal"/>
    <w:link w:val="IntenseQuoteChar"/>
    <w:uiPriority w:val="30"/>
    <w:qFormat/>
    <w:rsid w:val="00423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02E"/>
    <w:rPr>
      <w:i/>
      <w:iCs/>
      <w:color w:val="0F4761" w:themeColor="accent1" w:themeShade="BF"/>
    </w:rPr>
  </w:style>
  <w:style w:type="character" w:styleId="IntenseReference">
    <w:name w:val="Intense Reference"/>
    <w:basedOn w:val="DefaultParagraphFont"/>
    <w:uiPriority w:val="32"/>
    <w:qFormat/>
    <w:rsid w:val="004230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2486</Words>
  <Characters>14173</Characters>
  <Application>Microsoft Office Word</Application>
  <DocSecurity>0</DocSecurity>
  <Lines>118</Lines>
  <Paragraphs>33</Paragraphs>
  <ScaleCrop>false</ScaleCrop>
  <Company/>
  <LinksUpToDate>false</LinksUpToDate>
  <CharactersWithSpaces>16626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2</cp:revision>
  <dcterms:created xsi:type="dcterms:W3CDTF">2026-04-20T01:47:00Z</dcterms:created>
  <dcterms:modified xsi:type="dcterms:W3CDTF">2026-04-20T01:49:00Z</dcterms:modified>
</cp:coreProperties>
</file>