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632D" w14:textId="77777777" w:rsidR="00093652" w:rsidRDefault="00093652" w:rsidP="00FA7282"/>
    <w:p w14:paraId="3209F0FB" w14:textId="2B219F17" w:rsidR="006A09B0" w:rsidRPr="00FA7282" w:rsidRDefault="00110FEF" w:rsidP="00FA7282">
      <w:r w:rsidRPr="00110FEF">
        <w:rPr>
          <w:noProof/>
        </w:rPr>
        <w:drawing>
          <wp:inline distT="0" distB="0" distL="0" distR="0" wp14:anchorId="43E110FE" wp14:editId="4B72040C">
            <wp:extent cx="5731510" cy="3221990"/>
            <wp:effectExtent l="0" t="0" r="2540" b="0"/>
            <wp:docPr id="168017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9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C56E" w14:textId="77777777" w:rsidR="0004012D" w:rsidRPr="00093652" w:rsidRDefault="0004012D" w:rsidP="0004012D">
      <w:pPr>
        <w:rPr>
          <w:b/>
          <w:bCs/>
        </w:rPr>
      </w:pPr>
      <w:r w:rsidRPr="00093652">
        <w:rPr>
          <w:b/>
          <w:bCs/>
        </w:rPr>
        <w:t>TRANSCRIPT: Rothmund-Thomson Syndrome</w:t>
      </w:r>
    </w:p>
    <w:p w14:paraId="1BF2BA98" w14:textId="77777777" w:rsidR="0004012D" w:rsidRDefault="0004012D" w:rsidP="0004012D">
      <w:r>
        <w:t>============================================================</w:t>
      </w:r>
    </w:p>
    <w:p w14:paraId="63C9B8BA" w14:textId="6C5A658B" w:rsidR="00DA1DB4" w:rsidRDefault="0004012D" w:rsidP="0004012D">
      <w:r>
        <w:t xml:space="preserve">We are at the </w:t>
      </w:r>
      <w:r w:rsidRPr="00DA1DB4">
        <w:rPr>
          <w:color w:val="0000FF"/>
        </w:rPr>
        <w:t>Rotweiler shelter</w:t>
      </w:r>
      <w:r>
        <w:t xml:space="preserve"> to learn about </w:t>
      </w:r>
      <w:r w:rsidRPr="00DA1DB4">
        <w:rPr>
          <w:color w:val="FF0000"/>
        </w:rPr>
        <w:t>Rothman Thompson syndrome</w:t>
      </w:r>
      <w:r>
        <w:t xml:space="preserve">. This is an </w:t>
      </w:r>
      <w:r w:rsidRPr="00DA1DB4">
        <w:rPr>
          <w:color w:val="FF0000"/>
        </w:rPr>
        <w:t>autosomal recessive</w:t>
      </w:r>
      <w:r>
        <w:t xml:space="preserve"> </w:t>
      </w:r>
      <w:r w:rsidRPr="00DA1DB4">
        <w:rPr>
          <w:color w:val="FF0000"/>
        </w:rPr>
        <w:t>disorder</w:t>
      </w:r>
      <w:r>
        <w:t xml:space="preserve"> shown by this </w:t>
      </w:r>
      <w:r w:rsidRPr="00DA1DB4">
        <w:rPr>
          <w:color w:val="0000FF"/>
        </w:rPr>
        <w:t>dog eating a recessive Reese's chocolate</w:t>
      </w:r>
      <w:r>
        <w:t xml:space="preserve">. Looks like they're doing a little bit of </w:t>
      </w:r>
      <w:r w:rsidRPr="00DA1DB4">
        <w:rPr>
          <w:color w:val="0000FF"/>
        </w:rPr>
        <w:t>demolition</w:t>
      </w:r>
      <w:r>
        <w:t xml:space="preserve"> here. This </w:t>
      </w:r>
      <w:r w:rsidRPr="00DA1DB4">
        <w:rPr>
          <w:color w:val="0000FF"/>
        </w:rPr>
        <w:t>wrecking ball on the floor</w:t>
      </w:r>
      <w:r>
        <w:t xml:space="preserve"> represents </w:t>
      </w:r>
      <w:r w:rsidR="00DA1DB4">
        <w:rPr>
          <w:color w:val="FF0000"/>
        </w:rPr>
        <w:t>R</w:t>
      </w:r>
      <w:r w:rsidRPr="00DA1DB4">
        <w:rPr>
          <w:color w:val="FF0000"/>
        </w:rPr>
        <w:t>QL4</w:t>
      </w:r>
      <w:r>
        <w:t xml:space="preserve">, which is </w:t>
      </w:r>
      <w:r w:rsidRPr="00DA1DB4">
        <w:rPr>
          <w:color w:val="FF0000"/>
        </w:rPr>
        <w:t>the affected gene</w:t>
      </w:r>
      <w:r>
        <w:t xml:space="preserve">. We </w:t>
      </w:r>
      <w:r w:rsidRPr="00DA1DB4">
        <w:t>show it on the floor since</w:t>
      </w:r>
      <w:r>
        <w:t xml:space="preserve"> </w:t>
      </w:r>
      <w:r w:rsidRPr="00DA1DB4">
        <w:rPr>
          <w:color w:val="0000FF"/>
        </w:rPr>
        <w:t>floor rhymes with</w:t>
      </w:r>
      <w:r>
        <w:t xml:space="preserve"> </w:t>
      </w:r>
      <w:r w:rsidRPr="00DA1DB4">
        <w:rPr>
          <w:color w:val="FF0000"/>
        </w:rPr>
        <w:t>four</w:t>
      </w:r>
      <w:r>
        <w:t xml:space="preserve">. This </w:t>
      </w:r>
      <w:r w:rsidRPr="00DA1DB4">
        <w:rPr>
          <w:color w:val="FF0000"/>
        </w:rPr>
        <w:t>encodes a DNA hel</w:t>
      </w:r>
      <w:r w:rsidR="00DA1DB4">
        <w:rPr>
          <w:color w:val="FF0000"/>
        </w:rPr>
        <w:t>i</w:t>
      </w:r>
      <w:r w:rsidRPr="00DA1DB4">
        <w:rPr>
          <w:color w:val="FF0000"/>
        </w:rPr>
        <w:t>case</w:t>
      </w:r>
      <w:r>
        <w:t xml:space="preserve"> that </w:t>
      </w:r>
      <w:r w:rsidRPr="00DA1DB4">
        <w:rPr>
          <w:color w:val="FF0000"/>
        </w:rPr>
        <w:t>facilitates DNA replication</w:t>
      </w:r>
      <w:r>
        <w:t xml:space="preserve"> and </w:t>
      </w:r>
      <w:r w:rsidRPr="00DA1DB4">
        <w:rPr>
          <w:color w:val="FF0000"/>
        </w:rPr>
        <w:t>repair of UV damage</w:t>
      </w:r>
      <w:r>
        <w:t xml:space="preserve">. The fact that it's a </w:t>
      </w:r>
      <w:r w:rsidRPr="00DA1DB4">
        <w:rPr>
          <w:color w:val="FF0000"/>
        </w:rPr>
        <w:t>hel</w:t>
      </w:r>
      <w:r w:rsidR="00DA1DB4">
        <w:rPr>
          <w:color w:val="FF0000"/>
        </w:rPr>
        <w:t>i</w:t>
      </w:r>
      <w:r w:rsidRPr="00DA1DB4">
        <w:rPr>
          <w:color w:val="FF0000"/>
        </w:rPr>
        <w:t>case</w:t>
      </w:r>
      <w:r>
        <w:t xml:space="preserve"> is </w:t>
      </w:r>
      <w:r w:rsidRPr="00DA1DB4">
        <w:rPr>
          <w:color w:val="0000FF"/>
        </w:rPr>
        <w:t>represented</w:t>
      </w:r>
      <w:r>
        <w:t xml:space="preserve"> </w:t>
      </w:r>
      <w:r w:rsidRPr="00DA1DB4">
        <w:rPr>
          <w:color w:val="0000FF"/>
        </w:rPr>
        <w:t>by</w:t>
      </w:r>
      <w:r>
        <w:t xml:space="preserve"> the </w:t>
      </w:r>
      <w:r w:rsidRPr="00DA1DB4">
        <w:rPr>
          <w:color w:val="0000FF"/>
        </w:rPr>
        <w:t>helical ribbon on the wrecking ball</w:t>
      </w:r>
      <w:r>
        <w:t xml:space="preserve">. This </w:t>
      </w:r>
      <w:r w:rsidRPr="00DA1DB4">
        <w:rPr>
          <w:color w:val="0000FF"/>
        </w:rPr>
        <w:t>dog with swollen red cheeks</w:t>
      </w:r>
      <w:r>
        <w:t xml:space="preserve"> represents </w:t>
      </w:r>
      <w:r w:rsidRPr="00DA1DB4">
        <w:rPr>
          <w:color w:val="FF0000"/>
        </w:rPr>
        <w:t>Catanus manifestations</w:t>
      </w:r>
      <w:r>
        <w:t xml:space="preserve">, including </w:t>
      </w:r>
      <w:r w:rsidRPr="00DA1DB4">
        <w:rPr>
          <w:color w:val="FF0000"/>
        </w:rPr>
        <w:t>erythema</w:t>
      </w:r>
      <w:r>
        <w:t xml:space="preserve"> and </w:t>
      </w:r>
      <w:r w:rsidRPr="00DA1DB4">
        <w:rPr>
          <w:color w:val="FF0000"/>
        </w:rPr>
        <w:t>edema</w:t>
      </w:r>
      <w:r>
        <w:t xml:space="preserve"> that </w:t>
      </w:r>
      <w:r w:rsidRPr="00DA1DB4">
        <w:rPr>
          <w:color w:val="FF0000"/>
        </w:rPr>
        <w:t>begin on the cheeks</w:t>
      </w:r>
      <w:r>
        <w:t xml:space="preserve">. This </w:t>
      </w:r>
      <w:r w:rsidRPr="00DA1DB4">
        <w:rPr>
          <w:color w:val="0000FF"/>
        </w:rPr>
        <w:t>blistering bubble</w:t>
      </w:r>
      <w:r>
        <w:t xml:space="preserve"> represents that </w:t>
      </w:r>
      <w:r w:rsidRPr="00DA1DB4">
        <w:rPr>
          <w:color w:val="FF0000"/>
        </w:rPr>
        <w:t>blisters may also be present</w:t>
      </w:r>
      <w:r>
        <w:t xml:space="preserve">. This </w:t>
      </w:r>
      <w:r w:rsidRPr="00DA1DB4">
        <w:rPr>
          <w:color w:val="FF0000"/>
        </w:rPr>
        <w:t>later</w:t>
      </w:r>
      <w:r>
        <w:t xml:space="preserve"> </w:t>
      </w:r>
      <w:r w:rsidRPr="00DA1DB4">
        <w:rPr>
          <w:color w:val="FF0000"/>
        </w:rPr>
        <w:t>progresses to involve the extensor surfaces of</w:t>
      </w:r>
      <w:r>
        <w:t xml:space="preserve"> the </w:t>
      </w:r>
      <w:r w:rsidRPr="00DA1DB4">
        <w:rPr>
          <w:color w:val="FF0000"/>
        </w:rPr>
        <w:t>extremities</w:t>
      </w:r>
      <w:r>
        <w:t xml:space="preserve"> and </w:t>
      </w:r>
      <w:r w:rsidRPr="00DA1DB4">
        <w:rPr>
          <w:color w:val="FF0000"/>
        </w:rPr>
        <w:t>buttocks</w:t>
      </w:r>
      <w:r>
        <w:t xml:space="preserve">. They have more than just rotwilers here. There are also Dalmatians. </w:t>
      </w:r>
      <w:r w:rsidRPr="00DA1DB4">
        <w:rPr>
          <w:color w:val="0000FF"/>
        </w:rPr>
        <w:t>This</w:t>
      </w:r>
      <w:r>
        <w:t xml:space="preserve"> </w:t>
      </w:r>
      <w:r w:rsidRPr="00DA1DB4">
        <w:rPr>
          <w:color w:val="0000FF"/>
        </w:rPr>
        <w:t>Dalmatian with multiple hypo and hyper pigmented spots</w:t>
      </w:r>
      <w:r>
        <w:t xml:space="preserve"> represents </w:t>
      </w:r>
      <w:r w:rsidR="00DA1DB4">
        <w:rPr>
          <w:color w:val="FF0000"/>
        </w:rPr>
        <w:t>Poikilod</w:t>
      </w:r>
      <w:r w:rsidRPr="00DA1DB4">
        <w:rPr>
          <w:color w:val="FF0000"/>
        </w:rPr>
        <w:t>erma</w:t>
      </w:r>
      <w:r>
        <w:t xml:space="preserve">. Patients </w:t>
      </w:r>
      <w:r w:rsidRPr="00DA1DB4">
        <w:rPr>
          <w:color w:val="FF0000"/>
        </w:rPr>
        <w:t xml:space="preserve">can also have acral </w:t>
      </w:r>
      <w:r w:rsidR="006A5639">
        <w:rPr>
          <w:color w:val="FF0000"/>
        </w:rPr>
        <w:t>verrucous</w:t>
      </w:r>
      <w:r w:rsidRPr="00DA1DB4">
        <w:rPr>
          <w:color w:val="FF0000"/>
        </w:rPr>
        <w:t xml:space="preserve"> </w:t>
      </w:r>
      <w:r w:rsidR="006A5639">
        <w:rPr>
          <w:color w:val="FF0000"/>
        </w:rPr>
        <w:t>keratosis</w:t>
      </w:r>
      <w:r w:rsidRPr="00DA1DB4">
        <w:rPr>
          <w:color w:val="FF0000"/>
        </w:rPr>
        <w:t xml:space="preserve"> </w:t>
      </w:r>
      <w:r>
        <w:t xml:space="preserve">shown by this </w:t>
      </w:r>
      <w:r w:rsidR="006A5639">
        <w:rPr>
          <w:color w:val="0000FF"/>
        </w:rPr>
        <w:t xml:space="preserve">verrucous </w:t>
      </w:r>
      <w:r w:rsidRPr="00DA1DB4">
        <w:rPr>
          <w:color w:val="0000FF"/>
        </w:rPr>
        <w:t>bush near the dog's paw</w:t>
      </w:r>
      <w:r>
        <w:t xml:space="preserve">. Notice the little </w:t>
      </w:r>
      <w:r w:rsidRPr="00DA1DB4">
        <w:rPr>
          <w:color w:val="0000FF"/>
        </w:rPr>
        <w:t>crab peeking out of the bush</w:t>
      </w:r>
      <w:r>
        <w:t xml:space="preserve">, symbolizing that </w:t>
      </w:r>
      <w:r w:rsidRPr="00DA1DB4">
        <w:rPr>
          <w:color w:val="FF0000"/>
        </w:rPr>
        <w:t xml:space="preserve">acral </w:t>
      </w:r>
      <w:r w:rsidR="006A5639">
        <w:rPr>
          <w:color w:val="FF0000"/>
        </w:rPr>
        <w:t>verrucous</w:t>
      </w:r>
      <w:r w:rsidRPr="00DA1DB4">
        <w:rPr>
          <w:color w:val="FF0000"/>
        </w:rPr>
        <w:t xml:space="preserve"> </w:t>
      </w:r>
      <w:r w:rsidR="006A5639">
        <w:rPr>
          <w:color w:val="FF0000"/>
        </w:rPr>
        <w:t xml:space="preserve">keratosis </w:t>
      </w:r>
      <w:r w:rsidRPr="00DA1DB4">
        <w:rPr>
          <w:color w:val="FF0000"/>
        </w:rPr>
        <w:t>may result in squamous cell carcinoma</w:t>
      </w:r>
      <w:r>
        <w:t xml:space="preserve">. Patients can also have a </w:t>
      </w:r>
      <w:r w:rsidRPr="00DA1DB4">
        <w:rPr>
          <w:color w:val="FF0000"/>
        </w:rPr>
        <w:t>short stature</w:t>
      </w:r>
      <w:r>
        <w:t xml:space="preserve"> and </w:t>
      </w:r>
      <w:r w:rsidRPr="00DA1DB4">
        <w:rPr>
          <w:color w:val="FF0000"/>
        </w:rPr>
        <w:t>skeletal dysplasia</w:t>
      </w:r>
      <w:r>
        <w:t xml:space="preserve">, shown by the </w:t>
      </w:r>
      <w:r w:rsidRPr="00DA1DB4">
        <w:rPr>
          <w:color w:val="0000FF"/>
        </w:rPr>
        <w:t>short dog with stubbed legs</w:t>
      </w:r>
      <w:r>
        <w:t xml:space="preserve"> representing the </w:t>
      </w:r>
      <w:r w:rsidRPr="00DA1DB4">
        <w:rPr>
          <w:color w:val="FF0000"/>
        </w:rPr>
        <w:t>absence or hypoplasia of thumbs</w:t>
      </w:r>
      <w:r>
        <w:t xml:space="preserve">, </w:t>
      </w:r>
      <w:r w:rsidRPr="00DA1DB4">
        <w:rPr>
          <w:color w:val="FF0000"/>
        </w:rPr>
        <w:t>radius</w:t>
      </w:r>
      <w:r>
        <w:t xml:space="preserve"> and </w:t>
      </w:r>
      <w:r w:rsidRPr="00DA1DB4">
        <w:rPr>
          <w:color w:val="FF0000"/>
        </w:rPr>
        <w:t>ulna</w:t>
      </w:r>
      <w:r>
        <w:t xml:space="preserve">. </w:t>
      </w:r>
      <w:r w:rsidRPr="00DA1DB4">
        <w:rPr>
          <w:color w:val="FF0000"/>
        </w:rPr>
        <w:t>Juvenile cataracts can also be present</w:t>
      </w:r>
      <w:r>
        <w:t xml:space="preserve">, shown by this </w:t>
      </w:r>
      <w:r w:rsidRPr="00DA1DB4">
        <w:rPr>
          <w:color w:val="0000FF"/>
        </w:rPr>
        <w:t>cataracts cat with cloudy eyes</w:t>
      </w:r>
      <w:r>
        <w:t xml:space="preserve">. This </w:t>
      </w:r>
      <w:r w:rsidRPr="00DA1DB4">
        <w:rPr>
          <w:color w:val="0000FF"/>
        </w:rPr>
        <w:t>sign reminding</w:t>
      </w:r>
      <w:r>
        <w:t xml:space="preserve"> you to have your </w:t>
      </w:r>
      <w:r w:rsidRPr="00DA1DB4">
        <w:rPr>
          <w:color w:val="0000FF"/>
        </w:rPr>
        <w:t xml:space="preserve">pet spade and neutered </w:t>
      </w:r>
      <w:r>
        <w:t xml:space="preserve">symbolizes that </w:t>
      </w:r>
      <w:r w:rsidRPr="00DA1DB4">
        <w:rPr>
          <w:color w:val="FF0000"/>
        </w:rPr>
        <w:t>patients can also have</w:t>
      </w:r>
      <w:r>
        <w:t xml:space="preserve"> </w:t>
      </w:r>
      <w:r w:rsidR="00DA1DB4" w:rsidRPr="00DA1DB4">
        <w:rPr>
          <w:color w:val="FF0000"/>
        </w:rPr>
        <w:t>hypogonadism</w:t>
      </w:r>
      <w:r>
        <w:t xml:space="preserve">. In affected patients, </w:t>
      </w:r>
      <w:r w:rsidRPr="00DA1DB4">
        <w:rPr>
          <w:color w:val="FF0000"/>
        </w:rPr>
        <w:t>malignancy may lead to premature death</w:t>
      </w:r>
      <w:r>
        <w:t xml:space="preserve">. This </w:t>
      </w:r>
      <w:r w:rsidRPr="00DA1DB4">
        <w:rPr>
          <w:color w:val="FF0000"/>
        </w:rPr>
        <w:t>includes osteosarcoma</w:t>
      </w:r>
      <w:r>
        <w:t xml:space="preserve">, as </w:t>
      </w:r>
      <w:r w:rsidRPr="00DA1DB4">
        <w:t xml:space="preserve">shown by the </w:t>
      </w:r>
      <w:r w:rsidRPr="00DA1DB4">
        <w:rPr>
          <w:color w:val="0000FF"/>
        </w:rPr>
        <w:t>osteobone in the crab's claw</w:t>
      </w:r>
      <w:r>
        <w:t xml:space="preserve">. </w:t>
      </w:r>
      <w:r w:rsidRPr="00DA1DB4">
        <w:rPr>
          <w:color w:val="FF0000"/>
        </w:rPr>
        <w:t>Premature death can also</w:t>
      </w:r>
      <w:r>
        <w:t xml:space="preserve"> be </w:t>
      </w:r>
      <w:r w:rsidRPr="00DA1DB4">
        <w:rPr>
          <w:color w:val="FF0000"/>
        </w:rPr>
        <w:t>due to non-melanoma skin cancer, especially squamous cell carcinoma</w:t>
      </w:r>
      <w:r>
        <w:t xml:space="preserve">, shown by the </w:t>
      </w:r>
      <w:r w:rsidRPr="00DA1DB4">
        <w:rPr>
          <w:color w:val="0000FF"/>
        </w:rPr>
        <w:t>crab's scaly erythematous-crusted shell</w:t>
      </w:r>
      <w:r>
        <w:t xml:space="preserve">, </w:t>
      </w:r>
      <w:r w:rsidRPr="00DA1DB4">
        <w:rPr>
          <w:color w:val="0000FF"/>
        </w:rPr>
        <w:t>resembling</w:t>
      </w:r>
      <w:r>
        <w:t xml:space="preserve"> the appearance of </w:t>
      </w:r>
      <w:r w:rsidRPr="00DA1DB4">
        <w:rPr>
          <w:color w:val="0000FF"/>
        </w:rPr>
        <w:t>SCCs</w:t>
      </w:r>
      <w:r>
        <w:t xml:space="preserve">. </w:t>
      </w:r>
    </w:p>
    <w:p w14:paraId="7986F4BD" w14:textId="5444A0DC" w:rsidR="003563BE" w:rsidRDefault="0004012D" w:rsidP="0004012D">
      <w:r>
        <w:t xml:space="preserve">Alright, let's review the symbols one more time. We're at the </w:t>
      </w:r>
      <w:r w:rsidRPr="00DA1DB4">
        <w:rPr>
          <w:color w:val="0000FF"/>
        </w:rPr>
        <w:t>rotwiler shelter</w:t>
      </w:r>
      <w:r>
        <w:t xml:space="preserve"> for </w:t>
      </w:r>
      <w:r w:rsidRPr="00DA1DB4">
        <w:rPr>
          <w:color w:val="FF0000"/>
        </w:rPr>
        <w:t>Rothman Thompson syndrome</w:t>
      </w:r>
      <w:r>
        <w:t xml:space="preserve">. This </w:t>
      </w:r>
      <w:r w:rsidRPr="00DA1DB4">
        <w:rPr>
          <w:color w:val="FF0000"/>
        </w:rPr>
        <w:t>autosomal recessive disorder</w:t>
      </w:r>
      <w:r>
        <w:t xml:space="preserve"> is shown by the </w:t>
      </w:r>
      <w:r w:rsidRPr="00DA1DB4">
        <w:rPr>
          <w:color w:val="0000FF"/>
        </w:rPr>
        <w:t>dog eating a recessive Reese's chocolate</w:t>
      </w:r>
      <w:r>
        <w:t xml:space="preserve">. </w:t>
      </w:r>
      <w:r w:rsidRPr="00DA1DB4">
        <w:rPr>
          <w:color w:val="0000FF"/>
        </w:rPr>
        <w:t>Demolition</w:t>
      </w:r>
      <w:r>
        <w:t xml:space="preserve"> seems to be </w:t>
      </w:r>
      <w:r w:rsidRPr="00DA1DB4">
        <w:rPr>
          <w:color w:val="0000FF"/>
        </w:rPr>
        <w:t>underway</w:t>
      </w:r>
      <w:r>
        <w:t xml:space="preserve"> </w:t>
      </w:r>
      <w:r w:rsidRPr="00DA1DB4">
        <w:rPr>
          <w:color w:val="0000FF"/>
        </w:rPr>
        <w:t>as</w:t>
      </w:r>
      <w:r>
        <w:t xml:space="preserve"> the </w:t>
      </w:r>
      <w:r w:rsidRPr="00DA1DB4">
        <w:rPr>
          <w:color w:val="0000FF"/>
        </w:rPr>
        <w:t>wrecking ball on the floor</w:t>
      </w:r>
      <w:r>
        <w:t xml:space="preserve"> </w:t>
      </w:r>
      <w:r>
        <w:lastRenderedPageBreak/>
        <w:t xml:space="preserve">represents a </w:t>
      </w:r>
      <w:r w:rsidRPr="00DA1DB4">
        <w:rPr>
          <w:color w:val="FF0000"/>
        </w:rPr>
        <w:t xml:space="preserve">mutation in the </w:t>
      </w:r>
      <w:r w:rsidR="00DA1DB4">
        <w:rPr>
          <w:color w:val="FF0000"/>
        </w:rPr>
        <w:t>RQ</w:t>
      </w:r>
      <w:r w:rsidRPr="00DA1DB4">
        <w:rPr>
          <w:color w:val="FF0000"/>
        </w:rPr>
        <w:t>L4 gene</w:t>
      </w:r>
      <w:r>
        <w:t xml:space="preserve">, which </w:t>
      </w:r>
      <w:r w:rsidRPr="00DA1DB4">
        <w:rPr>
          <w:color w:val="FF0000"/>
        </w:rPr>
        <w:t>encodes a DNA hila case</w:t>
      </w:r>
      <w:r>
        <w:t xml:space="preserve">, </w:t>
      </w:r>
      <w:r w:rsidRPr="00DA1DB4">
        <w:rPr>
          <w:color w:val="0000FF"/>
        </w:rPr>
        <w:t>visualized by</w:t>
      </w:r>
      <w:r>
        <w:t xml:space="preserve"> the </w:t>
      </w:r>
      <w:r w:rsidR="00DA1DB4">
        <w:rPr>
          <w:color w:val="0000FF"/>
        </w:rPr>
        <w:t>helical</w:t>
      </w:r>
      <w:r w:rsidRPr="00DA1DB4">
        <w:rPr>
          <w:color w:val="0000FF"/>
        </w:rPr>
        <w:t xml:space="preserve"> ribbon</w:t>
      </w:r>
      <w:r>
        <w:t xml:space="preserve">. This gene </w:t>
      </w:r>
      <w:r w:rsidRPr="00DA1DB4">
        <w:rPr>
          <w:color w:val="FF0000"/>
        </w:rPr>
        <w:t>plays a critical role in DNA replication</w:t>
      </w:r>
      <w:r>
        <w:t xml:space="preserve"> and </w:t>
      </w:r>
      <w:r w:rsidRPr="00DA1DB4">
        <w:rPr>
          <w:color w:val="FF0000"/>
        </w:rPr>
        <w:t>UV damage repair</w:t>
      </w:r>
      <w:r>
        <w:t xml:space="preserve">. The </w:t>
      </w:r>
      <w:r w:rsidRPr="00DA1DB4">
        <w:rPr>
          <w:color w:val="0000FF"/>
        </w:rPr>
        <w:t>dog with swollen red cheeks</w:t>
      </w:r>
      <w:r>
        <w:t xml:space="preserve"> shows the </w:t>
      </w:r>
      <w:r w:rsidRPr="00DA1DB4">
        <w:rPr>
          <w:color w:val="FF0000"/>
        </w:rPr>
        <w:t>characteristic erythema and edema</w:t>
      </w:r>
      <w:r>
        <w:t xml:space="preserve"> that </w:t>
      </w:r>
      <w:r w:rsidRPr="00DA1DB4">
        <w:rPr>
          <w:color w:val="FF0000"/>
        </w:rPr>
        <w:t>begin on the cheeks</w:t>
      </w:r>
      <w:r>
        <w:t xml:space="preserve">, with a </w:t>
      </w:r>
      <w:r w:rsidRPr="00DA1DB4">
        <w:rPr>
          <w:color w:val="0000FF"/>
        </w:rPr>
        <w:t>blistering bubble nearby</w:t>
      </w:r>
      <w:r w:rsidRPr="00DA1DB4">
        <w:rPr>
          <w:color w:val="FF0000"/>
        </w:rPr>
        <w:t xml:space="preserve"> </w:t>
      </w:r>
      <w:r>
        <w:t xml:space="preserve">representing the </w:t>
      </w:r>
      <w:r w:rsidRPr="00DA1DB4">
        <w:rPr>
          <w:color w:val="FF0000"/>
        </w:rPr>
        <w:t>potential for blistering</w:t>
      </w:r>
      <w:r>
        <w:t xml:space="preserve">. Over time, the </w:t>
      </w:r>
      <w:r w:rsidRPr="00DA1DB4">
        <w:rPr>
          <w:color w:val="FF0000"/>
        </w:rPr>
        <w:t>skin involvement progresses to the extensor surfaces of the extremities and buttocks</w:t>
      </w:r>
      <w:r>
        <w:t xml:space="preserve">. </w:t>
      </w:r>
      <w:r w:rsidR="00DA1DB4">
        <w:t xml:space="preserve">A </w:t>
      </w:r>
      <w:r w:rsidR="00DA1DB4" w:rsidRPr="00DA1DB4">
        <w:rPr>
          <w:color w:val="0000FF"/>
        </w:rPr>
        <w:t>Dalmatian</w:t>
      </w:r>
      <w:r w:rsidR="00DA1DB4" w:rsidRPr="00DA1DB4">
        <w:rPr>
          <w:color w:val="0000FF"/>
        </w:rPr>
        <w:t xml:space="preserve"> </w:t>
      </w:r>
      <w:r>
        <w:t xml:space="preserve">also makes an appearance </w:t>
      </w:r>
      <w:r w:rsidRPr="00DA1DB4">
        <w:rPr>
          <w:color w:val="0000FF"/>
        </w:rPr>
        <w:t>with</w:t>
      </w:r>
      <w:r>
        <w:t xml:space="preserve"> </w:t>
      </w:r>
      <w:r w:rsidRPr="00DA1DB4">
        <w:rPr>
          <w:color w:val="0000FF"/>
        </w:rPr>
        <w:t>hypo and hyperpigmented spots</w:t>
      </w:r>
      <w:r>
        <w:t xml:space="preserve">, which represent </w:t>
      </w:r>
      <w:r w:rsidR="00DA1DB4">
        <w:rPr>
          <w:color w:val="FF0000"/>
        </w:rPr>
        <w:t>pokilo</w:t>
      </w:r>
      <w:r w:rsidRPr="00DA1DB4">
        <w:rPr>
          <w:color w:val="FF0000"/>
        </w:rPr>
        <w:t>derma</w:t>
      </w:r>
      <w:r>
        <w:t xml:space="preserve"> seen in this condition. Next to the </w:t>
      </w:r>
      <w:r w:rsidRPr="00DA1DB4">
        <w:rPr>
          <w:color w:val="0000FF"/>
        </w:rPr>
        <w:t>dog's paw is a varicose bush</w:t>
      </w:r>
      <w:r>
        <w:t xml:space="preserve">, symbolizing </w:t>
      </w:r>
      <w:r w:rsidRPr="00DA1DB4">
        <w:rPr>
          <w:color w:val="FF0000"/>
        </w:rPr>
        <w:t xml:space="preserve">acral varicose </w:t>
      </w:r>
      <w:r w:rsidR="00DA1DB4" w:rsidRPr="00DA1DB4">
        <w:rPr>
          <w:color w:val="FF0000"/>
        </w:rPr>
        <w:t>keratosis</w:t>
      </w:r>
      <w:r>
        <w:t xml:space="preserve">, while a </w:t>
      </w:r>
      <w:r w:rsidRPr="00DA1DB4">
        <w:rPr>
          <w:color w:val="0000FF"/>
        </w:rPr>
        <w:t xml:space="preserve">crab peaking out </w:t>
      </w:r>
      <w:r>
        <w:t xml:space="preserve">reminds us of the </w:t>
      </w:r>
      <w:r w:rsidRPr="00DA1DB4">
        <w:rPr>
          <w:color w:val="FF0000"/>
        </w:rPr>
        <w:t>increased risk of squamous cell carcinoma</w:t>
      </w:r>
      <w:r>
        <w:t xml:space="preserve">. </w:t>
      </w:r>
      <w:r w:rsidRPr="00DA1DB4">
        <w:rPr>
          <w:color w:val="FF0000"/>
        </w:rPr>
        <w:t>Skeletal dysplasia</w:t>
      </w:r>
      <w:r>
        <w:t xml:space="preserve">, including </w:t>
      </w:r>
      <w:r w:rsidRPr="00DA1DB4">
        <w:rPr>
          <w:color w:val="FF0000"/>
        </w:rPr>
        <w:t>absent or underdeveloped thumbs, radius and ulna</w:t>
      </w:r>
      <w:r>
        <w:t xml:space="preserve">, is </w:t>
      </w:r>
      <w:r w:rsidRPr="00DA1DB4">
        <w:rPr>
          <w:color w:val="0000FF"/>
        </w:rPr>
        <w:t>depicted by the short dog with stubby legs</w:t>
      </w:r>
      <w:r>
        <w:t xml:space="preserve">. </w:t>
      </w:r>
      <w:r w:rsidRPr="00DA1DB4">
        <w:rPr>
          <w:color w:val="FF0000"/>
        </w:rPr>
        <w:t xml:space="preserve">Juvenile cataracts </w:t>
      </w:r>
      <w:r>
        <w:t xml:space="preserve">are represented by the </w:t>
      </w:r>
      <w:r w:rsidRPr="00DA1DB4">
        <w:rPr>
          <w:color w:val="0000FF"/>
        </w:rPr>
        <w:t>cat with cloudy eyes</w:t>
      </w:r>
      <w:r>
        <w:t xml:space="preserve"> and the </w:t>
      </w:r>
      <w:r w:rsidRPr="00DA1DB4">
        <w:rPr>
          <w:color w:val="0000FF"/>
        </w:rPr>
        <w:t xml:space="preserve">reminder to spay or neuter your pets </w:t>
      </w:r>
      <w:r>
        <w:t xml:space="preserve">points to </w:t>
      </w:r>
      <w:r w:rsidR="00DA1DB4" w:rsidRPr="00DA1DB4">
        <w:rPr>
          <w:color w:val="FF0000"/>
        </w:rPr>
        <w:t>hypogonadism</w:t>
      </w:r>
      <w:r w:rsidRPr="00DA1DB4">
        <w:rPr>
          <w:color w:val="FF0000"/>
        </w:rPr>
        <w:t xml:space="preserve"> in affected patients</w:t>
      </w:r>
      <w:r>
        <w:t xml:space="preserve">. Unfortunately, </w:t>
      </w:r>
      <w:r w:rsidRPr="00DA1DB4">
        <w:rPr>
          <w:color w:val="FF0000"/>
        </w:rPr>
        <w:t>malignancy may lead to premature death</w:t>
      </w:r>
      <w:r>
        <w:t xml:space="preserve">, as shown by the </w:t>
      </w:r>
      <w:r w:rsidRPr="00DA1DB4">
        <w:rPr>
          <w:color w:val="0000FF"/>
        </w:rPr>
        <w:t>osteobone symbolizing</w:t>
      </w:r>
      <w:r>
        <w:t xml:space="preserve"> </w:t>
      </w:r>
      <w:r w:rsidRPr="00DA1DB4">
        <w:rPr>
          <w:color w:val="FF0000"/>
        </w:rPr>
        <w:t>osteosarcoma</w:t>
      </w:r>
      <w:r>
        <w:t xml:space="preserve">. </w:t>
      </w:r>
      <w:r w:rsidRPr="00DA1DB4">
        <w:rPr>
          <w:color w:val="0000FF"/>
        </w:rPr>
        <w:t>Another</w:t>
      </w:r>
      <w:r>
        <w:t xml:space="preserve"> </w:t>
      </w:r>
      <w:r w:rsidRPr="00DA1DB4">
        <w:rPr>
          <w:color w:val="0000FF"/>
        </w:rPr>
        <w:t xml:space="preserve">crab with scaly, erythematous crust </w:t>
      </w:r>
      <w:r>
        <w:t xml:space="preserve">represents the </w:t>
      </w:r>
      <w:r w:rsidRPr="00DA1DB4">
        <w:rPr>
          <w:color w:val="FF0000"/>
        </w:rPr>
        <w:t>high risk of non-melanoma skin cancers</w:t>
      </w:r>
      <w:r>
        <w:t xml:space="preserve">, </w:t>
      </w:r>
      <w:r w:rsidRPr="00DA1DB4">
        <w:rPr>
          <w:color w:val="FF0000"/>
        </w:rPr>
        <w:t>particularly</w:t>
      </w:r>
      <w:r>
        <w:t xml:space="preserve"> </w:t>
      </w:r>
      <w:r w:rsidRPr="00DA1DB4">
        <w:rPr>
          <w:color w:val="FF0000"/>
        </w:rPr>
        <w:t>squamous cell carcinoma</w:t>
      </w:r>
      <w:r>
        <w:t>. That about does it for Rothman Thompson syndrome. See you in the next graphic.</w:t>
      </w:r>
    </w:p>
    <w:p w14:paraId="4E5520A4" w14:textId="77777777" w:rsidR="00093652" w:rsidRDefault="00093652" w:rsidP="0004012D"/>
    <w:p w14:paraId="2EFF4542" w14:textId="77777777" w:rsidR="00093652" w:rsidRPr="00093652" w:rsidRDefault="00093652" w:rsidP="00093652">
      <w:pPr>
        <w:rPr>
          <w:b/>
          <w:bCs/>
        </w:rPr>
      </w:pPr>
      <w:r w:rsidRPr="00093652">
        <w:rPr>
          <w:b/>
          <w:bCs/>
        </w:rPr>
        <w:t>Rothmund-Thomson Syndrome (Rothmund_Thomson_Syndrome_transcript.txt)</w:t>
      </w:r>
    </w:p>
    <w:p w14:paraId="1210C022" w14:textId="77777777" w:rsidR="00093652" w:rsidRPr="00093652" w:rsidRDefault="00093652" w:rsidP="00093652">
      <w:pPr>
        <w:numPr>
          <w:ilvl w:val="0"/>
          <w:numId w:val="3"/>
        </w:numPr>
      </w:pPr>
      <w:r w:rsidRPr="00093652">
        <w:rPr>
          <w:b/>
          <w:bCs/>
        </w:rPr>
        <w:t>Inheritance:</w:t>
      </w:r>
      <w:r w:rsidRPr="00093652">
        <w:t> Autosomal recessive</w:t>
      </w:r>
    </w:p>
    <w:p w14:paraId="27A792F3" w14:textId="77777777" w:rsidR="00093652" w:rsidRPr="00093652" w:rsidRDefault="00093652" w:rsidP="00093652">
      <w:pPr>
        <w:numPr>
          <w:ilvl w:val="0"/>
          <w:numId w:val="3"/>
        </w:numPr>
      </w:pPr>
      <w:r w:rsidRPr="00093652">
        <w:rPr>
          <w:b/>
          <w:bCs/>
        </w:rPr>
        <w:t>Gene:</w:t>
      </w:r>
      <w:r w:rsidRPr="00093652">
        <w:t> RECQL4 (encodes a DNA helicase for replication &amp; UV repair)</w:t>
      </w:r>
    </w:p>
    <w:p w14:paraId="62BD2966" w14:textId="77777777" w:rsidR="00093652" w:rsidRPr="00093652" w:rsidRDefault="00093652" w:rsidP="00093652">
      <w:pPr>
        <w:numPr>
          <w:ilvl w:val="0"/>
          <w:numId w:val="3"/>
        </w:numPr>
      </w:pPr>
      <w:r w:rsidRPr="00093652">
        <w:rPr>
          <w:b/>
          <w:bCs/>
        </w:rPr>
        <w:t>Skin:</w:t>
      </w:r>
      <w:r w:rsidRPr="00093652">
        <w:t> Erythema/edema → blistering on cheeks → poikiloderma; acral verrucous keratoses</w:t>
      </w:r>
    </w:p>
    <w:p w14:paraId="0DEA25F1" w14:textId="77777777" w:rsidR="00093652" w:rsidRPr="00093652" w:rsidRDefault="00093652" w:rsidP="00093652">
      <w:pPr>
        <w:numPr>
          <w:ilvl w:val="0"/>
          <w:numId w:val="3"/>
        </w:numPr>
      </w:pPr>
      <w:r w:rsidRPr="00093652">
        <w:rPr>
          <w:b/>
          <w:bCs/>
        </w:rPr>
        <w:t>Skeletal:</w:t>
      </w:r>
      <w:r w:rsidRPr="00093652">
        <w:t> Short stature, absent/hypoplastic thumbs, radius, ulna</w:t>
      </w:r>
    </w:p>
    <w:p w14:paraId="6ABE5A00" w14:textId="77777777" w:rsidR="00093652" w:rsidRPr="00093652" w:rsidRDefault="00093652" w:rsidP="00093652">
      <w:pPr>
        <w:numPr>
          <w:ilvl w:val="0"/>
          <w:numId w:val="3"/>
        </w:numPr>
      </w:pPr>
      <w:r w:rsidRPr="00093652">
        <w:rPr>
          <w:b/>
          <w:bCs/>
        </w:rPr>
        <w:t>Other:</w:t>
      </w:r>
      <w:r w:rsidRPr="00093652">
        <w:t> Juvenile cataracts, hypogonadism</w:t>
      </w:r>
    </w:p>
    <w:p w14:paraId="238FAED5" w14:textId="77777777" w:rsidR="00093652" w:rsidRPr="00093652" w:rsidRDefault="00093652" w:rsidP="00093652">
      <w:pPr>
        <w:numPr>
          <w:ilvl w:val="0"/>
          <w:numId w:val="3"/>
        </w:numPr>
      </w:pPr>
      <w:r w:rsidRPr="00093652">
        <w:rPr>
          <w:b/>
          <w:bCs/>
        </w:rPr>
        <w:t>Cancer risk:</w:t>
      </w:r>
      <w:r w:rsidRPr="00093652">
        <w:t> Osteosarcoma &amp; SCC (premature death)</w:t>
      </w:r>
    </w:p>
    <w:p w14:paraId="403F8932" w14:textId="77777777" w:rsidR="00093652" w:rsidRDefault="00093652" w:rsidP="0004012D"/>
    <w:sectPr w:rsidR="00093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56F4"/>
    <w:multiLevelType w:val="multilevel"/>
    <w:tmpl w:val="22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84D6F"/>
    <w:multiLevelType w:val="multilevel"/>
    <w:tmpl w:val="9C7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81463"/>
    <w:multiLevelType w:val="multilevel"/>
    <w:tmpl w:val="B27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2329">
    <w:abstractNumId w:val="2"/>
  </w:num>
  <w:num w:numId="2" w16cid:durableId="1101223354">
    <w:abstractNumId w:val="0"/>
  </w:num>
  <w:num w:numId="3" w16cid:durableId="669796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82"/>
    <w:rsid w:val="0004012D"/>
    <w:rsid w:val="0005428C"/>
    <w:rsid w:val="00093652"/>
    <w:rsid w:val="00110FEF"/>
    <w:rsid w:val="00132391"/>
    <w:rsid w:val="00334156"/>
    <w:rsid w:val="003563BE"/>
    <w:rsid w:val="003D211A"/>
    <w:rsid w:val="00442768"/>
    <w:rsid w:val="005220CF"/>
    <w:rsid w:val="006A09B0"/>
    <w:rsid w:val="006A5639"/>
    <w:rsid w:val="00924A42"/>
    <w:rsid w:val="009F2AD3"/>
    <w:rsid w:val="00B70F62"/>
    <w:rsid w:val="00C517A1"/>
    <w:rsid w:val="00CB6414"/>
    <w:rsid w:val="00D57A25"/>
    <w:rsid w:val="00DA1DB4"/>
    <w:rsid w:val="00E317B4"/>
    <w:rsid w:val="00E65C78"/>
    <w:rsid w:val="00E82589"/>
    <w:rsid w:val="00EC0ECE"/>
    <w:rsid w:val="00F50DCF"/>
    <w:rsid w:val="00F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70E"/>
  <w15:chartTrackingRefBased/>
  <w15:docId w15:val="{8118D290-FCF3-4C20-AE7F-239E8F4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3850c-15eb-4757-aee4-68ef5859784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4CA185E9B44FA80C8E360CA0A295" ma:contentTypeVersion="10" ma:contentTypeDescription="Create a new document." ma:contentTypeScope="" ma:versionID="24cb3bd6e6ac66f77b10d84a3de2d40a">
  <xsd:schema xmlns:xsd="http://www.w3.org/2001/XMLSchema" xmlns:xs="http://www.w3.org/2001/XMLSchema" xmlns:p="http://schemas.microsoft.com/office/2006/metadata/properties" xmlns:ns3="0ff3850c-15eb-4757-aee4-68ef58597847" targetNamespace="http://schemas.microsoft.com/office/2006/metadata/properties" ma:root="true" ma:fieldsID="fade914b517c553d6c674dbb907ac7ca" ns3:_="">
    <xsd:import namespace="0ff3850c-15eb-4757-aee4-68ef585978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3850c-15eb-4757-aee4-68ef585978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7ABADF-2001-4722-8E2E-B1B5703880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773148-241A-4590-8573-DC95B86F5408}">
  <ds:schemaRefs>
    <ds:schemaRef ds:uri="http://schemas.microsoft.com/office/2006/metadata/properties"/>
    <ds:schemaRef ds:uri="http://schemas.microsoft.com/office/infopath/2007/PartnerControls"/>
    <ds:schemaRef ds:uri="0ff3850c-15eb-4757-aee4-68ef58597847"/>
  </ds:schemaRefs>
</ds:datastoreItem>
</file>

<file path=customXml/itemProps3.xml><?xml version="1.0" encoding="utf-8"?>
<ds:datastoreItem xmlns:ds="http://schemas.openxmlformats.org/officeDocument/2006/customXml" ds:itemID="{1236A487-1201-4A85-9A4B-F7A59460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3850c-15eb-4757-aee4-68ef5859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Hawwa</dc:creator>
  <cp:keywords/>
  <dc:description/>
  <cp:lastModifiedBy>Ahmed Hawwa</cp:lastModifiedBy>
  <cp:revision>6</cp:revision>
  <dcterms:created xsi:type="dcterms:W3CDTF">2026-05-23T14:52:00Z</dcterms:created>
  <dcterms:modified xsi:type="dcterms:W3CDTF">2026-05-23T21:14:00Z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0x010100F3044CA185E9B44FA80C8E360CA0A295</vt:lpwstr>
  </property>
</Properties>
</file>