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D1B97" w14:textId="77777777" w:rsidR="00895A05" w:rsidRPr="00895A05" w:rsidRDefault="00895A05" w:rsidP="00895A05">
      <w:pPr>
        <w:rPr>
          <w:b/>
          <w:bCs/>
        </w:rPr>
      </w:pPr>
      <w:r w:rsidRPr="00895A05">
        <w:rPr>
          <w:b/>
          <w:bCs/>
        </w:rPr>
        <w:t>Sexually_Transmitted_Bacterial_Infections.mp4 — Overview / Mind Map</w:t>
      </w:r>
    </w:p>
    <w:p w14:paraId="65D83310" w14:textId="77777777" w:rsidR="00895A05" w:rsidRPr="00895A05" w:rsidRDefault="00895A05" w:rsidP="00895A05">
      <w:r w:rsidRPr="00895A05">
        <w:t xml:space="preserve">Welcome to the </w:t>
      </w:r>
      <w:proofErr w:type="spellStart"/>
      <w:r w:rsidRPr="00895A05">
        <w:t>dermatographic</w:t>
      </w:r>
      <w:proofErr w:type="spellEnd"/>
      <w:r w:rsidRPr="00895A05">
        <w:t xml:space="preserve"> series for the sexually transmitted bacterial infections. This graphic will be a mind map for the conditions that we'll cover in later graphics. But don't worry, each infection will have a graphic of its own. We start out with a nighttime scene by the strip club to help us remember that we're talking about sexually transmitted bacterial diseases. First up, we have the </w:t>
      </w:r>
      <w:proofErr w:type="spellStart"/>
      <w:r w:rsidRPr="00895A05">
        <w:t>spiraling</w:t>
      </w:r>
      <w:proofErr w:type="spellEnd"/>
      <w:r w:rsidRPr="00895A05">
        <w:t xml:space="preserve"> rocket representing the spirochetes of syphilis. Next, we have this chain truck to help us remember chancroid or </w:t>
      </w:r>
      <w:proofErr w:type="spellStart"/>
      <w:r w:rsidRPr="00895A05">
        <w:t>chaincroid</w:t>
      </w:r>
      <w:proofErr w:type="spellEnd"/>
      <w:r w:rsidRPr="00895A05">
        <w:t xml:space="preserve">. On the side of the road next to the chain truck, we have the lime van. The lime van represents lymphogranuloma venereum. On the sidewalk, meet Mac the detective. He represents </w:t>
      </w:r>
      <w:proofErr w:type="spellStart"/>
      <w:r w:rsidRPr="00895A05">
        <w:t>gonorrhea</w:t>
      </w:r>
      <w:proofErr w:type="spellEnd"/>
      <w:r w:rsidRPr="00895A05">
        <w:t>. In front of him, we have the grandma from England to represent granuloma inguinale. This was a short one just to get a framework of a differential diagnosis in your mind. In the next graphics, we'll explore each of these in more depth. Let's go.</w:t>
      </w:r>
    </w:p>
    <w:p w14:paraId="322BEA65" w14:textId="77777777" w:rsidR="00895A05" w:rsidRPr="00895A05" w:rsidRDefault="00895A05" w:rsidP="00895A05">
      <w:r w:rsidRPr="00895A05">
        <w:pict w14:anchorId="14D41997">
          <v:rect id="_x0000_i1049" style="width:0;height:.75pt" o:hralign="center" o:hrstd="t" o:hr="t" fillcolor="#a0a0a0" stroked="f"/>
        </w:pict>
      </w:r>
    </w:p>
    <w:p w14:paraId="59CBE8A6" w14:textId="77777777" w:rsidR="00895A05" w:rsidRPr="00895A05" w:rsidRDefault="00895A05" w:rsidP="00895A05">
      <w:pPr>
        <w:rPr>
          <w:b/>
          <w:bCs/>
        </w:rPr>
      </w:pPr>
      <w:r w:rsidRPr="00895A05">
        <w:rPr>
          <w:b/>
          <w:bCs/>
        </w:rPr>
        <w:t>Sexually_Transmitted_Bacterial_Infections_2.mp4 — Chancroid</w:t>
      </w:r>
    </w:p>
    <w:p w14:paraId="7EA91ED6" w14:textId="77777777" w:rsidR="00895A05" w:rsidRPr="00895A05" w:rsidRDefault="00895A05" w:rsidP="00895A05">
      <w:r w:rsidRPr="00895A05">
        <w:t xml:space="preserve">We're at the side of the road with this chain truck. The chain truck represents chancroid, or as I like to call it, </w:t>
      </w:r>
      <w:proofErr w:type="spellStart"/>
      <w:r w:rsidRPr="00895A05">
        <w:t>chaincroid</w:t>
      </w:r>
      <w:proofErr w:type="spellEnd"/>
      <w:r w:rsidRPr="00895A05">
        <w:t xml:space="preserve">. And check out this woman crying. Maybe it's because her car broke down. She's crying to represent the causative organism, which is Haemophilus </w:t>
      </w:r>
      <w:proofErr w:type="spellStart"/>
      <w:r w:rsidRPr="00895A05">
        <w:t>ducreyi</w:t>
      </w:r>
      <w:proofErr w:type="spellEnd"/>
      <w:r w:rsidRPr="00895A05">
        <w:t>, or do cry. She has a red oval purse to help us remember that these are gram-negative coccobacilli. She's in pain to symbolize that the ulcers in chancroid are usually painful and purulent. Next to the woman, we have a shattered pearl necklace, representing the painful inguinal lymphadenitis that occurs in chancroid. On the other side of the road, there's a red ragged crater to help us remember the typical appearance of these ulcers, which is a ragged, undermined border with a fibrinous base. Two people are kissing in the crater to symbolize the kissing ulcers that are formed due to the apposition of skin. Notice how the truck is only on one side of the road to represent that chancroid ulcers are typically unilateral. Flying overhead, we have a Z crow to help us remember azithromycin, which is used to treat chancroid. This woman didn't travel alone. She came with a group of fish. This group of fish that she brought with her represents the school of fish sign that's seen on histology for chancroid. And notice the gem inside the fish tank. The gem represents the Giemsa stain that's used to identify chancroid. Finally, check out this prostitute in the middle of the road wearing fishnet stockings. She represents that prostitutes are a major reservoir for chancroid.</w:t>
      </w:r>
    </w:p>
    <w:p w14:paraId="39110595" w14:textId="77777777" w:rsidR="00895A05" w:rsidRPr="00895A05" w:rsidRDefault="00895A05" w:rsidP="00895A05">
      <w:r w:rsidRPr="00895A05">
        <w:t xml:space="preserve">All right, before we head off the road, let's drive through the symbols one more time. The chain truck represents chancroid. The woman crying on the side of the road represents the causative organism, which is Haemophilus </w:t>
      </w:r>
      <w:proofErr w:type="spellStart"/>
      <w:r w:rsidRPr="00895A05">
        <w:t>ducreyi</w:t>
      </w:r>
      <w:proofErr w:type="spellEnd"/>
      <w:r w:rsidRPr="00895A05">
        <w:t xml:space="preserve">. She has a red oval purse to represent that these are gram-negative coccobacilli. She's crying in pain because chancroid ulcers are typically painful and purulent. The shattered lymph node pearl necklace on the ground represents painful inguinal lymphadenitis. The ragged crater on the other side of the road represents the ragged undermined borders with a fibrinous base seen in chancroid. The two people kissing inside represent the kissing ulcers that arise due to apposition of the skin. The truck being only on one side of the road symbolizes that the lesions in chancroid are typically unilateral. The Z crow flying overhead represents azithromycin that's used for treatment. The school of fish represents the school of fish sign seen on histology for chancroid. The gem inside the tank represents the Giemsa stain that can be used. Finally, the woman in fishnet stockings symbolizes that prostitutes are a major reservoir for chancroid. Let's get back on the road and head over to our </w:t>
      </w:r>
      <w:r w:rsidRPr="00895A05">
        <w:lastRenderedPageBreak/>
        <w:t xml:space="preserve">next stop, where we'll get to meet Mac the Detective and learn more about the next infection that we cover, which is </w:t>
      </w:r>
      <w:proofErr w:type="spellStart"/>
      <w:r w:rsidRPr="00895A05">
        <w:t>gonorrhea</w:t>
      </w:r>
      <w:proofErr w:type="spellEnd"/>
      <w:r w:rsidRPr="00895A05">
        <w:t>.</w:t>
      </w:r>
    </w:p>
    <w:p w14:paraId="5D0FF91F" w14:textId="77777777" w:rsidR="00895A05" w:rsidRPr="00895A05" w:rsidRDefault="00895A05" w:rsidP="00895A05">
      <w:r w:rsidRPr="00895A05">
        <w:pict w14:anchorId="27E66CC8">
          <v:rect id="_x0000_i1050" style="width:0;height:.75pt" o:hralign="center" o:hrstd="t" o:hr="t" fillcolor="#a0a0a0" stroked="f"/>
        </w:pict>
      </w:r>
    </w:p>
    <w:p w14:paraId="48D50BDA" w14:textId="77777777" w:rsidR="00895A05" w:rsidRPr="00895A05" w:rsidRDefault="00895A05" w:rsidP="00895A05">
      <w:pPr>
        <w:rPr>
          <w:b/>
          <w:bCs/>
        </w:rPr>
      </w:pPr>
      <w:r w:rsidRPr="00895A05">
        <w:rPr>
          <w:b/>
          <w:bCs/>
        </w:rPr>
        <w:t xml:space="preserve">Sexually_Transmitted_Bacterial_Infections_3.mp4 — </w:t>
      </w:r>
      <w:proofErr w:type="spellStart"/>
      <w:r w:rsidRPr="00895A05">
        <w:rPr>
          <w:b/>
          <w:bCs/>
        </w:rPr>
        <w:t>Gonorrhea</w:t>
      </w:r>
      <w:proofErr w:type="spellEnd"/>
    </w:p>
    <w:p w14:paraId="3034921F" w14:textId="77777777" w:rsidR="00895A05" w:rsidRPr="00895A05" w:rsidRDefault="00895A05" w:rsidP="00895A05">
      <w:r w:rsidRPr="00895A05">
        <w:t xml:space="preserve">Welcome to </w:t>
      </w:r>
      <w:proofErr w:type="spellStart"/>
      <w:r w:rsidRPr="00895A05">
        <w:t>Dermatographix</w:t>
      </w:r>
      <w:proofErr w:type="spellEnd"/>
      <w:r w:rsidRPr="00895A05">
        <w:t xml:space="preserve">. Today, we're investigating </w:t>
      </w:r>
      <w:proofErr w:type="spellStart"/>
      <w:r w:rsidRPr="00895A05">
        <w:t>gonorrhea</w:t>
      </w:r>
      <w:proofErr w:type="spellEnd"/>
      <w:r w:rsidRPr="00895A05">
        <w:t xml:space="preserve">, represented by Mac the Detective. Mac is decked out in a red trench coat. The red </w:t>
      </w:r>
      <w:proofErr w:type="spellStart"/>
      <w:r w:rsidRPr="00895A05">
        <w:t>color</w:t>
      </w:r>
      <w:proofErr w:type="spellEnd"/>
      <w:r w:rsidRPr="00895A05">
        <w:t xml:space="preserve"> signifies that Neisseria gonorrhoeae is a gram-negative diplococcus, meaning that the bacteria stains red in gram staining.</w:t>
      </w:r>
    </w:p>
    <w:p w14:paraId="6BD686A0" w14:textId="77777777" w:rsidR="00895A05" w:rsidRPr="00895A05" w:rsidRDefault="00895A05" w:rsidP="00895A05">
      <w:r w:rsidRPr="00895A05">
        <w:t xml:space="preserve">Next, we see a spilled red drink all over Mac. This represents hematogenous dissemination, which occurs when the infection spreads through the bloodstream. This can lead to a condition known as arthritis-dermatosis syndrome. To show this, notice the red and white bumps on his hands. These are </w:t>
      </w:r>
      <w:proofErr w:type="spellStart"/>
      <w:r w:rsidRPr="00895A05">
        <w:t>hemorrhagic</w:t>
      </w:r>
      <w:proofErr w:type="spellEnd"/>
      <w:r w:rsidRPr="00895A05">
        <w:t xml:space="preserve"> acral pustules, which are characteristic lesions seen in this condition.</w:t>
      </w:r>
    </w:p>
    <w:p w14:paraId="1FF7A063" w14:textId="77777777" w:rsidR="00895A05" w:rsidRPr="00895A05" w:rsidRDefault="00895A05" w:rsidP="00895A05">
      <w:r w:rsidRPr="00895A05">
        <w:t>Pain lines around his knees highlight arthritis of larger joints, another common manifestation seen with disseminated gonococcal infections. Mac being on fire signifies fever, which is also commonly present.</w:t>
      </w:r>
    </w:p>
    <w:p w14:paraId="79D0BDF8" w14:textId="77777777" w:rsidR="00895A05" w:rsidRPr="00895A05" w:rsidRDefault="00895A05" w:rsidP="00895A05">
      <w:r w:rsidRPr="00895A05">
        <w:t xml:space="preserve">A red stain on this woman's pants indicate that </w:t>
      </w:r>
      <w:proofErr w:type="spellStart"/>
      <w:r w:rsidRPr="00895A05">
        <w:t>gonorrhea</w:t>
      </w:r>
      <w:proofErr w:type="spellEnd"/>
      <w:r w:rsidRPr="00895A05">
        <w:t xml:space="preserve"> is more common during menstruation. The sign that she's holding says Route 5-9, which refers to the increased susceptibility of individuals with deficiencies in the complements C5 through C9. These components are part of the membrane attack complex, or MAC, which is crucial for </w:t>
      </w:r>
      <w:proofErr w:type="spellStart"/>
      <w:r w:rsidRPr="00895A05">
        <w:t>defense</w:t>
      </w:r>
      <w:proofErr w:type="spellEnd"/>
      <w:r w:rsidRPr="00895A05">
        <w:t xml:space="preserve"> against the Neisseria species. That also explains why our detective's name is Mac.</w:t>
      </w:r>
    </w:p>
    <w:p w14:paraId="5814C249" w14:textId="77777777" w:rsidR="00895A05" w:rsidRPr="00895A05" w:rsidRDefault="00895A05" w:rsidP="00895A05">
      <w:r w:rsidRPr="00895A05">
        <w:t xml:space="preserve">For treatment, we have three axes, symbolizing ceftriaxone, which is a third-generation cephalosporin and the primary antibiotic used to treat </w:t>
      </w:r>
      <w:proofErr w:type="spellStart"/>
      <w:r w:rsidRPr="00895A05">
        <w:t>gonorrhea</w:t>
      </w:r>
      <w:proofErr w:type="spellEnd"/>
      <w:r w:rsidRPr="00895A05">
        <w:t xml:space="preserve">. The Z crow points to azithromycin, which is also often used in combination with ceftriaxone to cover potential co-infection with chlamydia. Lastly, the petri dish advertisement reminds us that culture remains the gold standard for diagnosing </w:t>
      </w:r>
      <w:proofErr w:type="spellStart"/>
      <w:r w:rsidRPr="00895A05">
        <w:t>gonorrhea</w:t>
      </w:r>
      <w:proofErr w:type="spellEnd"/>
      <w:r w:rsidRPr="00895A05">
        <w:t xml:space="preserve">. The TM symbol on the culture indicates that Thayer-Martin media is a specialized medium that's often used to culture </w:t>
      </w:r>
      <w:proofErr w:type="spellStart"/>
      <w:r w:rsidRPr="00895A05">
        <w:t>gonorrhea</w:t>
      </w:r>
      <w:proofErr w:type="spellEnd"/>
      <w:r w:rsidRPr="00895A05">
        <w:t>.</w:t>
      </w:r>
    </w:p>
    <w:p w14:paraId="2F6E59A4" w14:textId="77777777" w:rsidR="00895A05" w:rsidRPr="00895A05" w:rsidRDefault="00895A05" w:rsidP="00895A05">
      <w:r w:rsidRPr="00895A05">
        <w:t xml:space="preserve">Let's summarize. Mac the Detective represents </w:t>
      </w:r>
      <w:proofErr w:type="spellStart"/>
      <w:r w:rsidRPr="00895A05">
        <w:t>gonorrhea</w:t>
      </w:r>
      <w:proofErr w:type="spellEnd"/>
      <w:r w:rsidRPr="00895A05">
        <w:t xml:space="preserve">. His red trench coat represents that </w:t>
      </w:r>
      <w:proofErr w:type="spellStart"/>
      <w:r w:rsidRPr="00895A05">
        <w:t>gonorrhea</w:t>
      </w:r>
      <w:proofErr w:type="spellEnd"/>
      <w:r w:rsidRPr="00895A05">
        <w:t xml:space="preserve"> is a </w:t>
      </w:r>
      <w:proofErr w:type="gramStart"/>
      <w:r w:rsidRPr="00895A05">
        <w:t>gram-negative diplococci</w:t>
      </w:r>
      <w:proofErr w:type="gramEnd"/>
      <w:r w:rsidRPr="00895A05">
        <w:t xml:space="preserve">. The spilled red drink illustrates hematogenous dissemination. Red and white bumps on his hands indicates </w:t>
      </w:r>
      <w:proofErr w:type="spellStart"/>
      <w:r w:rsidRPr="00895A05">
        <w:t>hemorrhagic</w:t>
      </w:r>
      <w:proofErr w:type="spellEnd"/>
      <w:r w:rsidRPr="00895A05">
        <w:t xml:space="preserve"> acral pustules. The pain lines around his knees indicates arthritis of larger joints. He's on fire to symbolize fever, and the red stain on the woman's pants indicates a higher prevalence in menstruating individuals. Route 5 through 9 indicates a higher susceptibility in C5 through 9 complement deficiencies. Finally, for treatment, the three axes represent ceftriaxone, and the Z crow symbolizes azithromycin. For diagnosis, the petri dish advertisement and the TM denote culture with Thayer-Martin media, which is the gold standard for diagnosis. That's a wrap on Mac's case file for </w:t>
      </w:r>
      <w:proofErr w:type="spellStart"/>
      <w:r w:rsidRPr="00895A05">
        <w:t>gonorrhea</w:t>
      </w:r>
      <w:proofErr w:type="spellEnd"/>
      <w:r w:rsidRPr="00895A05">
        <w:t>, and that's enough alcohol for now. Anyone down for some boba tea?</w:t>
      </w:r>
    </w:p>
    <w:p w14:paraId="3771AA5E" w14:textId="77777777" w:rsidR="00895A05" w:rsidRPr="00895A05" w:rsidRDefault="00895A05" w:rsidP="00895A05">
      <w:r w:rsidRPr="00895A05">
        <w:pict w14:anchorId="4DE7ED9A">
          <v:rect id="_x0000_i1051" style="width:0;height:.75pt" o:hralign="center" o:hrstd="t" o:hr="t" fillcolor="#a0a0a0" stroked="f"/>
        </w:pict>
      </w:r>
    </w:p>
    <w:p w14:paraId="1EA19E0F" w14:textId="77777777" w:rsidR="00895A05" w:rsidRPr="00895A05" w:rsidRDefault="00895A05" w:rsidP="00895A05">
      <w:pPr>
        <w:rPr>
          <w:b/>
          <w:bCs/>
        </w:rPr>
      </w:pPr>
      <w:r w:rsidRPr="00895A05">
        <w:rPr>
          <w:b/>
          <w:bCs/>
        </w:rPr>
        <w:t>Sexually_Transmitted_Bacterial_Infections_4.mp4 — Lymphogranuloma Venereum (LGV)</w:t>
      </w:r>
    </w:p>
    <w:p w14:paraId="39396AFC" w14:textId="77777777" w:rsidR="00895A05" w:rsidRPr="00895A05" w:rsidRDefault="00895A05" w:rsidP="00895A05">
      <w:r w:rsidRPr="00895A05">
        <w:t xml:space="preserve">Welcome back to </w:t>
      </w:r>
      <w:proofErr w:type="spellStart"/>
      <w:r w:rsidRPr="00895A05">
        <w:t>Dermatographix</w:t>
      </w:r>
      <w:proofErr w:type="spellEnd"/>
      <w:r w:rsidRPr="00895A05">
        <w:t xml:space="preserve">. We're at a boba place to discuss lymphogranuloma venereum or LGV, a sexually transmitted infection caused by chlamydia trachomatis. First off, the lime van represents lymphogranuloma venereum. On the table, the clam shell symbolizes </w:t>
      </w:r>
      <w:r w:rsidRPr="00895A05">
        <w:lastRenderedPageBreak/>
        <w:t>chlamydia trachomatis, which is the bacterium responsible for LGV. The three boys making an L shape on their foreheads symbolize the L1, L2, and L3 serotypes of chlamydia trachomatis that cause this condition. Next up, we'll have a series of symbols representing the three stages of LGV. The happy boy holding up an eraser signifies stage one, which presents as a painless ulcer that eventually resolves on its own, almost like it was erased, hence the eraser. And he's smiling and happy to remind us that it's a painless ulcer.</w:t>
      </w:r>
    </w:p>
    <w:p w14:paraId="6ACA0E9A" w14:textId="77777777" w:rsidR="00895A05" w:rsidRPr="00895A05" w:rsidRDefault="00895A05" w:rsidP="00895A05">
      <w:r w:rsidRPr="00895A05">
        <w:t>Stage two is represented by the teenage boy drinking boba, because stage two is characterized by buboes, which are unilateral enlarged inguinal lymph nodes. The spilled boba on one thigh emphasizes that these nodes are unilateral, and the boba is red to remind you that it's often erythematous. The pain lines around the spilled drink highlight that these buboes are painful. Finally, the spilled tea is white to remind us that these buboes may rupture, leading to pus drainage and sinus tract formation. Over on the stool, a groovy pop tart represents the groove sign, indicating enlarged nodes above and below the Poupart ligament. Next up, the old man signifies stage three of LGV, which often occurs months to years after stage two. That's why he's old. This stage is also known as anogenital rectal syndrome and presents with proctocolitis, perirectal abscesses, fistulas, and strictures or stenoses. This is shown by the painful red spiky chair that you can imagine is poking into the anogenital rectal area causing proctocolitis. Ouch.</w:t>
      </w:r>
    </w:p>
    <w:p w14:paraId="649F079B" w14:textId="77777777" w:rsidR="00895A05" w:rsidRPr="00895A05" w:rsidRDefault="00895A05" w:rsidP="00895A05">
      <w:r w:rsidRPr="00895A05">
        <w:t xml:space="preserve">For treatment, the bicycle symbolizes doxycycline. Another interesting fact about LGV is that it's more common in males than females, so notice how only males are depicted in this graphic. Next, let's talk about histology findings. The special gamma </w:t>
      </w:r>
      <w:proofErr w:type="spellStart"/>
      <w:r w:rsidRPr="00895A05">
        <w:t>flavored</w:t>
      </w:r>
      <w:proofErr w:type="spellEnd"/>
      <w:r w:rsidRPr="00895A05">
        <w:t xml:space="preserve"> boba represents the </w:t>
      </w:r>
      <w:proofErr w:type="spellStart"/>
      <w:r w:rsidRPr="00895A05">
        <w:t>Gamna</w:t>
      </w:r>
      <w:proofErr w:type="spellEnd"/>
      <w:r w:rsidRPr="00895A05">
        <w:t xml:space="preserve">-Gandy bodies, which are inclusion bodies found in macrophages. That's why the special </w:t>
      </w:r>
      <w:proofErr w:type="spellStart"/>
      <w:r w:rsidRPr="00895A05">
        <w:t>flavor</w:t>
      </w:r>
      <w:proofErr w:type="spellEnd"/>
      <w:r w:rsidRPr="00895A05">
        <w:t xml:space="preserve"> is locked up in a macro cage. Finally, the gem inside the boba signifies that these bodies can be seen with GM stain. Okay, let's review.</w:t>
      </w:r>
    </w:p>
    <w:p w14:paraId="43F3A13F" w14:textId="77777777" w:rsidR="00895A05" w:rsidRPr="00895A05" w:rsidRDefault="00895A05" w:rsidP="00895A05">
      <w:r w:rsidRPr="00895A05">
        <w:t xml:space="preserve">The lime van represents lymphogranuloma venereum. The clam shell reminds us that the causative organism of LGV is chlamydia trachomatis. The three boys making an L remind us of the specific serotypes L1, L2, and L3 that cause LGV, and there are three stages of LGV. Stage one is shown by a happy boy holding an eraser to remind us that it's painless and often self-resolves. The teenage boy drinking red and white boba symbolizes stage two, which has buboes and unilateral painful enlarged inguinal lymph nodes, hence the spilled red drink only on one side. The pain lines symbolize that the buboes are painful, and the spilled tea is white as buboes may rupture resulting in drainage of pus and sinus tract formation. The groovy pop tart represents the groove sign, which is characterized by nodes above and below the Poupart ligament. The old man symbolizes stage three, and he's old to remind us that this can occur months to years after stage two. He's also sitting on a red spiky chair to represent the other name of stage three, which characterizes its findings: anogenital rectal syndrome. For treatment, recall the doxycycline cycle. The store only has males as males are more commonly affected than females by LGV. Finally, the histology findings are shown by the gamma </w:t>
      </w:r>
      <w:proofErr w:type="spellStart"/>
      <w:r w:rsidRPr="00895A05">
        <w:t>flavored</w:t>
      </w:r>
      <w:proofErr w:type="spellEnd"/>
      <w:r w:rsidRPr="00895A05">
        <w:t xml:space="preserve"> boba locked in a cage to represent </w:t>
      </w:r>
      <w:proofErr w:type="spellStart"/>
      <w:r w:rsidRPr="00895A05">
        <w:t>Gamna</w:t>
      </w:r>
      <w:proofErr w:type="spellEnd"/>
      <w:r w:rsidRPr="00895A05">
        <w:t>-Gandy bodies in macrophages. Lastly, GM stain can be used to identify LGV on histology as shown by the gem. That's a wrap on LGV. We quenched our thirst, but I'm still a little hungry. Home style beef anyone?</w:t>
      </w:r>
    </w:p>
    <w:p w14:paraId="747DC2DA" w14:textId="77777777" w:rsidR="00895A05" w:rsidRPr="00895A05" w:rsidRDefault="00895A05" w:rsidP="00895A05">
      <w:r w:rsidRPr="00895A05">
        <w:pict w14:anchorId="55930895">
          <v:rect id="_x0000_i1052" style="width:0;height:.75pt" o:hralign="center" o:hrstd="t" o:hr="t" fillcolor="#a0a0a0" stroked="f"/>
        </w:pict>
      </w:r>
    </w:p>
    <w:p w14:paraId="17A924A7" w14:textId="77777777" w:rsidR="00895A05" w:rsidRPr="00895A05" w:rsidRDefault="00895A05" w:rsidP="00895A05">
      <w:pPr>
        <w:rPr>
          <w:b/>
          <w:bCs/>
        </w:rPr>
      </w:pPr>
      <w:r w:rsidRPr="00895A05">
        <w:rPr>
          <w:b/>
          <w:bCs/>
        </w:rPr>
        <w:t>Sexually_Transmitted_Bacterial_Infections_5.mp4 — Granuloma Inguinale</w:t>
      </w:r>
    </w:p>
    <w:p w14:paraId="4EEFCD18" w14:textId="77777777" w:rsidR="00895A05" w:rsidRPr="00895A05" w:rsidRDefault="00895A05" w:rsidP="00895A05">
      <w:r w:rsidRPr="00895A05">
        <w:t xml:space="preserve">Today we're at the Great British Bakery, covering granuloma inguinale. First off, let's meet our central symbol, the grandma from England, to symbolize granuloma inguinale. She's holding a </w:t>
      </w:r>
      <w:r w:rsidRPr="00895A05">
        <w:lastRenderedPageBreak/>
        <w:t xml:space="preserve">club to represent Klebsiella </w:t>
      </w:r>
      <w:proofErr w:type="spellStart"/>
      <w:r w:rsidRPr="00895A05">
        <w:t>granulomatis</w:t>
      </w:r>
      <w:proofErr w:type="spellEnd"/>
      <w:r w:rsidRPr="00895A05">
        <w:t xml:space="preserve">, the bacterium responsible for causing granuloma inguinale. The red </w:t>
      </w:r>
      <w:proofErr w:type="spellStart"/>
      <w:r w:rsidRPr="00895A05">
        <w:t>color</w:t>
      </w:r>
      <w:proofErr w:type="spellEnd"/>
      <w:r w:rsidRPr="00895A05">
        <w:t xml:space="preserve"> of the club signifies that Klebsiella is an intracellular gram-negative bacillus. Notice the grandmother smiling. Her smiling face indicates that the ulcers caused by granuloma inguinale are painless, which is an important clinical feature. Now </w:t>
      </w:r>
      <w:proofErr w:type="gramStart"/>
      <w:r w:rsidRPr="00895A05">
        <w:t>take a look</w:t>
      </w:r>
      <w:proofErr w:type="gramEnd"/>
      <w:r w:rsidRPr="00895A05">
        <w:t xml:space="preserve"> at the red beef on the table. This beefy red meat stands for the beefy red granulation tissue that's typically seen in the ulcers of granuloma inguinale. The unpleasant stench emanating from the beef points to the secondary infections that can accompany granuloma inguinale, which can often lead to a bad </w:t>
      </w:r>
      <w:proofErr w:type="spellStart"/>
      <w:r w:rsidRPr="00895A05">
        <w:t>odor</w:t>
      </w:r>
      <w:proofErr w:type="spellEnd"/>
      <w:r w:rsidRPr="00895A05">
        <w:t xml:space="preserve">. Let's talk about treatment. Perched up on the chair is a Z crow, representing azithromycin. Now let's move across the table to the grandson to cover the histology findings. His name is Don, to represent Donovan bodies, and he has a safety pin to signify the safety pin appearance of the Donovan bodies that are often seen on histology. Lastly, he's holding a </w:t>
      </w:r>
      <w:proofErr w:type="spellStart"/>
      <w:r w:rsidRPr="00895A05">
        <w:t>gemsa</w:t>
      </w:r>
      <w:proofErr w:type="spellEnd"/>
      <w:r w:rsidRPr="00895A05">
        <w:t xml:space="preserve"> gem to represent Giemsa, which is a stain that can be used to identify the Donovan bodies of granuloma inguinale.</w:t>
      </w:r>
    </w:p>
    <w:p w14:paraId="609BF4EC" w14:textId="77777777" w:rsidR="00895A05" w:rsidRPr="00895A05" w:rsidRDefault="00895A05" w:rsidP="00895A05">
      <w:r w:rsidRPr="00895A05">
        <w:t xml:space="preserve">All right, let's review. The grandmother from England represents granuloma inguinale. The club signifies Klebsiella </w:t>
      </w:r>
      <w:proofErr w:type="spellStart"/>
      <w:r w:rsidRPr="00895A05">
        <w:t>granulomatis</w:t>
      </w:r>
      <w:proofErr w:type="spellEnd"/>
      <w:r w:rsidRPr="00895A05">
        <w:t xml:space="preserve">, and the red </w:t>
      </w:r>
      <w:proofErr w:type="spellStart"/>
      <w:r w:rsidRPr="00895A05">
        <w:t>color</w:t>
      </w:r>
      <w:proofErr w:type="spellEnd"/>
      <w:r w:rsidRPr="00895A05">
        <w:t xml:space="preserve"> of the club indicates that it's an intracellular gram-negative bacillus. Grandmother's smile reminds us that the ulcers are typically painless. The home-style red beef symbolizes the ulcer that has a beefy red friable granulation tissue appearance. The stench lines emanating from the beef represent the secondary infections that can cause a bad </w:t>
      </w:r>
      <w:proofErr w:type="spellStart"/>
      <w:r w:rsidRPr="00895A05">
        <w:t>odor</w:t>
      </w:r>
      <w:proofErr w:type="spellEnd"/>
      <w:r w:rsidRPr="00895A05">
        <w:t>. The Z crow signifies azithromycin that's used for treatment. The safety pin with grandson Don represents the safety pin appearance of Donovan bodies seen on histology. Finally, he's holding a gem to represent the Giemsa stain that's used to identify Donovan bodies. Granuloma inguinale might be a mouthful, but hopefully we made that rotting beef a little bit more palatable. See you in the next one.</w:t>
      </w:r>
    </w:p>
    <w:p w14:paraId="74B968FC"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A05"/>
    <w:rsid w:val="0005428C"/>
    <w:rsid w:val="003D211A"/>
    <w:rsid w:val="00442768"/>
    <w:rsid w:val="00895A05"/>
    <w:rsid w:val="00B70F62"/>
    <w:rsid w:val="00D57A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1A13E"/>
  <w15:chartTrackingRefBased/>
  <w15:docId w15:val="{13E889DF-631F-427F-826F-C5EEBC0D7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A05"/>
    <w:rPr>
      <w:rFonts w:eastAsiaTheme="majorEastAsia" w:cstheme="majorBidi"/>
      <w:color w:val="272727" w:themeColor="text1" w:themeTint="D8"/>
    </w:rPr>
  </w:style>
  <w:style w:type="paragraph" w:styleId="Title">
    <w:name w:val="Title"/>
    <w:basedOn w:val="Normal"/>
    <w:next w:val="Normal"/>
    <w:link w:val="TitleChar"/>
    <w:uiPriority w:val="10"/>
    <w:qFormat/>
    <w:rsid w:val="00895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A05"/>
    <w:pPr>
      <w:spacing w:before="160"/>
      <w:jc w:val="center"/>
    </w:pPr>
    <w:rPr>
      <w:i/>
      <w:iCs/>
      <w:color w:val="404040" w:themeColor="text1" w:themeTint="BF"/>
    </w:rPr>
  </w:style>
  <w:style w:type="character" w:customStyle="1" w:styleId="QuoteChar">
    <w:name w:val="Quote Char"/>
    <w:basedOn w:val="DefaultParagraphFont"/>
    <w:link w:val="Quote"/>
    <w:uiPriority w:val="29"/>
    <w:rsid w:val="00895A05"/>
    <w:rPr>
      <w:i/>
      <w:iCs/>
      <w:color w:val="404040" w:themeColor="text1" w:themeTint="BF"/>
    </w:rPr>
  </w:style>
  <w:style w:type="paragraph" w:styleId="ListParagraph">
    <w:name w:val="List Paragraph"/>
    <w:basedOn w:val="Normal"/>
    <w:uiPriority w:val="34"/>
    <w:qFormat/>
    <w:rsid w:val="00895A05"/>
    <w:pPr>
      <w:ind w:left="720"/>
      <w:contextualSpacing/>
    </w:pPr>
  </w:style>
  <w:style w:type="character" w:styleId="IntenseEmphasis">
    <w:name w:val="Intense Emphasis"/>
    <w:basedOn w:val="DefaultParagraphFont"/>
    <w:uiPriority w:val="21"/>
    <w:qFormat/>
    <w:rsid w:val="00895A05"/>
    <w:rPr>
      <w:i/>
      <w:iCs/>
      <w:color w:val="0F4761" w:themeColor="accent1" w:themeShade="BF"/>
    </w:rPr>
  </w:style>
  <w:style w:type="paragraph" w:styleId="IntenseQuote">
    <w:name w:val="Intense Quote"/>
    <w:basedOn w:val="Normal"/>
    <w:next w:val="Normal"/>
    <w:link w:val="IntenseQuoteChar"/>
    <w:uiPriority w:val="30"/>
    <w:qFormat/>
    <w:rsid w:val="00895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A05"/>
    <w:rPr>
      <w:i/>
      <w:iCs/>
      <w:color w:val="0F4761" w:themeColor="accent1" w:themeShade="BF"/>
    </w:rPr>
  </w:style>
  <w:style w:type="character" w:styleId="IntenseReference">
    <w:name w:val="Intense Reference"/>
    <w:basedOn w:val="DefaultParagraphFont"/>
    <w:uiPriority w:val="32"/>
    <w:qFormat/>
    <w:rsid w:val="00895A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1957</Words>
  <Characters>11157</Characters>
  <Application>Microsoft Office Word</Application>
  <DocSecurity>0</DocSecurity>
  <Lines>92</Lines>
  <Paragraphs>26</Paragraphs>
  <ScaleCrop>false</ScaleCrop>
  <Company/>
  <LinksUpToDate>false</LinksUpToDate>
  <CharactersWithSpaces>13088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1</cp:revision>
  <dcterms:created xsi:type="dcterms:W3CDTF">2026-04-19T22:09:00Z</dcterms:created>
  <dcterms:modified xsi:type="dcterms:W3CDTF">2026-04-19T22:12:00Z</dcterms:modified>
</cp:coreProperties>
</file>