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5B5E" w14:textId="77777777" w:rsidR="008412A1" w:rsidRPr="008412A1" w:rsidRDefault="008412A1" w:rsidP="008412A1">
      <w:pPr>
        <w:rPr>
          <w:b/>
          <w:bCs/>
        </w:rPr>
      </w:pPr>
      <w:r w:rsidRPr="008412A1">
        <w:rPr>
          <w:b/>
          <w:bCs/>
        </w:rPr>
        <w:t>Small_Vessel_Vasculitis_Mind_Map.mp4 — Small Vessel Vasculitis Mind Map</w:t>
      </w:r>
    </w:p>
    <w:p w14:paraId="4667F399" w14:textId="77777777" w:rsidR="008412A1" w:rsidRPr="008412A1" w:rsidRDefault="008412A1" w:rsidP="008412A1">
      <w:r w:rsidRPr="008412A1">
        <w:rPr>
          <w:b/>
          <w:bCs/>
        </w:rPr>
        <w:t>[Unknown Speaker A]:</w:t>
      </w:r>
      <w:r w:rsidRPr="008412A1">
        <w:t> Welcome to the flamethrowing battle, where we will learn about vasculitis. Small vessel vasculitis will be represented with small flamethrowers on a tricycle. On the other hand, large vessel vasculitis will be represented with large monster trucks that have flamethrowers attached. Medium vessel vasculitis will be symbolized with something in between like a four-wheeler quad. Mixed vessel vasculitis, which is a combination of small and medium vessel vasculitis, will be symbolized by a bicycle, which is larger than a tricycle, but smaller than a four-wheeler.</w:t>
      </w:r>
    </w:p>
    <w:p w14:paraId="1CF9153E" w14:textId="77777777" w:rsidR="008412A1" w:rsidRPr="008412A1" w:rsidRDefault="008412A1" w:rsidP="008412A1">
      <w:r w:rsidRPr="008412A1">
        <w:t xml:space="preserve">Before we jump into the specifics, we will start with a mind map to help keep the different types of vasculitis organized in our minds. We will also cover some common clinical features seen in each type of vasculitis. Since this is just a mind map, we will get into the specifics of each condition in their own graphic </w:t>
      </w:r>
      <w:proofErr w:type="gramStart"/>
      <w:r w:rsidRPr="008412A1">
        <w:t>later on</w:t>
      </w:r>
      <w:proofErr w:type="gramEnd"/>
      <w:r w:rsidRPr="008412A1">
        <w:t>. First off, let's cover small vessel vasculitis.</w:t>
      </w:r>
    </w:p>
    <w:p w14:paraId="1AB0AB24" w14:textId="77777777" w:rsidR="008412A1" w:rsidRPr="008412A1" w:rsidRDefault="008412A1" w:rsidP="008412A1">
      <w:r w:rsidRPr="008412A1">
        <w:t>Clinical features of small vessel vasculitis include palpable purpura, as symbolized by these purple bumps on the ground. Petechiae, vesicles, and pustules can also be seen as shown by these purple splotches. Vesicle-like bubbles in the air, and clumps of milk representing pustules. Is that what they are going to use to fight the fires? Good luck.</w:t>
      </w:r>
    </w:p>
    <w:p w14:paraId="06A23FBA" w14:textId="77777777" w:rsidR="008412A1" w:rsidRPr="008412A1" w:rsidRDefault="008412A1" w:rsidP="008412A1">
      <w:r w:rsidRPr="008412A1">
        <w:t>Every flamethrowing battle has its own shoe shiner. This shoe shiner represents the first type of small vessel vasculitis that we will cover, which is Henoch-</w:t>
      </w:r>
      <w:proofErr w:type="spellStart"/>
      <w:r w:rsidRPr="008412A1">
        <w:t>Schönlein</w:t>
      </w:r>
      <w:proofErr w:type="spellEnd"/>
      <w:r w:rsidRPr="008412A1">
        <w:t xml:space="preserve"> purpura. Next is acute </w:t>
      </w:r>
      <w:proofErr w:type="spellStart"/>
      <w:r w:rsidRPr="008412A1">
        <w:t>hemorrhagic</w:t>
      </w:r>
      <w:proofErr w:type="spellEnd"/>
      <w:r w:rsidRPr="008412A1">
        <w:t xml:space="preserve"> </w:t>
      </w:r>
      <w:proofErr w:type="spellStart"/>
      <w:r w:rsidRPr="008412A1">
        <w:t>edema</w:t>
      </w:r>
      <w:proofErr w:type="spellEnd"/>
      <w:r w:rsidRPr="008412A1">
        <w:t xml:space="preserve"> of infancy, represented by this infant sitting on this target, which represents the classic clinical appearance of the condition. This itchy dog with urticaria-like spots on it represents urticarial vasculitis. Next up, this levitating flame fighter eating an onion represents erythema </w:t>
      </w:r>
      <w:proofErr w:type="spellStart"/>
      <w:r w:rsidRPr="008412A1">
        <w:t>elevatum</w:t>
      </w:r>
      <w:proofErr w:type="spellEnd"/>
      <w:r w:rsidRPr="008412A1">
        <w:t xml:space="preserve"> </w:t>
      </w:r>
      <w:proofErr w:type="spellStart"/>
      <w:r w:rsidRPr="008412A1">
        <w:t>diutinum</w:t>
      </w:r>
      <w:proofErr w:type="spellEnd"/>
      <w:r w:rsidRPr="008412A1">
        <w:t xml:space="preserve">. This grandma eating an orange represents granuloma </w:t>
      </w:r>
      <w:proofErr w:type="spellStart"/>
      <w:r w:rsidRPr="008412A1">
        <w:t>faciale</w:t>
      </w:r>
      <w:proofErr w:type="spellEnd"/>
      <w:r w:rsidRPr="008412A1">
        <w:t>. Small vessel vasculitis can also be due to secondary causes like drugs, shown by this pill bottle. Drug-induced small vessel vasculitis will be covered in its own graphic. Certain infections can also cause cutaneous small vessel vasculitis. This includes group A beta-</w:t>
      </w:r>
      <w:proofErr w:type="spellStart"/>
      <w:r w:rsidRPr="008412A1">
        <w:t>hemolytic</w:t>
      </w:r>
      <w:proofErr w:type="spellEnd"/>
      <w:r w:rsidRPr="008412A1">
        <w:t xml:space="preserve"> streptococci, as shown by the purple streptococci beaded necklace.</w:t>
      </w:r>
    </w:p>
    <w:p w14:paraId="1973662A" w14:textId="77777777" w:rsidR="008412A1" w:rsidRPr="008412A1" w:rsidRDefault="008412A1" w:rsidP="008412A1">
      <w:r w:rsidRPr="008412A1">
        <w:t xml:space="preserve">Staphylococcus aureus can also be implicated in bacterial causes, as shown by the golden staff. Viral causes include hepatitis C and hepatitis B, shown by the hippo. HIV can also be implicated, represented by the first aid kit. Candida infections are also associated with cutaneous small vessel vasculitis, represented by the Canadian team flag. Malignancies can also cause cutaneous small vessel vasculitis, most commonly hematologic malignancies. This includes multiple myeloma and monoclonal gammopathies, represented by Milo, the flame-fighting dog. And check out this karaoke fun mic representing mycosis fungoides. </w:t>
      </w:r>
      <w:proofErr w:type="spellStart"/>
      <w:r w:rsidRPr="008412A1">
        <w:t>Leukemias</w:t>
      </w:r>
      <w:proofErr w:type="spellEnd"/>
      <w:r w:rsidRPr="008412A1">
        <w:t xml:space="preserve"> can also be implicated, as shown by this small </w:t>
      </w:r>
      <w:proofErr w:type="spellStart"/>
      <w:r w:rsidRPr="008412A1">
        <w:t>leukemia</w:t>
      </w:r>
      <w:proofErr w:type="spellEnd"/>
      <w:r w:rsidRPr="008412A1">
        <w:t xml:space="preserve"> red river. Autoimmune conditions are also associated with cutaneous small vessel vasculitis. This includes lupus, as shown by the wolf, Sjögren's syndrome, shown by the dry desert woman, rheumatoid arthritis, shown by the rusty broken chain representing the rusty damaged joints of RA, scleroderma, shown by the ultimate flame fighter, the dragon, and polychondritis represented by the cartilage shark on fire. Inflammatory bowel disease is also associated, represented by the intestine in flames. Finally, this Behcet's bizarre vendor symbolizes Behcet's disease. Got to have good snacks to watch this fight.</w:t>
      </w:r>
    </w:p>
    <w:p w14:paraId="7B231772" w14:textId="77777777" w:rsidR="008412A1" w:rsidRPr="008412A1" w:rsidRDefault="008412A1" w:rsidP="008412A1">
      <w:r w:rsidRPr="008412A1">
        <w:t>That covers the small vessel vasculitis team.</w:t>
      </w:r>
    </w:p>
    <w:p w14:paraId="0C47677B" w14:textId="77777777" w:rsidR="008412A1" w:rsidRPr="008412A1" w:rsidRDefault="008412A1" w:rsidP="008412A1">
      <w:r w:rsidRPr="008412A1">
        <w:t xml:space="preserve">Let's quickly recap what we've seen so far to lock it all in. In our flamethrowing mind map, small vessel vasculitis was represented by the small flamethrowers on a tricycle. Clinical features </w:t>
      </w:r>
      <w:r w:rsidRPr="008412A1">
        <w:lastRenderedPageBreak/>
        <w:t>included purple bumps on the ground for palpable purpura, purple splotches for petechiae, vesicle-like bubbles for vesicles, and clumps of milk for pustules. Good luck using those to put out a fire. The shoe shiner represented Henoch-</w:t>
      </w:r>
      <w:proofErr w:type="spellStart"/>
      <w:r w:rsidRPr="008412A1">
        <w:t>Schönlein</w:t>
      </w:r>
      <w:proofErr w:type="spellEnd"/>
      <w:r w:rsidRPr="008412A1">
        <w:t xml:space="preserve"> purpura. The infant sitting on a target marked acute </w:t>
      </w:r>
      <w:proofErr w:type="spellStart"/>
      <w:r w:rsidRPr="008412A1">
        <w:t>hemorrhagic</w:t>
      </w:r>
      <w:proofErr w:type="spellEnd"/>
      <w:r w:rsidRPr="008412A1">
        <w:t xml:space="preserve"> </w:t>
      </w:r>
      <w:proofErr w:type="spellStart"/>
      <w:r w:rsidRPr="008412A1">
        <w:t>edema</w:t>
      </w:r>
      <w:proofErr w:type="spellEnd"/>
      <w:r w:rsidRPr="008412A1">
        <w:t xml:space="preserve"> of infancy. The itchy dog with urticaria-like spots stood for urticarial vasculitis. The levitating flame fighter eating an onion symbolized erythema </w:t>
      </w:r>
      <w:proofErr w:type="spellStart"/>
      <w:r w:rsidRPr="008412A1">
        <w:t>elevatum</w:t>
      </w:r>
      <w:proofErr w:type="spellEnd"/>
      <w:r w:rsidRPr="008412A1">
        <w:t xml:space="preserve"> </w:t>
      </w:r>
      <w:proofErr w:type="spellStart"/>
      <w:r w:rsidRPr="008412A1">
        <w:t>diutinum</w:t>
      </w:r>
      <w:proofErr w:type="spellEnd"/>
      <w:r w:rsidRPr="008412A1">
        <w:t xml:space="preserve">. The grandma eating an orange, don't mess with her, represented granuloma </w:t>
      </w:r>
      <w:proofErr w:type="spellStart"/>
      <w:r w:rsidRPr="008412A1">
        <w:t>faciale</w:t>
      </w:r>
      <w:proofErr w:type="spellEnd"/>
      <w:r w:rsidRPr="008412A1">
        <w:t>. The pill bottle marked drug-induced small vessel vasculitis. The purple streptococci necklace represented group A beta-</w:t>
      </w:r>
      <w:proofErr w:type="spellStart"/>
      <w:r w:rsidRPr="008412A1">
        <w:t>hemolytic</w:t>
      </w:r>
      <w:proofErr w:type="spellEnd"/>
      <w:r w:rsidRPr="008412A1">
        <w:t xml:space="preserve"> streptococci, while the golden staff pointed to Staphylococcus aureus. Viral causes included the hippo for hepatitis B and C, and the first aid kit for HIV. The Canadian team flag waved in Candida infections. The flame-fighting dog named Milo represented multiple myeloma and monoclonal gammopathies, while the karaoke mic stood for mycosis fungoides, cue the music. The small </w:t>
      </w:r>
      <w:proofErr w:type="spellStart"/>
      <w:r w:rsidRPr="008412A1">
        <w:t>leukemia</w:t>
      </w:r>
      <w:proofErr w:type="spellEnd"/>
      <w:r w:rsidRPr="008412A1">
        <w:t xml:space="preserve"> red river represented </w:t>
      </w:r>
      <w:proofErr w:type="spellStart"/>
      <w:r w:rsidRPr="008412A1">
        <w:t>leukemia</w:t>
      </w:r>
      <w:proofErr w:type="spellEnd"/>
      <w:r w:rsidRPr="008412A1">
        <w:t>. The wolf symbolized lupus. The dry desert woman represented Sjögren's syndrome. The rusty broken chain stood for rheumatoid arthritis. The dragon, ultimate flame fighter, represented scleroderma. The cartilage shark on fire stood for relapsing polychondritis. The intestine in flames represented inflammatory bowel disease. And finally, the Behcet's bizarre vendor, stocked with snacks, symbolized Behcet's disease. Now that we've finished the first round of the battle, let's roll over to the tricycle repair shop, where we'll dig into the causes of drug-induced small vessel vasculitis.</w:t>
      </w:r>
    </w:p>
    <w:p w14:paraId="57C6A22E"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5D"/>
    <w:rsid w:val="0005428C"/>
    <w:rsid w:val="003D211A"/>
    <w:rsid w:val="00442768"/>
    <w:rsid w:val="0047515D"/>
    <w:rsid w:val="005A64E9"/>
    <w:rsid w:val="008412A1"/>
    <w:rsid w:val="00B70F62"/>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A0F725-322E-4D41-9093-D55BAB3C6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15D"/>
    <w:rPr>
      <w:rFonts w:eastAsiaTheme="majorEastAsia" w:cstheme="majorBidi"/>
      <w:color w:val="272727" w:themeColor="text1" w:themeTint="D8"/>
    </w:rPr>
  </w:style>
  <w:style w:type="paragraph" w:styleId="Title">
    <w:name w:val="Title"/>
    <w:basedOn w:val="Normal"/>
    <w:next w:val="Normal"/>
    <w:link w:val="TitleChar"/>
    <w:uiPriority w:val="10"/>
    <w:qFormat/>
    <w:rsid w:val="00475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15D"/>
    <w:pPr>
      <w:spacing w:before="160"/>
      <w:jc w:val="center"/>
    </w:pPr>
    <w:rPr>
      <w:i/>
      <w:iCs/>
      <w:color w:val="404040" w:themeColor="text1" w:themeTint="BF"/>
    </w:rPr>
  </w:style>
  <w:style w:type="character" w:customStyle="1" w:styleId="QuoteChar">
    <w:name w:val="Quote Char"/>
    <w:basedOn w:val="DefaultParagraphFont"/>
    <w:link w:val="Quote"/>
    <w:uiPriority w:val="29"/>
    <w:rsid w:val="0047515D"/>
    <w:rPr>
      <w:i/>
      <w:iCs/>
      <w:color w:val="404040" w:themeColor="text1" w:themeTint="BF"/>
    </w:rPr>
  </w:style>
  <w:style w:type="paragraph" w:styleId="ListParagraph">
    <w:name w:val="List Paragraph"/>
    <w:basedOn w:val="Normal"/>
    <w:uiPriority w:val="34"/>
    <w:qFormat/>
    <w:rsid w:val="0047515D"/>
    <w:pPr>
      <w:ind w:left="720"/>
      <w:contextualSpacing/>
    </w:pPr>
  </w:style>
  <w:style w:type="character" w:styleId="IntenseEmphasis">
    <w:name w:val="Intense Emphasis"/>
    <w:basedOn w:val="DefaultParagraphFont"/>
    <w:uiPriority w:val="21"/>
    <w:qFormat/>
    <w:rsid w:val="0047515D"/>
    <w:rPr>
      <w:i/>
      <w:iCs/>
      <w:color w:val="0F4761" w:themeColor="accent1" w:themeShade="BF"/>
    </w:rPr>
  </w:style>
  <w:style w:type="paragraph" w:styleId="IntenseQuote">
    <w:name w:val="Intense Quote"/>
    <w:basedOn w:val="Normal"/>
    <w:next w:val="Normal"/>
    <w:link w:val="IntenseQuoteChar"/>
    <w:uiPriority w:val="30"/>
    <w:qFormat/>
    <w:rsid w:val="00475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15D"/>
    <w:rPr>
      <w:i/>
      <w:iCs/>
      <w:color w:val="0F4761" w:themeColor="accent1" w:themeShade="BF"/>
    </w:rPr>
  </w:style>
  <w:style w:type="character" w:styleId="IntenseReference">
    <w:name w:val="Intense Reference"/>
    <w:basedOn w:val="DefaultParagraphFont"/>
    <w:uiPriority w:val="32"/>
    <w:qFormat/>
    <w:rsid w:val="004751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827</Words>
  <Characters>4715</Characters>
  <Application>Microsoft Office Word</Application>
  <DocSecurity>0</DocSecurity>
  <Lines>39</Lines>
  <Paragraphs>11</Paragraphs>
  <ScaleCrop>false</ScaleCrop>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3</cp:revision>
  <dcterms:created xsi:type="dcterms:W3CDTF">2026-04-20T01:57:00Z</dcterms:created>
  <dcterms:modified xsi:type="dcterms:W3CDTF">2026-04-20T01:58:00Z</dcterms:modified>
</cp:coreProperties>
</file>