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0104" w14:textId="719B0023" w:rsidR="00B3061F" w:rsidRPr="00B3061F" w:rsidRDefault="00B3061F" w:rsidP="00B3061F">
      <w:pPr>
        <w:rPr>
          <w:b/>
          <w:bCs/>
        </w:rPr>
      </w:pPr>
      <w:r w:rsidRPr="00B3061F">
        <w:br/>
      </w:r>
      <w:r w:rsidRPr="00B3061F">
        <w:rPr>
          <w:b/>
          <w:bCs/>
        </w:rPr>
        <w:t>Vitilgo.mp4</w:t>
      </w:r>
    </w:p>
    <w:p w14:paraId="5C0CEAF7" w14:textId="77777777" w:rsidR="00B3061F" w:rsidRPr="00B3061F" w:rsidRDefault="00B3061F" w:rsidP="00B3061F">
      <w:r w:rsidRPr="00B3061F">
        <w:pict w14:anchorId="1CD2F927">
          <v:rect id="_x0000_i1031" style="width:644.25pt;height:1.5pt" o:hrpct="0" o:hralign="center" o:hrstd="t" o:hr="t" fillcolor="#a0a0a0" stroked="f"/>
        </w:pict>
      </w:r>
    </w:p>
    <w:p w14:paraId="769EF0E0" w14:textId="77777777" w:rsidR="00B3061F" w:rsidRPr="00B3061F" w:rsidRDefault="00B3061F" w:rsidP="00B3061F">
      <w:r w:rsidRPr="00B3061F">
        <w:t>We're at the paintball gun park to cover vitiligo. Why the paintball? Because the characters will have brown and white camouflage gear that kind of resembles the well-circumscribed depigmented macules and patches seen in vitiligo.</w:t>
      </w:r>
    </w:p>
    <w:p w14:paraId="4A8BB7D6" w14:textId="77777777" w:rsidR="00B3061F" w:rsidRPr="00B3061F" w:rsidRDefault="00B3061F" w:rsidP="00B3061F">
      <w:r w:rsidRPr="00B3061F">
        <w:t xml:space="preserve">This first player shooting melons indicates the destruction of melanocytes in vitiligo that leads to an absence of functional melanocytes. The CD8 knight behind him stabbing a melon suggests the autoimmune theory </w:t>
      </w:r>
      <w:proofErr w:type="gramStart"/>
      <w:r w:rsidRPr="00B3061F">
        <w:t>where</w:t>
      </w:r>
      <w:proofErr w:type="gramEnd"/>
      <w:r w:rsidRPr="00B3061F">
        <w:t xml:space="preserve"> alterations in cellular or humoral immunity result in melanocyte destruction. We use a knight to symbolize the CD8 cells because like a knight, CD8 cells are defenders in the immune system.</w:t>
      </w:r>
    </w:p>
    <w:p w14:paraId="6D186D53" w14:textId="77777777" w:rsidR="00B3061F" w:rsidRPr="00B3061F" w:rsidRDefault="00B3061F" w:rsidP="00B3061F">
      <w:r w:rsidRPr="00B3061F">
        <w:t>Vitiligo has a few different classifications that we will cover on the right side of the graphic. First, the kid in a camo mask, gloves, and shoes represents acrofacial vitiligo, affecting the face and distal extremities. The next player with half the body covered in camo represents segmental vitiligo, which stops at the midline and primarily occurs in children. This is represented by him being a child. His white hair represents leukotrichia, which commonly occurs with vitiligo. The player in full camouflage gear symbolizes generalized vitiligo, or vitiligo vulgaris, which is the most common type of vitiligo as indicated by the number one foam finger.</w:t>
      </w:r>
    </w:p>
    <w:p w14:paraId="5D26E829" w14:textId="77777777" w:rsidR="00B3061F" w:rsidRPr="00B3061F" w:rsidRDefault="00B3061F" w:rsidP="00B3061F">
      <w:r w:rsidRPr="00B3061F">
        <w:t>Now let's say that we diagnose a patient with vitiligo. Nice work. We just treat their skin and we're done, right? Well, not quite. Remember that vitiligo has a few associations that we should look out for. These will be shown on the left side of the graphic. The kid with a bow tie represents thyroid dysfunction. This is the most common association with vitiligo. His halo signifies halo nevi, which are also commonly seen with vitiligo. His barber cutting hair indicates that alopecia areata may also be associated.</w:t>
      </w:r>
    </w:p>
    <w:p w14:paraId="38A55306" w14:textId="77777777" w:rsidR="00B3061F" w:rsidRPr="00B3061F" w:rsidRDefault="00B3061F" w:rsidP="00B3061F">
      <w:r w:rsidRPr="00B3061F">
        <w:t>There are also a couple syndromes that are associated with vitiligo. First off, the voyager in a kayak symbolizes Vogt-Koyanagi-Harada syndrome. He is truly in the zone. The neck brace represents aseptic meningitis, which is inflammation of the meninges or the membrane around the brain and spinal cord. That's why there's a brace protecting the spinal cord. His headphones depict deafness, which is also a feature of this syndrome. And his bald head symbolizes alopecia. The white stripe going across his scalp represents poliosis, a condition that causes white patches or streaks in the hair due to a lack of melanin. Hence the white stripe. And you knew this already, but the camouflage outfit again symbolizes vitiligo. He also brought his grandma along, and her glasses are on fire. This represents bilateral granulomatous uveitis, which is another feature seen in Vogt-Koyanagi-Harada syndrome.</w:t>
      </w:r>
    </w:p>
    <w:p w14:paraId="396ED6C3" w14:textId="77777777" w:rsidR="00B3061F" w:rsidRPr="00B3061F" w:rsidRDefault="00B3061F" w:rsidP="00B3061F">
      <w:r w:rsidRPr="00B3061F">
        <w:t xml:space="preserve">The next syndrome we cover is </w:t>
      </w:r>
      <w:proofErr w:type="spellStart"/>
      <w:r w:rsidRPr="00B3061F">
        <w:t>Alezzandrini</w:t>
      </w:r>
      <w:proofErr w:type="spellEnd"/>
      <w:r w:rsidRPr="00B3061F">
        <w:t xml:space="preserve"> syndrome, which is shown by a lizard dreaming. The camouflage mask covering half of his face indicates unilateral facial vitiligo and poliosis. The eye patch and headphones on the same side remind us of the associated ipsilateral visual and hearing impairment.</w:t>
      </w:r>
    </w:p>
    <w:p w14:paraId="6C31B88D" w14:textId="77777777" w:rsidR="00B3061F" w:rsidRPr="00B3061F" w:rsidRDefault="00B3061F" w:rsidP="00B3061F">
      <w:r w:rsidRPr="00B3061F">
        <w:t xml:space="preserve">Now let's go over treatment. The hydro cooler symbolizes potent topical steroids. The kid shining a narrow flashlight beam represents narrow-band UVB phototherapy, and he's shooting it out of a laser to remind us of the excimer laser that can be used for treatment. This pale white hydro queen covered in water represents depigmentation with </w:t>
      </w:r>
      <w:proofErr w:type="spellStart"/>
      <w:r w:rsidRPr="00B3061F">
        <w:t>monobenzyl</w:t>
      </w:r>
      <w:proofErr w:type="spellEnd"/>
      <w:r w:rsidRPr="00B3061F">
        <w:t xml:space="preserve"> ether of hydroquinone, or as I like to think of it, hydro-queen-one. This is used to create even </w:t>
      </w:r>
      <w:r w:rsidRPr="00B3061F">
        <w:lastRenderedPageBreak/>
        <w:t xml:space="preserve">pigmentation in severe cases. Is that a JAK's beanstalk? The JAK's beanstalk with a Rolex watch symbolizes oral JAK inhibitors as well as topical JAK inhibitors like ruxolitinib, which is FDA approved for vitiligo. On the other side of the river, the uprooted plant symbolizes cellular grafts, such as melanocyte-keratinocyte transplantations. That's why the plants are a </w:t>
      </w:r>
      <w:proofErr w:type="gramStart"/>
      <w:r w:rsidRPr="00B3061F">
        <w:t>water melon</w:t>
      </w:r>
      <w:proofErr w:type="gramEnd"/>
      <w:r w:rsidRPr="00B3061F">
        <w:t xml:space="preserve"> and a carrot for melanocyte and keratinocyte transplants. This is typically used to treat segmental vitiligo, which is the reason why we placed it right next to the kid with the segmental half-camo outfit.</w:t>
      </w:r>
    </w:p>
    <w:p w14:paraId="4A81DE86" w14:textId="77777777" w:rsidR="00B3061F" w:rsidRPr="00B3061F" w:rsidRDefault="00B3061F" w:rsidP="00B3061F">
      <w:r w:rsidRPr="00B3061F">
        <w:t xml:space="preserve">There are a few features that can give us clues into the prognosis of vitiligo. Certain features are good prognostic signs, while others can clue us in on a more challenging prognosis. Poor prognostic indicators are represented by the crying kid falling into the river. The kid is getting injured from the fall to represent </w:t>
      </w:r>
      <w:proofErr w:type="spellStart"/>
      <w:r w:rsidRPr="00B3061F">
        <w:t>Koebnerization</w:t>
      </w:r>
      <w:proofErr w:type="spellEnd"/>
      <w:r w:rsidRPr="00B3061F">
        <w:t xml:space="preserve">, which means that the vitiligo is induced by trauma. He's sticking out his tongue indicating mucosal involvement, which is also another bad prognostic sign. His white hair symbolizes leukotrichia, another marker of challenging cases. The brown, black, and white comb represents the trichrome lesions, which are cases of vitiligo where three </w:t>
      </w:r>
      <w:proofErr w:type="spellStart"/>
      <w:r w:rsidRPr="00B3061F">
        <w:t>colors</w:t>
      </w:r>
      <w:proofErr w:type="spellEnd"/>
      <w:r w:rsidRPr="00B3061F">
        <w:t xml:space="preserve"> are present instead of just two. This is typically seen as normal skin, plus a white or depigmented </w:t>
      </w:r>
      <w:proofErr w:type="spellStart"/>
      <w:r w:rsidRPr="00B3061F">
        <w:t>center</w:t>
      </w:r>
      <w:proofErr w:type="spellEnd"/>
      <w:r w:rsidRPr="00B3061F">
        <w:t xml:space="preserve"> as we normally see, but then there's a lighter hypopigmented boundary between the two. The final poor prognostic indicator is shown by him being shot at by a confetti gun, representing confetti-like depigmentation.</w:t>
      </w:r>
    </w:p>
    <w:p w14:paraId="7342AAB2" w14:textId="77777777" w:rsidR="00B3061F" w:rsidRPr="00B3061F" w:rsidRDefault="00B3061F" w:rsidP="00B3061F">
      <w:r w:rsidRPr="00B3061F">
        <w:t xml:space="preserve">Next to him, we have the smiling kid who represents the good prognostic indicators. His early watch symbolizes recent onset, and he's a young child representing younger patients. The face mask and chest plate that he's wearing indicate lesions on the face, neck, or trunk, which are areas that typically have better prognosis. Finally, </w:t>
      </w:r>
      <w:proofErr w:type="gramStart"/>
      <w:r w:rsidRPr="00B3061F">
        <w:t>take a look</w:t>
      </w:r>
      <w:proofErr w:type="gramEnd"/>
      <w:r w:rsidRPr="00B3061F">
        <w:t xml:space="preserve"> at the corner with the brown follicular plant, which signifies follicular </w:t>
      </w:r>
      <w:proofErr w:type="spellStart"/>
      <w:r w:rsidRPr="00B3061F">
        <w:t>repigmentation</w:t>
      </w:r>
      <w:proofErr w:type="spellEnd"/>
      <w:r w:rsidRPr="00B3061F">
        <w:t xml:space="preserve">. This is the typical </w:t>
      </w:r>
      <w:proofErr w:type="spellStart"/>
      <w:r w:rsidRPr="00B3061F">
        <w:t>repigmentation</w:t>
      </w:r>
      <w:proofErr w:type="spellEnd"/>
      <w:r w:rsidRPr="00B3061F">
        <w:t xml:space="preserve"> pattern that occurs during treatment and is due to migration of melanocytes from the hair follicles.</w:t>
      </w:r>
    </w:p>
    <w:p w14:paraId="5F9B5DB5" w14:textId="77777777" w:rsidR="00B3061F" w:rsidRPr="00B3061F" w:rsidRDefault="00B3061F" w:rsidP="00B3061F">
      <w:r w:rsidRPr="00B3061F">
        <w:t>Okay, time for a quick recap.</w:t>
      </w:r>
    </w:p>
    <w:p w14:paraId="6666CA15" w14:textId="77777777" w:rsidR="00B3061F" w:rsidRPr="00B3061F" w:rsidRDefault="00B3061F" w:rsidP="00B3061F">
      <w:r w:rsidRPr="00B3061F">
        <w:t>We're at the paintball park where the camouflage gear on the players represents the depigmented patches of vitiligo. The player shooting a melon symbolizes autoimmune destruction of melanocytes by CD8 positive cells. This is shown by the CD8 knight stabbing the melon. For different types of vitiligo, the camouflage mask, gloves, and shoes represent acrofacial vitiligo. The kid with half camo gear indicates segmental vitiligo which stops right at the midline. And he's a child to remind us that this primarily occurs in children. His white hair indicates leukotrichia, a common association. The kid in full camouflage gear symbolizes generalized vitiligo, with the number one finger reminding us that this is the most common type.</w:t>
      </w:r>
    </w:p>
    <w:p w14:paraId="106385F6" w14:textId="77777777" w:rsidR="00B3061F" w:rsidRPr="00B3061F" w:rsidRDefault="00B3061F" w:rsidP="00B3061F">
      <w:proofErr w:type="gramStart"/>
      <w:r w:rsidRPr="00B3061F">
        <w:t>Next</w:t>
      </w:r>
      <w:proofErr w:type="gramEnd"/>
      <w:r w:rsidRPr="00B3061F">
        <w:t xml:space="preserve"> we covered the associations of vitiligo over by the tent. The bow tie represents autoimmune thyroid dysfunction. The halo represents halo nevi. And the barber cutting hair symbolizes alopecia areata.</w:t>
      </w:r>
    </w:p>
    <w:p w14:paraId="5516EB48" w14:textId="77777777" w:rsidR="00B3061F" w:rsidRPr="00B3061F" w:rsidRDefault="00B3061F" w:rsidP="00B3061F">
      <w:r w:rsidRPr="00B3061F">
        <w:t xml:space="preserve">Vitiligo can also be seen as part of broader syndromes which we cover along the riverbank. The voyager in a kayak symbolizes Vogt-Koyanagi-Harada syndrome. He's got a neck brace for aseptic meningitis, headphones for deafness, and he's bald showing alopecia. The white stripe on the scalp represents poliosis, and he brought his grandma along with her glasses on fire, representing bilateral granulomatous uveitis. The next syndrome is </w:t>
      </w:r>
      <w:proofErr w:type="spellStart"/>
      <w:r w:rsidRPr="00B3061F">
        <w:t>Alezzandrini</w:t>
      </w:r>
      <w:proofErr w:type="spellEnd"/>
      <w:r w:rsidRPr="00B3061F">
        <w:t xml:space="preserve"> syndrome, shown by the lizard dreaming. Half of its face with camo indicates unilateral facial vitiligo and </w:t>
      </w:r>
      <w:r w:rsidRPr="00B3061F">
        <w:lastRenderedPageBreak/>
        <w:t>poliosis, and the eye patch and one-sided headphone remind us of the visual and hearing impairments that occur on the same side.</w:t>
      </w:r>
    </w:p>
    <w:p w14:paraId="6B4D1CD8" w14:textId="77777777" w:rsidR="00B3061F" w:rsidRPr="00B3061F" w:rsidRDefault="00B3061F" w:rsidP="00B3061F">
      <w:r w:rsidRPr="00B3061F">
        <w:t xml:space="preserve">Onto the treatments. The hydro cooler symbolizes potent topical steroids. The kid shining a narrow flashlight represents narrow-band UVB phototherapy, and the light doubles as a laser to represent excimer laser which is another treatment option. The pale white hydro queen covered in water represents depigmentation with </w:t>
      </w:r>
      <w:proofErr w:type="spellStart"/>
      <w:r w:rsidRPr="00B3061F">
        <w:t>monobenzyl</w:t>
      </w:r>
      <w:proofErr w:type="spellEnd"/>
      <w:r w:rsidRPr="00B3061F">
        <w:t xml:space="preserve"> ether of hydroquinone, which is used in severe cases and </w:t>
      </w:r>
      <w:proofErr w:type="gramStart"/>
      <w:r w:rsidRPr="00B3061F">
        <w:t>actually depigments</w:t>
      </w:r>
      <w:proofErr w:type="gramEnd"/>
      <w:r w:rsidRPr="00B3061F">
        <w:t xml:space="preserve"> normal skin to make it match the vitiligo. The JAK's beanstalk with a Rolex symbolizes oral JAK inhibitors or topical JAK inhibitors like ruxolitinib. On the other side of the river, the uprooted </w:t>
      </w:r>
      <w:proofErr w:type="gramStart"/>
      <w:r w:rsidRPr="00B3061F">
        <w:t>water melon</w:t>
      </w:r>
      <w:proofErr w:type="gramEnd"/>
      <w:r w:rsidRPr="00B3061F">
        <w:t xml:space="preserve"> and carrots symbolize cellular grafts with melanocyte and keratinocyte transplantation. This is usually used for segmental vitiligo, which is why the kid carrying the plants is right next to the segmental kid in half camo gear.</w:t>
      </w:r>
    </w:p>
    <w:p w14:paraId="085875B2" w14:textId="77777777" w:rsidR="00B3061F" w:rsidRPr="00B3061F" w:rsidRDefault="00B3061F" w:rsidP="00B3061F">
      <w:proofErr w:type="gramStart"/>
      <w:r w:rsidRPr="00B3061F">
        <w:t>Lastly</w:t>
      </w:r>
      <w:proofErr w:type="gramEnd"/>
      <w:r w:rsidRPr="00B3061F">
        <w:t xml:space="preserve"> we covered prognostic factors. For bad prognosis, remember the crying kid falling into the river. He's getting hurt to represent </w:t>
      </w:r>
      <w:proofErr w:type="spellStart"/>
      <w:r w:rsidRPr="00B3061F">
        <w:t>Koebnerization</w:t>
      </w:r>
      <w:proofErr w:type="spellEnd"/>
      <w:r w:rsidRPr="00B3061F">
        <w:t xml:space="preserve">, sticking out his tongue for mucosal involvement, has white hair for leukotrichia, and is holding a tri-chrome comb that's brown, black, and white to represent tri-chrome lesions. He was shot at by a confetti gun, symbolizing confetti-like depigmentation. All of these are poor prognostic factors. For the good prognostic factors, look at the smiling kid. He's wearing a watch for recent onset and he's young symbolizing younger patients. The face mask and chest plate indicate lesions affecting the face, neck, or trunk, which have better prognosis. Finally, the brown follicular plant in a pot signifies follicular </w:t>
      </w:r>
      <w:proofErr w:type="spellStart"/>
      <w:r w:rsidRPr="00B3061F">
        <w:t>repigmentation</w:t>
      </w:r>
      <w:proofErr w:type="spellEnd"/>
      <w:r w:rsidRPr="00B3061F">
        <w:t xml:space="preserve">, which is the typical pattern of </w:t>
      </w:r>
      <w:proofErr w:type="spellStart"/>
      <w:r w:rsidRPr="00B3061F">
        <w:t>repigmentation</w:t>
      </w:r>
      <w:proofErr w:type="spellEnd"/>
      <w:r w:rsidRPr="00B3061F">
        <w:t xml:space="preserve"> that occurs </w:t>
      </w:r>
      <w:proofErr w:type="gramStart"/>
      <w:r w:rsidRPr="00B3061F">
        <w:t>during the course of</w:t>
      </w:r>
      <w:proofErr w:type="gramEnd"/>
      <w:r w:rsidRPr="00B3061F">
        <w:t xml:space="preserve"> treatment.</w:t>
      </w:r>
    </w:p>
    <w:p w14:paraId="44A7DE71" w14:textId="77777777" w:rsidR="00B3061F" w:rsidRPr="00B3061F" w:rsidRDefault="00B3061F" w:rsidP="00B3061F">
      <w:r w:rsidRPr="00B3061F">
        <w:t xml:space="preserve">That's it for vitiligo. We'll see you in the next </w:t>
      </w:r>
      <w:proofErr w:type="spellStart"/>
      <w:r w:rsidRPr="00B3061F">
        <w:t>Dermatographics</w:t>
      </w:r>
      <w:proofErr w:type="spellEnd"/>
      <w:r w:rsidRPr="00B3061F">
        <w:t xml:space="preserve"> episode.</w:t>
      </w:r>
    </w:p>
    <w:p w14:paraId="566528D8"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E14"/>
    <w:rsid w:val="0005428C"/>
    <w:rsid w:val="003D211A"/>
    <w:rsid w:val="00442768"/>
    <w:rsid w:val="007511E0"/>
    <w:rsid w:val="00B3061F"/>
    <w:rsid w:val="00B70F62"/>
    <w:rsid w:val="00D57A25"/>
    <w:rsid w:val="00DC0E1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C6AAD"/>
  <w15:chartTrackingRefBased/>
  <w15:docId w15:val="{9A71B71A-3528-4C5B-BA72-DF39514BC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E14"/>
    <w:rPr>
      <w:rFonts w:eastAsiaTheme="majorEastAsia" w:cstheme="majorBidi"/>
      <w:color w:val="272727" w:themeColor="text1" w:themeTint="D8"/>
    </w:rPr>
  </w:style>
  <w:style w:type="paragraph" w:styleId="Title">
    <w:name w:val="Title"/>
    <w:basedOn w:val="Normal"/>
    <w:next w:val="Normal"/>
    <w:link w:val="TitleChar"/>
    <w:uiPriority w:val="10"/>
    <w:qFormat/>
    <w:rsid w:val="00DC0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E14"/>
    <w:pPr>
      <w:spacing w:before="160"/>
      <w:jc w:val="center"/>
    </w:pPr>
    <w:rPr>
      <w:i/>
      <w:iCs/>
      <w:color w:val="404040" w:themeColor="text1" w:themeTint="BF"/>
    </w:rPr>
  </w:style>
  <w:style w:type="character" w:customStyle="1" w:styleId="QuoteChar">
    <w:name w:val="Quote Char"/>
    <w:basedOn w:val="DefaultParagraphFont"/>
    <w:link w:val="Quote"/>
    <w:uiPriority w:val="29"/>
    <w:rsid w:val="00DC0E14"/>
    <w:rPr>
      <w:i/>
      <w:iCs/>
      <w:color w:val="404040" w:themeColor="text1" w:themeTint="BF"/>
    </w:rPr>
  </w:style>
  <w:style w:type="paragraph" w:styleId="ListParagraph">
    <w:name w:val="List Paragraph"/>
    <w:basedOn w:val="Normal"/>
    <w:uiPriority w:val="34"/>
    <w:qFormat/>
    <w:rsid w:val="00DC0E14"/>
    <w:pPr>
      <w:ind w:left="720"/>
      <w:contextualSpacing/>
    </w:pPr>
  </w:style>
  <w:style w:type="character" w:styleId="IntenseEmphasis">
    <w:name w:val="Intense Emphasis"/>
    <w:basedOn w:val="DefaultParagraphFont"/>
    <w:uiPriority w:val="21"/>
    <w:qFormat/>
    <w:rsid w:val="00DC0E14"/>
    <w:rPr>
      <w:i/>
      <w:iCs/>
      <w:color w:val="0F4761" w:themeColor="accent1" w:themeShade="BF"/>
    </w:rPr>
  </w:style>
  <w:style w:type="paragraph" w:styleId="IntenseQuote">
    <w:name w:val="Intense Quote"/>
    <w:basedOn w:val="Normal"/>
    <w:next w:val="Normal"/>
    <w:link w:val="IntenseQuoteChar"/>
    <w:uiPriority w:val="30"/>
    <w:qFormat/>
    <w:rsid w:val="00DC0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E14"/>
    <w:rPr>
      <w:i/>
      <w:iCs/>
      <w:color w:val="0F4761" w:themeColor="accent1" w:themeShade="BF"/>
    </w:rPr>
  </w:style>
  <w:style w:type="character" w:styleId="IntenseReference">
    <w:name w:val="Intense Reference"/>
    <w:basedOn w:val="DefaultParagraphFont"/>
    <w:uiPriority w:val="32"/>
    <w:qFormat/>
    <w:rsid w:val="00DC0E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1360</Words>
  <Characters>7753</Characters>
  <Application>Microsoft Office Word</Application>
  <DocSecurity>0</DocSecurity>
  <Lines>64</Lines>
  <Paragraphs>18</Paragraphs>
  <ScaleCrop>false</ScaleCrop>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2026-04-20T02:00:00Z</dcterms:created>
  <dcterms:modified xsi:type="dcterms:W3CDTF">2026-04-20T02:01:00Z</dcterms:modified>
</cp:coreProperties>
</file>