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00" w:rsidRDefault="00013A00" w:rsidP="00013A00">
      <w:pPr>
        <w:pStyle w:val="Title"/>
        <w:jc w:val="center"/>
      </w:pPr>
    </w:p>
    <w:p w:rsidR="00F53379" w:rsidRDefault="00013A00" w:rsidP="00013A00">
      <w:pPr>
        <w:pStyle w:val="Title"/>
        <w:jc w:val="center"/>
      </w:pPr>
      <w:r>
        <w:t>Introduction to Data Science Tools &amp; Techniques</w:t>
      </w:r>
    </w:p>
    <w:p w:rsidR="00013A00" w:rsidRDefault="00013A00" w:rsidP="00013A00"/>
    <w:p w:rsidR="00013A00" w:rsidRDefault="009000F9" w:rsidP="00013A00">
      <w:pPr>
        <w:pStyle w:val="Heading2"/>
        <w:jc w:val="center"/>
      </w:pPr>
      <w:r>
        <w:t xml:space="preserve">Group </w:t>
      </w:r>
      <w:r w:rsidR="000A79F4">
        <w:t>Assignment No. 5</w:t>
      </w:r>
    </w:p>
    <w:p w:rsidR="00013A00" w:rsidRDefault="00013A00" w:rsidP="00013A00">
      <w:pPr>
        <w:pStyle w:val="Heading1"/>
        <w:jc w:val="center"/>
      </w:pPr>
    </w:p>
    <w:p w:rsidR="00013A00" w:rsidRDefault="00013A00" w:rsidP="00013A00">
      <w:pPr>
        <w:pStyle w:val="Heading1"/>
        <w:jc w:val="center"/>
      </w:pPr>
    </w:p>
    <w:p w:rsidR="00013A00" w:rsidRDefault="000A79F4" w:rsidP="00013A00">
      <w:pPr>
        <w:pStyle w:val="Heading1"/>
        <w:jc w:val="center"/>
      </w:pPr>
      <w:r>
        <w:t>House Price Prediction</w:t>
      </w:r>
    </w:p>
    <w:p w:rsidR="009000F9" w:rsidRDefault="00013A00" w:rsidP="009000F9">
      <w:pPr>
        <w:pStyle w:val="Heading2"/>
        <w:jc w:val="center"/>
      </w:pPr>
      <w:r>
        <w:br/>
      </w:r>
    </w:p>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Default="009000F9" w:rsidP="009000F9"/>
    <w:p w:rsidR="009000F9" w:rsidRPr="00013A00" w:rsidRDefault="009000F9" w:rsidP="009000F9">
      <w:pPr>
        <w:pStyle w:val="Heading3"/>
        <w:rPr>
          <w:rStyle w:val="Heading3Char"/>
        </w:rPr>
      </w:pPr>
      <w:r w:rsidRPr="00013A00">
        <w:t>Gro</w:t>
      </w:r>
      <w:r w:rsidRPr="00013A00">
        <w:rPr>
          <w:rStyle w:val="Heading3Char"/>
        </w:rPr>
        <w:t>up Members:</w:t>
      </w:r>
    </w:p>
    <w:p w:rsidR="000A79F4" w:rsidRDefault="009000F9" w:rsidP="00013A00">
      <w:r>
        <w:t>Ali Nauman – 18L1863</w:t>
      </w:r>
      <w:r>
        <w:br/>
      </w:r>
      <w:proofErr w:type="spellStart"/>
      <w:r w:rsidRPr="00013A00">
        <w:t>Hammad</w:t>
      </w:r>
      <w:proofErr w:type="spellEnd"/>
      <w:r w:rsidRPr="00013A00">
        <w:t xml:space="preserve"> </w:t>
      </w:r>
      <w:proofErr w:type="spellStart"/>
      <w:r w:rsidRPr="00013A00">
        <w:t>Akram</w:t>
      </w:r>
      <w:proofErr w:type="spellEnd"/>
      <w:r w:rsidRPr="00013A00">
        <w:t xml:space="preserve"> – 18L1808</w:t>
      </w:r>
      <w:r>
        <w:br/>
      </w:r>
      <w:proofErr w:type="spellStart"/>
      <w:r w:rsidRPr="00013A00">
        <w:t>Ammar</w:t>
      </w:r>
      <w:proofErr w:type="spellEnd"/>
      <w:r w:rsidRPr="00013A00">
        <w:t xml:space="preserve"> </w:t>
      </w:r>
      <w:proofErr w:type="spellStart"/>
      <w:r w:rsidRPr="00013A00">
        <w:t>Hussain</w:t>
      </w:r>
      <w:proofErr w:type="spellEnd"/>
      <w:r w:rsidRPr="00013A00">
        <w:t xml:space="preserve"> – 18L1834</w:t>
      </w:r>
    </w:p>
    <w:p w:rsidR="000A79F4" w:rsidRDefault="00211D35" w:rsidP="000A79F4">
      <w:pPr>
        <w:pStyle w:val="Heading2"/>
      </w:pPr>
      <w:bookmarkStart w:id="0" w:name="_GoBack"/>
      <w:bookmarkEnd w:id="0"/>
      <w:r>
        <w:lastRenderedPageBreak/>
        <w:t>Problem Statement</w:t>
      </w:r>
    </w:p>
    <w:p w:rsidR="00211D35" w:rsidRDefault="00D868EB" w:rsidP="00BA6855">
      <w:r>
        <w:t>Ask a home buyer to describe their dream house, and they probably won’t begin with the height of the basement ceiling or the proximity to an east-west railroad. But this dataset proves that much more influences price negotiations than the number of bedrooms or a white-picket fence.</w:t>
      </w:r>
      <w:r w:rsidR="00BA6855">
        <w:t xml:space="preserve"> </w:t>
      </w:r>
    </w:p>
    <w:p w:rsidR="00BA6855" w:rsidRDefault="00BA6855" w:rsidP="00BA6855">
      <w:r>
        <w:t>The main idea behind this problem is to predict the price of any particular house based on the features that are included in the data-set. There are multiple</w:t>
      </w:r>
      <w:r w:rsidR="00211D35">
        <w:t xml:space="preserve"> regression techniques that can be utilized to predict accurate prices based on the features extracted and manipulated. </w:t>
      </w:r>
    </w:p>
    <w:p w:rsidR="00211D35" w:rsidRDefault="00211D35" w:rsidP="00BA6855">
      <w:r>
        <w:t xml:space="preserve">Also, the model’s accuracy is to be determined by calculating the </w:t>
      </w:r>
      <w:r w:rsidRPr="00211D35">
        <w:rPr>
          <w:b/>
        </w:rPr>
        <w:t>Root Mean Square Error</w:t>
      </w:r>
      <w:r>
        <w:t xml:space="preserve"> (RMSE). </w:t>
      </w:r>
    </w:p>
    <w:p w:rsidR="00211D35" w:rsidRDefault="00271B7A" w:rsidP="00211D35">
      <w:pPr>
        <w:pStyle w:val="Heading3"/>
      </w:pPr>
      <w:r>
        <w:t>Root Mean Square Error</w:t>
      </w:r>
    </w:p>
    <w:p w:rsidR="00211D35" w:rsidRDefault="00211D35" w:rsidP="00211D35">
      <w:r w:rsidRPr="00211D35">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p>
    <w:p w:rsidR="00211D35" w:rsidRDefault="00211D35" w:rsidP="00211D35">
      <w:r>
        <w:t>The formula is:</w:t>
      </w:r>
    </w:p>
    <w:p w:rsidR="00211D35" w:rsidRPr="00211D35" w:rsidRDefault="00211D35" w:rsidP="00211D35">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581150" cy="53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81150" cy="533400"/>
                    </a:xfrm>
                    <a:prstGeom prst="rect">
                      <a:avLst/>
                    </a:prstGeom>
                  </pic:spPr>
                </pic:pic>
              </a:graphicData>
            </a:graphic>
          </wp:anchor>
        </w:drawing>
      </w:r>
    </w:p>
    <w:p w:rsidR="000A79F4" w:rsidRDefault="000A79F4" w:rsidP="00D868EB"/>
    <w:p w:rsidR="00211D35" w:rsidRPr="00211D35" w:rsidRDefault="00211D35" w:rsidP="00211D35">
      <w:pPr>
        <w:shd w:val="clear" w:color="auto" w:fill="FFFFFF"/>
        <w:spacing w:after="0" w:line="240" w:lineRule="auto"/>
        <w:textAlignment w:val="baseline"/>
        <w:rPr>
          <w:rFonts w:ascii="Arial" w:eastAsia="Times New Roman" w:hAnsi="Arial" w:cs="Arial"/>
          <w:color w:val="777777"/>
          <w:sz w:val="20"/>
          <w:szCs w:val="20"/>
        </w:rPr>
      </w:pPr>
      <w:r w:rsidRPr="00211D35">
        <w:rPr>
          <w:rFonts w:ascii="inherit" w:eastAsia="Times New Roman" w:hAnsi="inherit" w:cs="Arial"/>
          <w:b/>
          <w:bCs/>
          <w:color w:val="777777"/>
          <w:sz w:val="20"/>
          <w:szCs w:val="20"/>
          <w:bdr w:val="none" w:sz="0" w:space="0" w:color="auto" w:frame="1"/>
        </w:rPr>
        <w:t>Where</w:t>
      </w:r>
      <w:r w:rsidRPr="00211D35">
        <w:rPr>
          <w:rFonts w:ascii="Arial" w:eastAsia="Times New Roman" w:hAnsi="Arial" w:cs="Arial"/>
          <w:color w:val="777777"/>
          <w:sz w:val="20"/>
          <w:szCs w:val="20"/>
        </w:rPr>
        <w:t>:</w:t>
      </w:r>
    </w:p>
    <w:p w:rsidR="00211D35" w:rsidRPr="00211D35" w:rsidRDefault="00211D35" w:rsidP="00211D35">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sidRPr="00211D35">
        <w:rPr>
          <w:rFonts w:ascii="inherit" w:eastAsia="Times New Roman" w:hAnsi="inherit" w:cs="Arial"/>
          <w:color w:val="777777"/>
          <w:sz w:val="20"/>
          <w:szCs w:val="20"/>
        </w:rPr>
        <w:t>f = forecasts (expected values or unknown results),</w:t>
      </w:r>
    </w:p>
    <w:p w:rsidR="00211D35" w:rsidRPr="00211D35" w:rsidRDefault="00211D35" w:rsidP="00211D35">
      <w:pPr>
        <w:numPr>
          <w:ilvl w:val="0"/>
          <w:numId w:val="1"/>
        </w:numPr>
        <w:shd w:val="clear" w:color="auto" w:fill="FFFFFF"/>
        <w:spacing w:after="0" w:line="240" w:lineRule="auto"/>
        <w:ind w:left="450"/>
        <w:textAlignment w:val="baseline"/>
        <w:rPr>
          <w:rFonts w:ascii="inherit" w:eastAsia="Times New Roman" w:hAnsi="inherit" w:cs="Arial"/>
          <w:color w:val="777777"/>
          <w:sz w:val="20"/>
          <w:szCs w:val="20"/>
        </w:rPr>
      </w:pPr>
      <w:r w:rsidRPr="00211D35">
        <w:rPr>
          <w:rFonts w:ascii="inherit" w:eastAsia="Times New Roman" w:hAnsi="inherit" w:cs="Arial"/>
          <w:color w:val="777777"/>
          <w:sz w:val="20"/>
          <w:szCs w:val="20"/>
        </w:rPr>
        <w:t>o = observed values (known results).</w:t>
      </w:r>
    </w:p>
    <w:p w:rsidR="00211D35" w:rsidRDefault="00211D35" w:rsidP="00D868EB"/>
    <w:p w:rsidR="00211D35" w:rsidRDefault="00211D35" w:rsidP="00D868EB">
      <w:r>
        <w:t>In data science, RMSE serves as a double purpose:</w:t>
      </w:r>
    </w:p>
    <w:p w:rsidR="00211D35" w:rsidRDefault="00211D35" w:rsidP="00211D35">
      <w:pPr>
        <w:pStyle w:val="ListParagraph"/>
        <w:numPr>
          <w:ilvl w:val="0"/>
          <w:numId w:val="2"/>
        </w:numPr>
      </w:pPr>
      <w:r>
        <w:t>To serve as a heuristic for training models</w:t>
      </w:r>
    </w:p>
    <w:p w:rsidR="00211D35" w:rsidRDefault="00211D35" w:rsidP="00211D35">
      <w:pPr>
        <w:pStyle w:val="ListParagraph"/>
        <w:numPr>
          <w:ilvl w:val="0"/>
          <w:numId w:val="2"/>
        </w:numPr>
      </w:pPr>
      <w:r>
        <w:t>To evaluate trained models for usefulness and accuracy</w:t>
      </w:r>
    </w:p>
    <w:p w:rsidR="00211D35" w:rsidRDefault="00271B7A" w:rsidP="00271B7A">
      <w:pPr>
        <w:pStyle w:val="Heading2"/>
      </w:pPr>
      <w:r>
        <w:t>Model Implementation</w:t>
      </w:r>
    </w:p>
    <w:p w:rsidR="00271B7A" w:rsidRDefault="00271B7A" w:rsidP="00271B7A">
      <w:r>
        <w:t>We will be utilizing Linear Regression and Random Forest Regression as the two models to predict ‘</w:t>
      </w:r>
      <w:r w:rsidRPr="00271B7A">
        <w:rPr>
          <w:i/>
        </w:rPr>
        <w:t>price</w:t>
      </w:r>
      <w:r>
        <w:t xml:space="preserve">’ of the house based on the features we select. </w:t>
      </w:r>
    </w:p>
    <w:p w:rsidR="00271B7A" w:rsidRDefault="00271B7A" w:rsidP="00271B7A">
      <w:pPr>
        <w:pStyle w:val="Heading3"/>
      </w:pPr>
      <w:r>
        <w:t>Linear Regression</w:t>
      </w:r>
    </w:p>
    <w:p w:rsidR="00271B7A" w:rsidRDefault="008E02E7" w:rsidP="00271B7A">
      <w:r w:rsidRPr="008E02E7">
        <w:t>Linear regression is a linear approach to modeling the relationship between a scalar response (</w:t>
      </w:r>
      <w:proofErr w:type="gramStart"/>
      <w:r w:rsidRPr="008E02E7">
        <w:t>or</w:t>
      </w:r>
      <w:proofErr w:type="gramEnd"/>
      <w:r w:rsidRPr="008E02E7">
        <w:t xml:space="preserve"> dependent variable) and one or more explanatory variables (or independent variables). The case of one explanatory variable is called simple linear regression. For more than one explanatory variable, the process is called</w:t>
      </w:r>
      <w:r>
        <w:t xml:space="preserve"> multiple linear regression. </w:t>
      </w:r>
      <w:r w:rsidRPr="008E02E7">
        <w:t>This term is distinct from multivariate linear regression, where multiple correlated dependent variables are predicted, rather than a single scalar variable.</w:t>
      </w:r>
    </w:p>
    <w:p w:rsidR="008E02E7" w:rsidRDefault="008E02E7" w:rsidP="00271B7A">
      <w:r w:rsidRPr="008E02E7">
        <w:t>In linear regression, the relationships are modeled using linear predictor functions whose unknown model parameters are estimated from the data. Such models are called linear models.</w:t>
      </w:r>
    </w:p>
    <w:p w:rsidR="008E02E7" w:rsidRDefault="008E02E7" w:rsidP="008E02E7">
      <w:pPr>
        <w:pStyle w:val="Heading3"/>
      </w:pPr>
      <w:r>
        <w:t>Random Forest Regression</w:t>
      </w:r>
    </w:p>
    <w:p w:rsidR="008E02E7" w:rsidRDefault="008E02E7" w:rsidP="008E02E7">
      <w:r w:rsidRPr="008E02E7">
        <w:t>Random forest is a Supervised Learning algorithm which uses ensemble learning method for classification and regression.</w:t>
      </w:r>
    </w:p>
    <w:p w:rsidR="008E02E7" w:rsidRDefault="008E02E7" w:rsidP="008E02E7">
      <w:r w:rsidRPr="008E02E7">
        <w:lastRenderedPageBreak/>
        <w:t>Random forest is a bagging technique and not a boosting technique. The trees in random forests are run in parallel. There is no interaction between these trees while building the trees.</w:t>
      </w:r>
      <w:r>
        <w:t xml:space="preserve"> </w:t>
      </w:r>
      <w:r w:rsidRPr="008E02E7">
        <w:t>It operates by constructing a multitude of decision trees at training time and outputting the class that is the mode of the classes (classification) or mean prediction (regression) of the individual trees.</w:t>
      </w:r>
    </w:p>
    <w:p w:rsidR="008E02E7" w:rsidRDefault="00C659E6" w:rsidP="008E02E7">
      <w:pPr>
        <w:pStyle w:val="Heading2"/>
      </w:pPr>
      <w:r>
        <w:t>Experiment Set-Up</w:t>
      </w:r>
    </w:p>
    <w:p w:rsidR="008E02E7" w:rsidRPr="008E02E7" w:rsidRDefault="008E02E7" w:rsidP="008E02E7">
      <w:pPr>
        <w:pStyle w:val="Heading3"/>
      </w:pPr>
      <w:r>
        <w:t>Exploring the Data</w:t>
      </w:r>
    </w:p>
    <w:p w:rsidR="008E02E7" w:rsidRDefault="008E02E7" w:rsidP="008E02E7">
      <w:r>
        <w:t>The first thing you need to do before solving any Data Science problem is getting familiar with the data-set. Get to know your data by printing out some stats, checking its dimensions and checking data types of features.</w:t>
      </w:r>
    </w:p>
    <w:p w:rsidR="008E02E7" w:rsidRDefault="008E02E7" w:rsidP="008E02E7">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5572125" cy="46291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72125" cy="4629150"/>
                    </a:xfrm>
                    <a:prstGeom prst="rect">
                      <a:avLst/>
                    </a:prstGeom>
                  </pic:spPr>
                </pic:pic>
              </a:graphicData>
            </a:graphic>
          </wp:anchor>
        </w:drawing>
      </w:r>
    </w:p>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p w:rsidR="008E02E7" w:rsidRDefault="008E02E7" w:rsidP="008E02E7">
      <w:r>
        <w:t>The data-set has 21 variables including an ‘</w:t>
      </w:r>
      <w:r>
        <w:rPr>
          <w:i/>
        </w:rPr>
        <w:t>ID</w:t>
      </w:r>
      <w:r>
        <w:t>’ column and a ‘</w:t>
      </w:r>
      <w:r>
        <w:rPr>
          <w:i/>
        </w:rPr>
        <w:t>date</w:t>
      </w:r>
      <w:r>
        <w:t xml:space="preserve">’ column. The shape of the data-set is (21613, 21). </w:t>
      </w:r>
    </w:p>
    <w:p w:rsidR="008E02E7" w:rsidRDefault="008E02E7" w:rsidP="008E02E7"/>
    <w:p w:rsidR="008E02E7" w:rsidRDefault="008E02E7" w:rsidP="008E02E7">
      <w:pPr>
        <w:pStyle w:val="Heading3"/>
      </w:pPr>
      <w:r>
        <w:lastRenderedPageBreak/>
        <w:t>Data Wrangling &amp; Preprocessing</w:t>
      </w:r>
    </w:p>
    <w:p w:rsidR="008E02E7" w:rsidRDefault="008E02E7" w:rsidP="008E02E7">
      <w:r>
        <w:t>We have to preprocess our data in order to make it useful for data analysis and model training. Although, the steps involved vary depending on the problem and the dataset but here we have followed a roughly generic approach which is applicable for most problems. The steps involved are as follows:</w:t>
      </w:r>
    </w:p>
    <w:p w:rsidR="008E02E7" w:rsidRDefault="008E02E7" w:rsidP="008E02E7">
      <w:pPr>
        <w:pStyle w:val="Heading4"/>
        <w:numPr>
          <w:ilvl w:val="0"/>
          <w:numId w:val="5"/>
        </w:numPr>
      </w:pPr>
      <w:r>
        <w:t>Look for Null or Missing Values</w:t>
      </w:r>
    </w:p>
    <w:p w:rsidR="008E02E7" w:rsidRDefault="008E02E7" w:rsidP="008E02E7">
      <w:pPr>
        <w:ind w:left="720"/>
      </w:pPr>
      <w:r>
        <w:t>The data-set upon investigation does not contain any null or missing values</w:t>
      </w:r>
    </w:p>
    <w:p w:rsidR="008E02E7" w:rsidRDefault="008E02E7" w:rsidP="008E02E7">
      <w:pPr>
        <w:pStyle w:val="Heading4"/>
        <w:numPr>
          <w:ilvl w:val="0"/>
          <w:numId w:val="5"/>
        </w:numPr>
      </w:pPr>
      <w:r>
        <w:t>Change data types of features</w:t>
      </w:r>
    </w:p>
    <w:p w:rsidR="008E02E7" w:rsidRDefault="008E02E7" w:rsidP="008E02E7">
      <w:pPr>
        <w:ind w:left="720"/>
      </w:pPr>
      <w:r>
        <w:t xml:space="preserve">All the features listed in the data-set are of the type, </w:t>
      </w:r>
      <w:r>
        <w:rPr>
          <w:i/>
        </w:rPr>
        <w:t>int</w:t>
      </w:r>
      <w:r>
        <w:t>. Only, ‘</w:t>
      </w:r>
      <w:r>
        <w:rPr>
          <w:i/>
        </w:rPr>
        <w:t>date</w:t>
      </w:r>
      <w:r>
        <w:t>’ is being provided as a categorical da</w:t>
      </w:r>
      <w:r w:rsidR="00C659E6">
        <w:t>ta type, which has been converted into date-time.</w:t>
      </w:r>
    </w:p>
    <w:p w:rsidR="00C659E6" w:rsidRDefault="00C659E6" w:rsidP="00C659E6">
      <w:pPr>
        <w:pStyle w:val="Heading4"/>
        <w:numPr>
          <w:ilvl w:val="0"/>
          <w:numId w:val="5"/>
        </w:numPr>
      </w:pPr>
      <w:r>
        <w:t>Encode data of categorical features</w:t>
      </w:r>
    </w:p>
    <w:p w:rsidR="00C659E6" w:rsidRDefault="00C659E6" w:rsidP="00C659E6">
      <w:pPr>
        <w:ind w:left="720"/>
      </w:pPr>
      <w:r>
        <w:t xml:space="preserve">As we do not have any important feature, which was of the type, categorical, so we this step was not required. </w:t>
      </w:r>
    </w:p>
    <w:p w:rsidR="00C659E6" w:rsidRDefault="00C659E6" w:rsidP="00C659E6">
      <w:pPr>
        <w:pStyle w:val="Heading3"/>
      </w:pPr>
      <w:r>
        <w:t>Data Analysis and Visualizations</w:t>
      </w:r>
    </w:p>
    <w:p w:rsidR="00C659E6" w:rsidRDefault="00C659E6" w:rsidP="00C659E6">
      <w:r>
        <w:t xml:space="preserve">Performing a detailed analysis of the data helps you understand which features are important, what’s their correlation with each other which features would contribute in predicting the target variable. Different types of visualizations and plots can help you achieve that. The ’Target Variable’ in this data is the price column. </w:t>
      </w:r>
    </w:p>
    <w:p w:rsidR="00C659E6" w:rsidRDefault="00C659E6" w:rsidP="00C659E6">
      <w:r>
        <w:t>We will now perform some analysis on the target variable to get a better insight into what we are working on.</w:t>
      </w:r>
    </w:p>
    <w:p w:rsidR="00C659E6" w:rsidRDefault="00C659E6" w:rsidP="00C659E6">
      <w:r>
        <w:t xml:space="preserve">Starting off, we will evaluate the distribution the price of houses </w:t>
      </w:r>
      <w:r w:rsidR="00D0432C">
        <w:t>as</w:t>
      </w:r>
      <w:r>
        <w:t xml:space="preserve"> following. </w:t>
      </w:r>
    </w:p>
    <w:p w:rsidR="00C659E6" w:rsidRDefault="00C659E6" w:rsidP="00C659E6">
      <w:r>
        <w:rPr>
          <w:noProof/>
        </w:rPr>
        <w:drawing>
          <wp:inline distT="0" distB="0" distL="0" distR="0" wp14:anchorId="4AE05AFC" wp14:editId="490FD479">
            <wp:extent cx="4772025" cy="3409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3409950"/>
                    </a:xfrm>
                    <a:prstGeom prst="rect">
                      <a:avLst/>
                    </a:prstGeom>
                  </pic:spPr>
                </pic:pic>
              </a:graphicData>
            </a:graphic>
          </wp:inline>
        </w:drawing>
      </w:r>
    </w:p>
    <w:p w:rsidR="00C659E6" w:rsidRDefault="00C659E6" w:rsidP="00C659E6">
      <w:r>
        <w:lastRenderedPageBreak/>
        <w:t xml:space="preserve">This target variable is right skewed. Now, we need to transform this variable and make it </w:t>
      </w:r>
      <w:r w:rsidR="00D0432C">
        <w:t xml:space="preserve">as a </w:t>
      </w:r>
      <w:r>
        <w:t xml:space="preserve">normal distribution. Here we </w:t>
      </w:r>
      <w:r w:rsidR="00D0432C">
        <w:t xml:space="preserve">will </w:t>
      </w:r>
      <w:r>
        <w:t xml:space="preserve">use </w:t>
      </w:r>
      <w:r w:rsidRPr="00D0432C">
        <w:rPr>
          <w:i/>
        </w:rPr>
        <w:t>log</w:t>
      </w:r>
      <w:r>
        <w:t xml:space="preserve"> for target variable to make </w:t>
      </w:r>
      <w:r w:rsidR="00D0432C">
        <w:t>it a</w:t>
      </w:r>
      <w:r>
        <w:t xml:space="preserve"> normal distribution. </w:t>
      </w:r>
    </w:p>
    <w:p w:rsidR="00C659E6" w:rsidRDefault="00C659E6" w:rsidP="00C659E6">
      <w:r>
        <w:rPr>
          <w:noProof/>
        </w:rPr>
        <w:drawing>
          <wp:inline distT="0" distB="0" distL="0" distR="0" wp14:anchorId="465B3520" wp14:editId="1B1EDDA0">
            <wp:extent cx="4686300" cy="3457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3457575"/>
                    </a:xfrm>
                    <a:prstGeom prst="rect">
                      <a:avLst/>
                    </a:prstGeom>
                  </pic:spPr>
                </pic:pic>
              </a:graphicData>
            </a:graphic>
          </wp:inline>
        </w:drawing>
      </w:r>
    </w:p>
    <w:p w:rsidR="00C659E6" w:rsidRDefault="00C659E6" w:rsidP="00C659E6">
      <w:r>
        <w:t xml:space="preserve">Moving forward, we need to find the correlation between the attributes. This will provide us with a better understanding of all the attributes and how they are in relevance to predicting the price of the house. </w:t>
      </w:r>
    </w:p>
    <w:p w:rsidR="00C659E6" w:rsidRDefault="00C659E6" w:rsidP="00C659E6">
      <w:r>
        <w:rPr>
          <w:noProof/>
        </w:rPr>
        <w:drawing>
          <wp:inline distT="0" distB="0" distL="0" distR="0" wp14:anchorId="5CDD41E6" wp14:editId="42FECAC0">
            <wp:extent cx="4800600" cy="2781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781300"/>
                    </a:xfrm>
                    <a:prstGeom prst="rect">
                      <a:avLst/>
                    </a:prstGeom>
                  </pic:spPr>
                </pic:pic>
              </a:graphicData>
            </a:graphic>
          </wp:inline>
        </w:drawing>
      </w:r>
    </w:p>
    <w:p w:rsidR="00C659E6" w:rsidRDefault="00C659E6" w:rsidP="00C659E6"/>
    <w:p w:rsidR="00C659E6" w:rsidRDefault="00C659E6" w:rsidP="00C659E6"/>
    <w:p w:rsidR="00C659E6" w:rsidRDefault="00C659E6" w:rsidP="00C659E6">
      <w:r>
        <w:lastRenderedPageBreak/>
        <w:t xml:space="preserve">Also, we have further evaluated top 50% correlation of the attributes with the price, </w:t>
      </w:r>
    </w:p>
    <w:p w:rsidR="00C659E6" w:rsidRDefault="00C659E6" w:rsidP="00C659E6">
      <w:r>
        <w:rPr>
          <w:noProof/>
        </w:rPr>
        <w:drawing>
          <wp:inline distT="0" distB="0" distL="0" distR="0" wp14:anchorId="01CF0BCB" wp14:editId="73214F8D">
            <wp:extent cx="5067300" cy="3552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3552825"/>
                    </a:xfrm>
                    <a:prstGeom prst="rect">
                      <a:avLst/>
                    </a:prstGeom>
                  </pic:spPr>
                </pic:pic>
              </a:graphicData>
            </a:graphic>
          </wp:inline>
        </w:drawing>
      </w:r>
    </w:p>
    <w:p w:rsidR="00C659E6" w:rsidRDefault="00F572D9" w:rsidP="00C659E6">
      <w:r>
        <w:rPr>
          <w:noProof/>
        </w:rPr>
        <w:drawing>
          <wp:inline distT="0" distB="0" distL="0" distR="0" wp14:anchorId="0488DE86" wp14:editId="339C5BA2">
            <wp:extent cx="3381375" cy="2647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2647950"/>
                    </a:xfrm>
                    <a:prstGeom prst="rect">
                      <a:avLst/>
                    </a:prstGeom>
                  </pic:spPr>
                </pic:pic>
              </a:graphicData>
            </a:graphic>
          </wp:inline>
        </w:drawing>
      </w:r>
    </w:p>
    <w:p w:rsidR="00F572D9" w:rsidRDefault="00F572D9" w:rsidP="00C659E6">
      <w:r>
        <w:t>From this analysis we can safely evaluate that the attribute ‘</w:t>
      </w:r>
      <w:r>
        <w:rPr>
          <w:i/>
        </w:rPr>
        <w:t>grade</w:t>
      </w:r>
      <w:r>
        <w:t xml:space="preserve">’, is highly correlated with the target feature of price by 71%. </w:t>
      </w:r>
    </w:p>
    <w:p w:rsidR="00F572D9" w:rsidRDefault="00F572D9" w:rsidP="00C659E6">
      <w:r>
        <w:t>We further evaluated the unique values in the attribute ‘</w:t>
      </w:r>
      <w:r>
        <w:rPr>
          <w:i/>
        </w:rPr>
        <w:t>grade</w:t>
      </w:r>
      <w:r>
        <w:t xml:space="preserve">’ and plotted a bar plot to check the significance as well. </w:t>
      </w:r>
    </w:p>
    <w:p w:rsidR="00F572D9" w:rsidRDefault="00F572D9" w:rsidP="00C659E6">
      <w:r>
        <w:rPr>
          <w:noProof/>
        </w:rPr>
        <w:lastRenderedPageBreak/>
        <w:drawing>
          <wp:inline distT="0" distB="0" distL="0" distR="0" wp14:anchorId="53D26ED0" wp14:editId="4F947E0F">
            <wp:extent cx="5143500" cy="433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4333875"/>
                    </a:xfrm>
                    <a:prstGeom prst="rect">
                      <a:avLst/>
                    </a:prstGeom>
                  </pic:spPr>
                </pic:pic>
              </a:graphicData>
            </a:graphic>
          </wp:inline>
        </w:drawing>
      </w:r>
    </w:p>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D0432C" w:rsidRDefault="00D0432C" w:rsidP="00C659E6"/>
    <w:p w:rsidR="00F572D9" w:rsidRDefault="00F572D9" w:rsidP="00C659E6">
      <w:r>
        <w:lastRenderedPageBreak/>
        <w:t>From the earlier investigation of the top features that are contributing the most, we displayed there relevance to each other and the target feature, ‘</w:t>
      </w:r>
      <w:r>
        <w:rPr>
          <w:i/>
        </w:rPr>
        <w:t>price</w:t>
      </w:r>
      <w:r>
        <w:t xml:space="preserve">’ and how it is affecting it. </w:t>
      </w:r>
    </w:p>
    <w:p w:rsidR="00F572D9" w:rsidRDefault="00F572D9" w:rsidP="00C659E6"/>
    <w:p w:rsidR="00F572D9" w:rsidRDefault="00F572D9" w:rsidP="00C659E6">
      <w:r>
        <w:rPr>
          <w:noProof/>
        </w:rPr>
        <w:drawing>
          <wp:inline distT="0" distB="0" distL="0" distR="0" wp14:anchorId="4A724D56" wp14:editId="05DDC6B2">
            <wp:extent cx="5124450" cy="484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4848225"/>
                    </a:xfrm>
                    <a:prstGeom prst="rect">
                      <a:avLst/>
                    </a:prstGeom>
                  </pic:spPr>
                </pic:pic>
              </a:graphicData>
            </a:graphic>
          </wp:inline>
        </w:drawing>
      </w:r>
    </w:p>
    <w:p w:rsidR="00F572D9" w:rsidRDefault="00F572D9" w:rsidP="00C659E6">
      <w:r>
        <w:t>As a final step, we imputed the attribute ‘</w:t>
      </w:r>
      <w:r>
        <w:rPr>
          <w:i/>
        </w:rPr>
        <w:t>date</w:t>
      </w:r>
      <w:r>
        <w:t>’, as it showed no relevance to the data-set and in no way was it affecting the target feature, ‘</w:t>
      </w:r>
      <w:r>
        <w:rPr>
          <w:i/>
        </w:rPr>
        <w:t>price</w:t>
      </w:r>
      <w:r>
        <w:t xml:space="preserve">’. </w:t>
      </w:r>
    </w:p>
    <w:p w:rsidR="00F572D9" w:rsidRDefault="00F572D9" w:rsidP="00F572D9">
      <w:pPr>
        <w:pStyle w:val="Heading2"/>
      </w:pPr>
      <w:r>
        <w:t>Model Training</w:t>
      </w:r>
    </w:p>
    <w:p w:rsidR="00F572D9" w:rsidRDefault="00D0432C" w:rsidP="00F572D9">
      <w:pPr>
        <w:autoSpaceDE w:val="0"/>
        <w:autoSpaceDN w:val="0"/>
        <w:adjustRightInd w:val="0"/>
        <w:spacing w:after="0" w:line="240" w:lineRule="auto"/>
      </w:pPr>
      <w:r>
        <w:t>This is a r</w:t>
      </w:r>
      <w:r w:rsidR="00F572D9" w:rsidRPr="00F572D9">
        <w:t>egression problem since we are predicting house prices which is a continuous</w:t>
      </w:r>
      <w:r w:rsidR="00F572D9">
        <w:t xml:space="preserve"> random </w:t>
      </w:r>
      <w:r w:rsidR="00F572D9" w:rsidRPr="00F572D9">
        <w:t>variable. The</w:t>
      </w:r>
      <w:r w:rsidR="00F572D9">
        <w:t xml:space="preserve"> steps involved are as follows:</w:t>
      </w:r>
    </w:p>
    <w:p w:rsidR="00F572D9" w:rsidRDefault="00F572D9" w:rsidP="00F572D9">
      <w:pPr>
        <w:pStyle w:val="ListParagraph"/>
        <w:numPr>
          <w:ilvl w:val="0"/>
          <w:numId w:val="5"/>
        </w:numPr>
        <w:autoSpaceDE w:val="0"/>
        <w:autoSpaceDN w:val="0"/>
        <w:adjustRightInd w:val="0"/>
        <w:spacing w:after="0" w:line="240" w:lineRule="auto"/>
      </w:pPr>
      <w:r w:rsidRPr="00F572D9">
        <w:t>Standardize or Normalize Training Data</w:t>
      </w:r>
    </w:p>
    <w:p w:rsidR="00F572D9" w:rsidRDefault="00F572D9" w:rsidP="00F572D9">
      <w:pPr>
        <w:pStyle w:val="ListParagraph"/>
        <w:numPr>
          <w:ilvl w:val="0"/>
          <w:numId w:val="5"/>
        </w:numPr>
        <w:autoSpaceDE w:val="0"/>
        <w:autoSpaceDN w:val="0"/>
        <w:adjustRightInd w:val="0"/>
        <w:spacing w:after="0" w:line="240" w:lineRule="auto"/>
      </w:pPr>
      <w:r w:rsidRPr="00F572D9">
        <w:t>Train Test Split</w:t>
      </w:r>
    </w:p>
    <w:p w:rsidR="00F572D9" w:rsidRDefault="00F572D9" w:rsidP="00F572D9">
      <w:pPr>
        <w:pStyle w:val="ListParagraph"/>
        <w:numPr>
          <w:ilvl w:val="0"/>
          <w:numId w:val="5"/>
        </w:numPr>
        <w:autoSpaceDE w:val="0"/>
        <w:autoSpaceDN w:val="0"/>
        <w:adjustRightInd w:val="0"/>
        <w:spacing w:after="0" w:line="240" w:lineRule="auto"/>
      </w:pPr>
      <w:r w:rsidRPr="00F572D9">
        <w:t>Train Model</w:t>
      </w:r>
    </w:p>
    <w:p w:rsidR="00F572D9" w:rsidRDefault="00F572D9" w:rsidP="00F572D9">
      <w:pPr>
        <w:pStyle w:val="ListParagraph"/>
        <w:numPr>
          <w:ilvl w:val="0"/>
          <w:numId w:val="5"/>
        </w:numPr>
        <w:autoSpaceDE w:val="0"/>
        <w:autoSpaceDN w:val="0"/>
        <w:adjustRightInd w:val="0"/>
        <w:spacing w:after="0" w:line="240" w:lineRule="auto"/>
      </w:pPr>
      <w:r w:rsidRPr="00F572D9">
        <w:t>Evaluation based on RMSE</w:t>
      </w:r>
    </w:p>
    <w:p w:rsidR="00F572D9" w:rsidRDefault="00F572D9" w:rsidP="00F572D9">
      <w:pPr>
        <w:autoSpaceDE w:val="0"/>
        <w:autoSpaceDN w:val="0"/>
        <w:adjustRightInd w:val="0"/>
        <w:spacing w:after="0" w:line="240" w:lineRule="auto"/>
      </w:pPr>
    </w:p>
    <w:p w:rsidR="00646D08" w:rsidRDefault="00F572D9" w:rsidP="00F572D9">
      <w:pPr>
        <w:autoSpaceDE w:val="0"/>
        <w:autoSpaceDN w:val="0"/>
        <w:adjustRightInd w:val="0"/>
        <w:spacing w:after="0" w:line="240" w:lineRule="auto"/>
      </w:pPr>
      <w:r>
        <w:t xml:space="preserve">We have implemented both the </w:t>
      </w:r>
      <w:r>
        <w:rPr>
          <w:i/>
        </w:rPr>
        <w:t>Linear Regression</w:t>
      </w:r>
      <w:r>
        <w:t xml:space="preserve"> and </w:t>
      </w:r>
      <w:r>
        <w:rPr>
          <w:i/>
        </w:rPr>
        <w:t>Random Forest Regression</w:t>
      </w:r>
      <w:r>
        <w:t xml:space="preserve"> model to predict the values and evaluate the performance based on the RMSE scores. </w:t>
      </w:r>
    </w:p>
    <w:p w:rsidR="00646D08" w:rsidRDefault="00646D08" w:rsidP="00F572D9">
      <w:pPr>
        <w:autoSpaceDE w:val="0"/>
        <w:autoSpaceDN w:val="0"/>
        <w:adjustRightInd w:val="0"/>
        <w:spacing w:after="0" w:line="240" w:lineRule="auto"/>
      </w:pPr>
    </w:p>
    <w:p w:rsidR="00646D08" w:rsidRDefault="00646D08" w:rsidP="00F572D9">
      <w:pPr>
        <w:autoSpaceDE w:val="0"/>
        <w:autoSpaceDN w:val="0"/>
        <w:adjustRightInd w:val="0"/>
        <w:spacing w:after="0" w:line="240" w:lineRule="auto"/>
      </w:pPr>
      <w:r>
        <w:rPr>
          <w:b/>
        </w:rPr>
        <w:lastRenderedPageBreak/>
        <w:t>Root Mean Square Error</w:t>
      </w:r>
      <w:r>
        <w:t xml:space="preserve"> is defined as following, </w:t>
      </w:r>
    </w:p>
    <w:p w:rsidR="00646D08" w:rsidRDefault="00646D08" w:rsidP="00F572D9">
      <w:pPr>
        <w:autoSpaceDE w:val="0"/>
        <w:autoSpaceDN w:val="0"/>
        <w:adjustRightInd w:val="0"/>
        <w:spacing w:after="0" w:line="240" w:lineRule="auto"/>
      </w:pPr>
      <w:r>
        <w:rPr>
          <w:noProof/>
        </w:rPr>
        <w:drawing>
          <wp:inline distT="0" distB="0" distL="0" distR="0" wp14:anchorId="60675009" wp14:editId="7A90FD9E">
            <wp:extent cx="5895975" cy="723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723900"/>
                    </a:xfrm>
                    <a:prstGeom prst="rect">
                      <a:avLst/>
                    </a:prstGeom>
                  </pic:spPr>
                </pic:pic>
              </a:graphicData>
            </a:graphic>
          </wp:inline>
        </w:drawing>
      </w:r>
    </w:p>
    <w:p w:rsidR="00646D08" w:rsidRDefault="00646D08" w:rsidP="00F572D9">
      <w:pPr>
        <w:autoSpaceDE w:val="0"/>
        <w:autoSpaceDN w:val="0"/>
        <w:adjustRightInd w:val="0"/>
        <w:spacing w:after="0" w:line="240" w:lineRule="auto"/>
      </w:pPr>
      <w:r>
        <w:rPr>
          <w:noProof/>
        </w:rPr>
        <w:drawing>
          <wp:inline distT="0" distB="0" distL="0" distR="0" wp14:anchorId="1871A947" wp14:editId="37D822A9">
            <wp:extent cx="5734050" cy="3057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057525"/>
                    </a:xfrm>
                    <a:prstGeom prst="rect">
                      <a:avLst/>
                    </a:prstGeom>
                  </pic:spPr>
                </pic:pic>
              </a:graphicData>
            </a:graphic>
          </wp:inline>
        </w:drawing>
      </w:r>
    </w:p>
    <w:p w:rsidR="00646D08" w:rsidRDefault="00646D08" w:rsidP="00F572D9">
      <w:pPr>
        <w:autoSpaceDE w:val="0"/>
        <w:autoSpaceDN w:val="0"/>
        <w:adjustRightInd w:val="0"/>
        <w:spacing w:after="0" w:line="240" w:lineRule="auto"/>
      </w:pPr>
    </w:p>
    <w:p w:rsidR="00646D08" w:rsidRDefault="00646D08" w:rsidP="00F572D9">
      <w:pPr>
        <w:autoSpaceDE w:val="0"/>
        <w:autoSpaceDN w:val="0"/>
        <w:adjustRightInd w:val="0"/>
        <w:spacing w:after="0" w:line="240" w:lineRule="auto"/>
      </w:pPr>
      <w:r>
        <w:rPr>
          <w:noProof/>
        </w:rPr>
        <w:drawing>
          <wp:inline distT="0" distB="0" distL="0" distR="0" wp14:anchorId="16DE7F84" wp14:editId="4407D7F5">
            <wp:extent cx="5467350" cy="2857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2857500"/>
                    </a:xfrm>
                    <a:prstGeom prst="rect">
                      <a:avLst/>
                    </a:prstGeom>
                  </pic:spPr>
                </pic:pic>
              </a:graphicData>
            </a:graphic>
          </wp:inline>
        </w:drawing>
      </w:r>
    </w:p>
    <w:p w:rsidR="00646D08" w:rsidRDefault="00646D08" w:rsidP="00F572D9">
      <w:pPr>
        <w:autoSpaceDE w:val="0"/>
        <w:autoSpaceDN w:val="0"/>
        <w:adjustRightInd w:val="0"/>
        <w:spacing w:after="0" w:line="240" w:lineRule="auto"/>
      </w:pPr>
      <w:r>
        <w:rPr>
          <w:noProof/>
        </w:rPr>
        <w:lastRenderedPageBreak/>
        <w:drawing>
          <wp:inline distT="0" distB="0" distL="0" distR="0" wp14:anchorId="2B4316A3" wp14:editId="0A1D4F49">
            <wp:extent cx="5191125" cy="1619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1619250"/>
                    </a:xfrm>
                    <a:prstGeom prst="rect">
                      <a:avLst/>
                    </a:prstGeom>
                  </pic:spPr>
                </pic:pic>
              </a:graphicData>
            </a:graphic>
          </wp:inline>
        </w:drawing>
      </w:r>
    </w:p>
    <w:p w:rsidR="00646D08" w:rsidRDefault="00646D08" w:rsidP="00646D08">
      <w:pPr>
        <w:pStyle w:val="Heading2"/>
      </w:pPr>
      <w:r>
        <w:t>Results</w:t>
      </w:r>
    </w:p>
    <w:p w:rsidR="00646D08" w:rsidRDefault="00646D08" w:rsidP="00646D08">
      <w:r>
        <w:t xml:space="preserve">Please find below the table which include the results including the </w:t>
      </w:r>
      <w:r w:rsidRPr="00646D08">
        <w:rPr>
          <w:b/>
        </w:rPr>
        <w:t>RMSE</w:t>
      </w:r>
      <w:r>
        <w:t xml:space="preserve"> and </w:t>
      </w:r>
      <w:r w:rsidRPr="00646D08">
        <w:rPr>
          <w:b/>
        </w:rPr>
        <w:t>Model Score</w:t>
      </w:r>
      <w:r>
        <w:t xml:space="preserve"> for both regression models, </w:t>
      </w:r>
    </w:p>
    <w:tbl>
      <w:tblPr>
        <w:tblStyle w:val="TableGrid"/>
        <w:tblW w:w="0" w:type="auto"/>
        <w:tblLook w:val="04A0" w:firstRow="1" w:lastRow="0" w:firstColumn="1" w:lastColumn="0" w:noHBand="0" w:noVBand="1"/>
      </w:tblPr>
      <w:tblGrid>
        <w:gridCol w:w="3116"/>
        <w:gridCol w:w="3117"/>
        <w:gridCol w:w="3117"/>
      </w:tblGrid>
      <w:tr w:rsidR="00646D08" w:rsidTr="00646D08">
        <w:tc>
          <w:tcPr>
            <w:tcW w:w="3116" w:type="dxa"/>
          </w:tcPr>
          <w:p w:rsidR="00646D08" w:rsidRPr="00646D08" w:rsidRDefault="00646D08" w:rsidP="00646D08">
            <w:pPr>
              <w:rPr>
                <w:b/>
              </w:rPr>
            </w:pPr>
            <w:r w:rsidRPr="00646D08">
              <w:rPr>
                <w:b/>
              </w:rPr>
              <w:t>Model</w:t>
            </w:r>
          </w:p>
        </w:tc>
        <w:tc>
          <w:tcPr>
            <w:tcW w:w="3117" w:type="dxa"/>
          </w:tcPr>
          <w:p w:rsidR="00646D08" w:rsidRPr="00646D08" w:rsidRDefault="00646D08" w:rsidP="00646D08">
            <w:pPr>
              <w:rPr>
                <w:b/>
              </w:rPr>
            </w:pPr>
            <w:r w:rsidRPr="00646D08">
              <w:rPr>
                <w:b/>
              </w:rPr>
              <w:t>RMSE</w:t>
            </w:r>
          </w:p>
        </w:tc>
        <w:tc>
          <w:tcPr>
            <w:tcW w:w="3117" w:type="dxa"/>
          </w:tcPr>
          <w:p w:rsidR="00646D08" w:rsidRPr="00646D08" w:rsidRDefault="00646D08" w:rsidP="00646D08">
            <w:pPr>
              <w:rPr>
                <w:b/>
              </w:rPr>
            </w:pPr>
            <w:r w:rsidRPr="00646D08">
              <w:rPr>
                <w:b/>
              </w:rPr>
              <w:t>Model Score</w:t>
            </w:r>
          </w:p>
        </w:tc>
      </w:tr>
      <w:tr w:rsidR="00646D08" w:rsidTr="00646D08">
        <w:tc>
          <w:tcPr>
            <w:tcW w:w="3116" w:type="dxa"/>
          </w:tcPr>
          <w:p w:rsidR="00646D08" w:rsidRPr="00646D08" w:rsidRDefault="00646D08" w:rsidP="00646D08">
            <w:pPr>
              <w:rPr>
                <w:b/>
              </w:rPr>
            </w:pPr>
            <w:r w:rsidRPr="00646D08">
              <w:rPr>
                <w:b/>
              </w:rPr>
              <w:t>Linear Regression</w:t>
            </w:r>
          </w:p>
        </w:tc>
        <w:tc>
          <w:tcPr>
            <w:tcW w:w="3117" w:type="dxa"/>
          </w:tcPr>
          <w:p w:rsidR="00646D08" w:rsidRDefault="00646D08" w:rsidP="00646D08">
            <w:r>
              <w:t>0.255</w:t>
            </w:r>
          </w:p>
        </w:tc>
        <w:tc>
          <w:tcPr>
            <w:tcW w:w="3117" w:type="dxa"/>
          </w:tcPr>
          <w:p w:rsidR="00646D08" w:rsidRDefault="00646D08" w:rsidP="00646D08">
            <w:r>
              <w:t>75.9%</w:t>
            </w:r>
          </w:p>
        </w:tc>
      </w:tr>
      <w:tr w:rsidR="00646D08" w:rsidTr="00646D08">
        <w:tc>
          <w:tcPr>
            <w:tcW w:w="3116" w:type="dxa"/>
          </w:tcPr>
          <w:p w:rsidR="00646D08" w:rsidRPr="00646D08" w:rsidRDefault="00646D08" w:rsidP="00646D08">
            <w:pPr>
              <w:rPr>
                <w:b/>
              </w:rPr>
            </w:pPr>
            <w:r w:rsidRPr="00646D08">
              <w:rPr>
                <w:b/>
              </w:rPr>
              <w:t>Random Forest Regression</w:t>
            </w:r>
          </w:p>
        </w:tc>
        <w:tc>
          <w:tcPr>
            <w:tcW w:w="3117" w:type="dxa"/>
          </w:tcPr>
          <w:p w:rsidR="00646D08" w:rsidRDefault="00646D08" w:rsidP="00646D08">
            <w:r w:rsidRPr="00646D08">
              <w:rPr>
                <w:highlight w:val="yellow"/>
              </w:rPr>
              <w:t>0.176</w:t>
            </w:r>
          </w:p>
        </w:tc>
        <w:tc>
          <w:tcPr>
            <w:tcW w:w="3117" w:type="dxa"/>
          </w:tcPr>
          <w:p w:rsidR="00646D08" w:rsidRDefault="00646D08" w:rsidP="00646D08">
            <w:r w:rsidRPr="00646D08">
              <w:rPr>
                <w:highlight w:val="yellow"/>
              </w:rPr>
              <w:t>88.6%</w:t>
            </w:r>
          </w:p>
        </w:tc>
      </w:tr>
    </w:tbl>
    <w:p w:rsidR="00646D08" w:rsidRDefault="00646D08" w:rsidP="00646D08"/>
    <w:p w:rsidR="00962510" w:rsidRPr="00962510" w:rsidRDefault="00962510" w:rsidP="00646D08">
      <w:r>
        <w:rPr>
          <w:i/>
        </w:rPr>
        <w:t>Random Forest Regression</w:t>
      </w:r>
      <w:r>
        <w:t xml:space="preserve"> has an </w:t>
      </w:r>
      <w:r>
        <w:rPr>
          <w:b/>
        </w:rPr>
        <w:t>RMSE</w:t>
      </w:r>
      <w:r>
        <w:t xml:space="preserve"> value of 0.176 as compared to </w:t>
      </w:r>
      <w:r>
        <w:rPr>
          <w:i/>
        </w:rPr>
        <w:t>Linear Regression</w:t>
      </w:r>
      <w:r>
        <w:t xml:space="preserve">, 0.255. </w:t>
      </w:r>
    </w:p>
    <w:p w:rsidR="00646D08" w:rsidRDefault="00646D08" w:rsidP="00646D08">
      <w:pPr>
        <w:pStyle w:val="Heading2"/>
      </w:pPr>
      <w:r>
        <w:t>Conclusion</w:t>
      </w:r>
    </w:p>
    <w:p w:rsidR="00646D08" w:rsidRPr="00646D08" w:rsidRDefault="00646D08" w:rsidP="00646D08">
      <w:r>
        <w:t xml:space="preserve">From the results computed from both the models, we can see that the </w:t>
      </w:r>
      <w:r>
        <w:rPr>
          <w:b/>
        </w:rPr>
        <w:t>RMSE</w:t>
      </w:r>
      <w:r>
        <w:t xml:space="preserve"> and </w:t>
      </w:r>
      <w:r>
        <w:rPr>
          <w:b/>
        </w:rPr>
        <w:t>Model Score</w:t>
      </w:r>
      <w:r>
        <w:t xml:space="preserve"> of </w:t>
      </w:r>
      <w:r>
        <w:rPr>
          <w:i/>
        </w:rPr>
        <w:t>Random Forest Regression</w:t>
      </w:r>
      <w:r>
        <w:t xml:space="preserve"> is much better than the </w:t>
      </w:r>
      <w:r>
        <w:rPr>
          <w:i/>
        </w:rPr>
        <w:t>Linear Regression</w:t>
      </w:r>
      <w:r>
        <w:t xml:space="preserve">. This is mainly due to the reason that the </w:t>
      </w:r>
      <w:r>
        <w:rPr>
          <w:i/>
        </w:rPr>
        <w:t>Random Forest</w:t>
      </w:r>
      <w:r>
        <w:t xml:space="preserve"> utilizes </w:t>
      </w:r>
      <w:r>
        <w:rPr>
          <w:i/>
        </w:rPr>
        <w:t>Ensemble Learning</w:t>
      </w:r>
      <w:r>
        <w:t xml:space="preserve"> technique, which is a boosting and bagging phenomena, to perform better evaluations on the </w:t>
      </w:r>
      <w:r w:rsidR="00D0432C">
        <w:t xml:space="preserve">given data. </w:t>
      </w:r>
    </w:p>
    <w:sectPr w:rsidR="00646D08" w:rsidRPr="0064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7F91"/>
    <w:multiLevelType w:val="hybridMultilevel"/>
    <w:tmpl w:val="711CE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811E3"/>
    <w:multiLevelType w:val="hybridMultilevel"/>
    <w:tmpl w:val="FCA0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41EC6"/>
    <w:multiLevelType w:val="hybridMultilevel"/>
    <w:tmpl w:val="B3C4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4357D"/>
    <w:multiLevelType w:val="hybridMultilevel"/>
    <w:tmpl w:val="FF1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C7B4A"/>
    <w:multiLevelType w:val="multilevel"/>
    <w:tmpl w:val="3AF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0MLYwsjAzNLe0sDBS0lEKTi0uzszPAykwrAUAfwZCKiwAAAA="/>
  </w:docVars>
  <w:rsids>
    <w:rsidRoot w:val="00013A00"/>
    <w:rsid w:val="00013A00"/>
    <w:rsid w:val="00085CED"/>
    <w:rsid w:val="000A79F4"/>
    <w:rsid w:val="001151F8"/>
    <w:rsid w:val="00142AAB"/>
    <w:rsid w:val="00211D35"/>
    <w:rsid w:val="002243CA"/>
    <w:rsid w:val="00271B7A"/>
    <w:rsid w:val="004A46BA"/>
    <w:rsid w:val="004A6711"/>
    <w:rsid w:val="00532774"/>
    <w:rsid w:val="00592C54"/>
    <w:rsid w:val="0063393B"/>
    <w:rsid w:val="00646D08"/>
    <w:rsid w:val="00777EFB"/>
    <w:rsid w:val="007E5970"/>
    <w:rsid w:val="00813DCA"/>
    <w:rsid w:val="00893A01"/>
    <w:rsid w:val="008B260D"/>
    <w:rsid w:val="008E02E7"/>
    <w:rsid w:val="008F7E90"/>
    <w:rsid w:val="009000F9"/>
    <w:rsid w:val="00962510"/>
    <w:rsid w:val="00BA6855"/>
    <w:rsid w:val="00BD4007"/>
    <w:rsid w:val="00BF6609"/>
    <w:rsid w:val="00C659E6"/>
    <w:rsid w:val="00D0432C"/>
    <w:rsid w:val="00D65F98"/>
    <w:rsid w:val="00D868EB"/>
    <w:rsid w:val="00F53379"/>
    <w:rsid w:val="00F5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00F7E-F8EE-48E6-AA4D-B34D99BF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3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02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A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3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A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3A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8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1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D35"/>
    <w:rPr>
      <w:b/>
      <w:bCs/>
    </w:rPr>
  </w:style>
  <w:style w:type="paragraph" w:styleId="ListParagraph">
    <w:name w:val="List Paragraph"/>
    <w:basedOn w:val="Normal"/>
    <w:uiPriority w:val="34"/>
    <w:qFormat/>
    <w:rsid w:val="00211D35"/>
    <w:pPr>
      <w:ind w:left="720"/>
      <w:contextualSpacing/>
    </w:pPr>
  </w:style>
  <w:style w:type="character" w:customStyle="1" w:styleId="Heading4Char">
    <w:name w:val="Heading 4 Char"/>
    <w:basedOn w:val="DefaultParagraphFont"/>
    <w:link w:val="Heading4"/>
    <w:uiPriority w:val="9"/>
    <w:rsid w:val="008E02E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10</cp:revision>
  <dcterms:created xsi:type="dcterms:W3CDTF">2019-11-24T13:38:00Z</dcterms:created>
  <dcterms:modified xsi:type="dcterms:W3CDTF">2019-11-25T07:10:00Z</dcterms:modified>
</cp:coreProperties>
</file>