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BE737A" w14:textId="77777777" w:rsidR="00933DC3" w:rsidRDefault="00BB2EF4">
      <w:pPr>
        <w:pStyle w:val="Subtitle"/>
        <w:ind w:hanging="274"/>
      </w:pPr>
      <w:r>
        <w:t>UNIT 6 ASSIGNMENT</w:t>
      </w:r>
    </w:p>
    <w:p w14:paraId="5060C498" w14:textId="09B830AF" w:rsidR="00933DC3" w:rsidRDefault="00BB2EF4">
      <w:pPr>
        <w:pStyle w:val="Title"/>
        <w:ind w:hanging="274"/>
        <w:rPr>
          <w:sz w:val="60"/>
          <w:szCs w:val="60"/>
        </w:rPr>
      </w:pPr>
      <w:r>
        <mc:AlternateContent>
          <mc:Choice Requires="wps">
            <w:drawing>
              <wp:anchor distT="0" distB="0" distL="114300" distR="114300" simplePos="0" relativeHeight="251658240" behindDoc="0" locked="0" layoutInCell="1" hidden="0" allowOverlap="1" wp14:anchorId="53FADF53" wp14:editId="5A565BFA">
                <wp:simplePos x="0" y="0"/>
                <wp:positionH relativeFrom="column">
                  <wp:posOffset>-190499</wp:posOffset>
                </wp:positionH>
                <wp:positionV relativeFrom="paragraph">
                  <wp:posOffset>1104900</wp:posOffset>
                </wp:positionV>
                <wp:extent cx="0" cy="38100"/>
                <wp:effectExtent l="0" t="0" r="0" b="0"/>
                <wp:wrapNone/>
                <wp:docPr id="5" name="Straight Arrow Connector 5"/>
                <wp:cNvGraphicFramePr/>
                <a:graphic xmlns:a="http://schemas.openxmlformats.org/drawingml/2006/main">
                  <a:graphicData uri="http://schemas.microsoft.com/office/word/2010/wordprocessingShape">
                    <wps:wsp>
                      <wps:cNvCnPr/>
                      <wps:spPr>
                        <a:xfrm>
                          <a:off x="1982638" y="3780000"/>
                          <a:ext cx="6726725" cy="0"/>
                        </a:xfrm>
                        <a:prstGeom prst="straightConnector1">
                          <a:avLst/>
                        </a:prstGeom>
                        <a:noFill/>
                        <a:ln w="38100" cap="flat" cmpd="sng">
                          <a:solidFill>
                            <a:schemeClr val="accent3"/>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-190499</wp:posOffset>
                </wp:positionH>
                <wp:positionV relativeFrom="paragraph">
                  <wp:posOffset>1104900</wp:posOffset>
                </wp:positionV>
                <wp:extent cx="0" cy="38100"/>
                <wp:effectExtent b="0" l="0" r="0" t="0"/>
                <wp:wrapNone/>
                <wp:docPr id="5"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0" cy="38100"/>
                        </a:xfrm>
                        <a:prstGeom prst="rect"/>
                        <a:ln/>
                      </pic:spPr>
                    </pic:pic>
                  </a:graphicData>
                </a:graphic>
              </wp:anchor>
            </w:drawing>
          </mc:Fallback>
        </mc:AlternateContent>
      </w:r>
      <w:r w:rsidR="004849C4">
        <w:rPr>
          <w:sz w:val="60"/>
          <w:szCs w:val="60"/>
        </w:rPr>
        <w:t>Special Topics: Ensemble Models and Unsupervised Learning</w:t>
      </w:r>
    </w:p>
    <w:p w14:paraId="2B62DAAE" w14:textId="77777777" w:rsidR="00933DC3" w:rsidRDefault="00BB2EF4">
      <w:pPr>
        <w:pStyle w:val="Heading2"/>
        <w:spacing w:before="360" w:after="90"/>
        <w:ind w:hanging="274"/>
      </w:pPr>
      <w:r>
        <w:t>Instructions</w:t>
      </w:r>
    </w:p>
    <w:p w14:paraId="0A6C086D" w14:textId="77777777" w:rsidR="00933DC3" w:rsidRDefault="00BB2EF4">
      <w:pPr>
        <w:pBdr>
          <w:top w:val="nil"/>
          <w:left w:val="nil"/>
          <w:bottom w:val="nil"/>
          <w:right w:val="nil"/>
          <w:between w:val="nil"/>
        </w:pBdr>
        <w:spacing w:before="60" w:after="360" w:line="288" w:lineRule="auto"/>
        <w:ind w:left="-274" w:right="-446"/>
        <w:rPr>
          <w:rFonts w:ascii="Arial" w:eastAsia="Arial" w:hAnsi="Arial" w:cs="Arial"/>
          <w:color w:val="373F47"/>
        </w:rPr>
      </w:pPr>
      <w:r>
        <w:rPr>
          <w:rFonts w:ascii="Arial" w:eastAsia="Arial" w:hAnsi="Arial" w:cs="Arial"/>
          <w:color w:val="373F47"/>
        </w:rPr>
        <w:t xml:space="preserve">The questions below will prepare you for future interviews as they relate to concepts discussed throughout the week. You’ve practiced these concepts in the coding activities, exercises, and coding portion of the assignment. Now, let’s formulate your programming into well-thought responses. </w:t>
      </w:r>
    </w:p>
    <w:p w14:paraId="6D8BEE73" w14:textId="77777777" w:rsidR="00933DC3" w:rsidRDefault="00BB2EF4">
      <w:pPr>
        <w:pBdr>
          <w:top w:val="nil"/>
          <w:left w:val="nil"/>
          <w:bottom w:val="nil"/>
          <w:right w:val="nil"/>
          <w:between w:val="nil"/>
        </w:pBdr>
        <w:spacing w:before="60" w:after="360" w:line="288" w:lineRule="auto"/>
        <w:ind w:left="-274" w:right="-446"/>
        <w:rPr>
          <w:rFonts w:ascii="Arial" w:eastAsia="Arial" w:hAnsi="Arial" w:cs="Arial"/>
          <w:color w:val="373F47"/>
        </w:rPr>
      </w:pPr>
      <w:r>
        <w:rPr>
          <w:rFonts w:ascii="Arial" w:eastAsia="Arial" w:hAnsi="Arial" w:cs="Arial"/>
          <w:color w:val="373F47"/>
        </w:rPr>
        <w:t xml:space="preserve">Except as indicated, use this document to record all your assignment work and responses to any questions. At a minimum, you will need to turn in a digital copy of this document to your facilitator </w:t>
      </w:r>
      <w:r>
        <w:rPr>
          <w:rFonts w:ascii="Arial" w:eastAsia="Arial" w:hAnsi="Arial" w:cs="Arial"/>
          <w:color w:val="373F47"/>
        </w:rPr>
        <w:br/>
        <w:t xml:space="preserve">as part of your assignment completion. You may also have additional supporting documents that </w:t>
      </w:r>
      <w:r>
        <w:rPr>
          <w:rFonts w:ascii="Arial" w:eastAsia="Arial" w:hAnsi="Arial" w:cs="Arial"/>
          <w:color w:val="373F47"/>
        </w:rPr>
        <w:br/>
        <w:t>you will need to submit. Your facilitator will provide feedback to help you work through your findings.</w:t>
      </w:r>
    </w:p>
    <w:p w14:paraId="2C479C1A" w14:textId="77777777" w:rsidR="00933DC3" w:rsidRDefault="00BB2EF4">
      <w:pPr>
        <w:pBdr>
          <w:top w:val="nil"/>
          <w:left w:val="nil"/>
          <w:bottom w:val="nil"/>
          <w:right w:val="nil"/>
          <w:between w:val="nil"/>
        </w:pBdr>
        <w:spacing w:before="60" w:after="360" w:line="288" w:lineRule="auto"/>
        <w:ind w:left="-274" w:right="-446"/>
        <w:rPr>
          <w:rFonts w:ascii="Arial" w:eastAsia="Arial" w:hAnsi="Arial" w:cs="Arial"/>
          <w:color w:val="373F47"/>
        </w:rPr>
      </w:pPr>
      <w:r>
        <w:rPr>
          <w:rFonts w:ascii="Arial" w:eastAsia="Arial" w:hAnsi="Arial" w:cs="Arial"/>
          <w:b/>
          <w:color w:val="373F47"/>
        </w:rPr>
        <w:t xml:space="preserve">Note: </w:t>
      </w:r>
      <w:r>
        <w:rPr>
          <w:rFonts w:ascii="Arial" w:eastAsia="Arial" w:hAnsi="Arial" w:cs="Arial"/>
          <w:color w:val="373F47"/>
        </w:rPr>
        <w:t>Though your work will only be seen by those grading the course and will not be used or shared outside the course, you should take care to obscure any information you feel might be of a sensitive or confidential nature.</w:t>
      </w:r>
    </w:p>
    <w:p w14:paraId="523C61B1" w14:textId="77777777" w:rsidR="00933DC3" w:rsidRDefault="00BB2EF4">
      <w:pPr>
        <w:pStyle w:val="Title"/>
        <w:ind w:hanging="274"/>
      </w:pPr>
      <w:r>
        <w:rPr>
          <w:i/>
          <w:color w:val="373F47"/>
          <w:sz w:val="24"/>
          <w:szCs w:val="24"/>
        </w:rPr>
        <w:t>Begin your assignment by completing the questions below. Directions to submit your work can be found on the assignment page. Information about the grading rubric is available on any of the course assignment pages online. Do not hesitate to contact your facilitator if you have any questions about the assignment.</w:t>
      </w:r>
      <w:r>
        <w:br w:type="page"/>
      </w:r>
    </w:p>
    <w:p w14:paraId="717CB1BE" w14:textId="77777777" w:rsidR="00933DC3" w:rsidRDefault="00BB2EF4">
      <w:pPr>
        <w:pStyle w:val="Subtitle"/>
        <w:ind w:hanging="274"/>
      </w:pPr>
      <w:r>
        <w:lastRenderedPageBreak/>
        <w:t>Week 6 Written Portion</w:t>
      </w:r>
    </w:p>
    <w:p w14:paraId="57BBBC2F" w14:textId="201F97B4" w:rsidR="00933DC3" w:rsidRDefault="004849C4">
      <w:pPr>
        <w:pStyle w:val="Heading1"/>
        <w:spacing w:after="240"/>
        <w:ind w:hanging="274"/>
      </w:pPr>
      <w:r>
        <w:t>Implementing Ensemble Models and Unsupervised Clustering</w:t>
      </w:r>
    </w:p>
    <w:p w14:paraId="582F4225" w14:textId="6F3B14F6" w:rsidR="00933DC3" w:rsidRDefault="00BB2EF4">
      <w:pPr>
        <w:pBdr>
          <w:top w:val="nil"/>
          <w:left w:val="nil"/>
          <w:bottom w:val="nil"/>
          <w:right w:val="nil"/>
          <w:between w:val="nil"/>
        </w:pBdr>
        <w:spacing w:before="60" w:after="240" w:line="288" w:lineRule="auto"/>
        <w:ind w:left="-274" w:right="-446"/>
        <w:rPr>
          <w:rFonts w:ascii="Arial" w:eastAsia="Arial" w:hAnsi="Arial" w:cs="Arial"/>
          <w:color w:val="373F47"/>
        </w:rPr>
      </w:pPr>
      <w:r>
        <w:rPr>
          <w:rFonts w:ascii="Arial" w:eastAsia="Arial" w:hAnsi="Arial" w:cs="Arial"/>
          <w:color w:val="373F47"/>
        </w:rPr>
        <w:t xml:space="preserve">Answer the questions below about ensemble </w:t>
      </w:r>
      <w:r w:rsidR="004849C4">
        <w:rPr>
          <w:rFonts w:ascii="Arial" w:eastAsia="Arial" w:hAnsi="Arial" w:cs="Arial"/>
          <w:color w:val="373F47"/>
        </w:rPr>
        <w:t>models and unsupervised learning</w:t>
      </w:r>
      <w:r>
        <w:rPr>
          <w:rFonts w:ascii="Arial" w:eastAsia="Arial" w:hAnsi="Arial" w:cs="Arial"/>
          <w:color w:val="373F47"/>
        </w:rPr>
        <w:t>.</w:t>
      </w:r>
    </w:p>
    <w:p w14:paraId="280974F0" w14:textId="77777777" w:rsidR="00933DC3" w:rsidRDefault="00BB2EF4">
      <w:pPr>
        <w:numPr>
          <w:ilvl w:val="0"/>
          <w:numId w:val="1"/>
        </w:numPr>
        <w:pBdr>
          <w:top w:val="nil"/>
          <w:left w:val="nil"/>
          <w:bottom w:val="nil"/>
          <w:right w:val="nil"/>
          <w:between w:val="nil"/>
        </w:pBdr>
        <w:spacing w:before="60" w:after="120" w:line="288" w:lineRule="auto"/>
        <w:ind w:right="-446"/>
      </w:pPr>
      <w:r>
        <w:rPr>
          <w:rFonts w:ascii="Arial" w:eastAsia="Arial" w:hAnsi="Arial" w:cs="Arial"/>
          <w:color w:val="373F47"/>
        </w:rPr>
        <w:t>Explain ensemble modeling. What is the advantage of using this technique?</w:t>
      </w:r>
    </w:p>
    <w:tbl>
      <w:tblPr>
        <w:tblStyle w:val="ab"/>
        <w:tblW w:w="9900" w:type="dxa"/>
        <w:tblInd w:w="450" w:type="dxa"/>
        <w:tblBorders>
          <w:top w:val="single" w:sz="8" w:space="0" w:color="D3D6D7"/>
          <w:left w:val="single" w:sz="8" w:space="0" w:color="D3D6D7"/>
          <w:bottom w:val="single" w:sz="8" w:space="0" w:color="D3D6D7"/>
          <w:right w:val="single" w:sz="8" w:space="0" w:color="D3D6D7"/>
          <w:insideH w:val="single" w:sz="8" w:space="0" w:color="D3D6D7"/>
          <w:insideV w:val="single" w:sz="8" w:space="0" w:color="D3D6D7"/>
        </w:tblBorders>
        <w:tblLayout w:type="fixed"/>
        <w:tblLook w:val="0400" w:firstRow="0" w:lastRow="0" w:firstColumn="0" w:lastColumn="0" w:noHBand="0" w:noVBand="1"/>
      </w:tblPr>
      <w:tblGrid>
        <w:gridCol w:w="9900"/>
      </w:tblGrid>
      <w:tr w:rsidR="00933DC3" w14:paraId="2CBE0ECF" w14:textId="77777777">
        <w:trPr>
          <w:trHeight w:val="745"/>
        </w:trPr>
        <w:tc>
          <w:tcPr>
            <w:tcW w:w="9900" w:type="dxa"/>
            <w:shd w:val="clear" w:color="auto" w:fill="auto"/>
            <w:tcMar>
              <w:top w:w="216" w:type="dxa"/>
              <w:left w:w="216" w:type="dxa"/>
              <w:bottom w:w="216" w:type="dxa"/>
              <w:right w:w="216" w:type="dxa"/>
            </w:tcMar>
          </w:tcPr>
          <w:p w14:paraId="0DD7D975" w14:textId="6C7DAF3F" w:rsidR="00933DC3" w:rsidRDefault="007D5E40" w:rsidP="007D5E40">
            <w:pPr>
              <w:pBdr>
                <w:top w:val="nil"/>
                <w:left w:val="nil"/>
                <w:bottom w:val="nil"/>
                <w:right w:val="nil"/>
                <w:between w:val="nil"/>
              </w:pBdr>
              <w:spacing w:line="288" w:lineRule="auto"/>
              <w:rPr>
                <w:rFonts w:ascii="Arial" w:eastAsia="Arial" w:hAnsi="Arial" w:cs="Arial"/>
                <w:color w:val="373F47"/>
              </w:rPr>
            </w:pPr>
            <w:r>
              <w:rPr>
                <w:rFonts w:ascii="Arial" w:eastAsia="Arial" w:hAnsi="Arial" w:cs="Arial"/>
                <w:color w:val="373F47"/>
              </w:rPr>
              <w:t xml:space="preserve">Ensemble modeling combines different models of predicting the same outcome to reduce model estimation bias and variance. A major advantage of ensemble modeling is that since each model has its own bias-variance tradeoffs, making multiple predictions and then averaging them together can cancel out these errors, causing low levels of both bias and variance. Averaging multiple incorrect predictions may lead to a correct prediction. In addition, ensemble modeling is applicable to both classification and regression problems.  </w:t>
            </w:r>
          </w:p>
        </w:tc>
      </w:tr>
    </w:tbl>
    <w:p w14:paraId="124AE29C" w14:textId="77777777" w:rsidR="00933DC3" w:rsidRDefault="00BB2EF4">
      <w:pPr>
        <w:numPr>
          <w:ilvl w:val="0"/>
          <w:numId w:val="1"/>
        </w:numPr>
        <w:pBdr>
          <w:top w:val="nil"/>
          <w:left w:val="nil"/>
          <w:bottom w:val="nil"/>
          <w:right w:val="nil"/>
          <w:between w:val="nil"/>
        </w:pBdr>
        <w:spacing w:before="240" w:after="120" w:line="288" w:lineRule="auto"/>
        <w:ind w:right="-446"/>
      </w:pPr>
      <w:r>
        <w:rPr>
          <w:rFonts w:ascii="Arial" w:eastAsia="Arial" w:hAnsi="Arial" w:cs="Arial"/>
          <w:color w:val="373F47"/>
        </w:rPr>
        <w:t>Explain what bias and variance are, along with the bias-variance tradeoff.</w:t>
      </w:r>
    </w:p>
    <w:tbl>
      <w:tblPr>
        <w:tblStyle w:val="ac"/>
        <w:tblW w:w="9900" w:type="dxa"/>
        <w:tblInd w:w="450" w:type="dxa"/>
        <w:tblBorders>
          <w:top w:val="single" w:sz="8" w:space="0" w:color="D3D6D7"/>
          <w:left w:val="single" w:sz="8" w:space="0" w:color="D3D6D7"/>
          <w:bottom w:val="single" w:sz="8" w:space="0" w:color="D3D6D7"/>
          <w:right w:val="single" w:sz="8" w:space="0" w:color="D3D6D7"/>
          <w:insideH w:val="single" w:sz="8" w:space="0" w:color="D3D6D7"/>
          <w:insideV w:val="single" w:sz="8" w:space="0" w:color="D3D6D7"/>
        </w:tblBorders>
        <w:tblLayout w:type="fixed"/>
        <w:tblLook w:val="0400" w:firstRow="0" w:lastRow="0" w:firstColumn="0" w:lastColumn="0" w:noHBand="0" w:noVBand="1"/>
      </w:tblPr>
      <w:tblGrid>
        <w:gridCol w:w="9900"/>
      </w:tblGrid>
      <w:tr w:rsidR="00933DC3" w14:paraId="166392A0" w14:textId="77777777">
        <w:trPr>
          <w:trHeight w:val="736"/>
        </w:trPr>
        <w:tc>
          <w:tcPr>
            <w:tcW w:w="9900" w:type="dxa"/>
            <w:shd w:val="clear" w:color="auto" w:fill="auto"/>
            <w:tcMar>
              <w:top w:w="216" w:type="dxa"/>
              <w:left w:w="216" w:type="dxa"/>
              <w:bottom w:w="216" w:type="dxa"/>
              <w:right w:w="216" w:type="dxa"/>
            </w:tcMar>
          </w:tcPr>
          <w:p w14:paraId="5DE4321E" w14:textId="7854626C" w:rsidR="00933DC3" w:rsidRDefault="007D5E40">
            <w:pPr>
              <w:pBdr>
                <w:top w:val="nil"/>
                <w:left w:val="nil"/>
                <w:bottom w:val="nil"/>
                <w:right w:val="nil"/>
                <w:between w:val="nil"/>
              </w:pBdr>
              <w:spacing w:line="288" w:lineRule="auto"/>
              <w:rPr>
                <w:rFonts w:ascii="Arial" w:eastAsia="Arial" w:hAnsi="Arial" w:cs="Arial"/>
                <w:color w:val="373F47"/>
              </w:rPr>
            </w:pPr>
            <w:r>
              <w:rPr>
                <w:rFonts w:ascii="Arial" w:eastAsia="Arial" w:hAnsi="Arial" w:cs="Arial"/>
                <w:color w:val="373F47"/>
              </w:rPr>
              <w:t xml:space="preserve">Bias is the difference between the correct value and the average prediction that our machine learning model makes. Models with higher bias tend to overgeneralize, not paying enough attention to the training data, which causes high error rates on training and testing data. Variance conveys the spread of the data through the variability of a model’s predictions for a specific data point. Models with higher bias overfit the data by paying too much attention to the specific nuances of the training set, rather than capturing general trends. This leads to a very low error rate on the training dataset but a high error rate for the test set, performing poorly on unseen datasets. Bias-variance tradeoff varies based on the model chosen, due to different types of hyperparameters used. An overly simple model will have high bias and low variance, while a model with many parameters will have low bias and high variance. </w:t>
            </w:r>
          </w:p>
        </w:tc>
      </w:tr>
    </w:tbl>
    <w:p w14:paraId="04FCC2EB" w14:textId="77777777" w:rsidR="00933DC3" w:rsidRDefault="00BB2EF4">
      <w:pPr>
        <w:numPr>
          <w:ilvl w:val="0"/>
          <w:numId w:val="1"/>
        </w:numPr>
        <w:pBdr>
          <w:top w:val="nil"/>
          <w:left w:val="nil"/>
          <w:bottom w:val="nil"/>
          <w:right w:val="nil"/>
          <w:between w:val="nil"/>
        </w:pBdr>
        <w:spacing w:before="240" w:after="120" w:line="288" w:lineRule="auto"/>
        <w:ind w:right="-446"/>
      </w:pPr>
      <w:r>
        <w:rPr>
          <w:rFonts w:ascii="Arial" w:eastAsia="Arial" w:hAnsi="Arial" w:cs="Arial"/>
          <w:color w:val="373F47"/>
        </w:rPr>
        <w:t>Explain the differences among the ensemble methods bagging, boosting, and stacking.</w:t>
      </w:r>
    </w:p>
    <w:tbl>
      <w:tblPr>
        <w:tblStyle w:val="ad"/>
        <w:tblW w:w="9900" w:type="dxa"/>
        <w:tblInd w:w="450" w:type="dxa"/>
        <w:tblBorders>
          <w:top w:val="single" w:sz="8" w:space="0" w:color="D3D6D7"/>
          <w:left w:val="single" w:sz="8" w:space="0" w:color="D3D6D7"/>
          <w:bottom w:val="single" w:sz="8" w:space="0" w:color="D3D6D7"/>
          <w:right w:val="single" w:sz="8" w:space="0" w:color="D3D6D7"/>
          <w:insideH w:val="single" w:sz="8" w:space="0" w:color="D3D6D7"/>
          <w:insideV w:val="single" w:sz="8" w:space="0" w:color="D3D6D7"/>
        </w:tblBorders>
        <w:tblLayout w:type="fixed"/>
        <w:tblLook w:val="0400" w:firstRow="0" w:lastRow="0" w:firstColumn="0" w:lastColumn="0" w:noHBand="0" w:noVBand="1"/>
      </w:tblPr>
      <w:tblGrid>
        <w:gridCol w:w="9900"/>
      </w:tblGrid>
      <w:tr w:rsidR="00933DC3" w14:paraId="5D3BDC47" w14:textId="77777777">
        <w:trPr>
          <w:trHeight w:val="637"/>
        </w:trPr>
        <w:tc>
          <w:tcPr>
            <w:tcW w:w="9900" w:type="dxa"/>
            <w:shd w:val="clear" w:color="auto" w:fill="auto"/>
            <w:tcMar>
              <w:top w:w="216" w:type="dxa"/>
              <w:left w:w="216" w:type="dxa"/>
              <w:bottom w:w="216" w:type="dxa"/>
              <w:right w:w="216" w:type="dxa"/>
            </w:tcMar>
          </w:tcPr>
          <w:p w14:paraId="6FCE6D16" w14:textId="50FA2422" w:rsidR="00933DC3" w:rsidRDefault="007235AD">
            <w:pPr>
              <w:pBdr>
                <w:top w:val="nil"/>
                <w:left w:val="nil"/>
                <w:bottom w:val="nil"/>
                <w:right w:val="nil"/>
                <w:between w:val="nil"/>
              </w:pBdr>
              <w:spacing w:line="288" w:lineRule="auto"/>
              <w:rPr>
                <w:rFonts w:ascii="Arial" w:eastAsia="Arial" w:hAnsi="Arial" w:cs="Arial"/>
                <w:color w:val="373F47"/>
              </w:rPr>
            </w:pPr>
            <w:r w:rsidRPr="007235AD">
              <w:rPr>
                <w:rFonts w:ascii="Arial" w:eastAsia="Arial" w:hAnsi="Arial" w:cs="Arial"/>
                <w:color w:val="373F47"/>
              </w:rPr>
              <w:lastRenderedPageBreak/>
              <w:t>Bagging trains multiple models on different subsets of the data and combines their predictions to reduce variance and prevent overfitting. Boosting trains models sequentially, with each new model correcting errors from the previous ones by adjusting the weight given to different data points. Stacking involves training multiple base models and combining their predictions using a</w:t>
            </w:r>
            <w:r>
              <w:rPr>
                <w:rFonts w:ascii="Arial" w:eastAsia="Arial" w:hAnsi="Arial" w:cs="Arial"/>
                <w:color w:val="373F47"/>
              </w:rPr>
              <w:t xml:space="preserve">nother </w:t>
            </w:r>
            <w:r w:rsidRPr="007235AD">
              <w:rPr>
                <w:rFonts w:ascii="Arial" w:eastAsia="Arial" w:hAnsi="Arial" w:cs="Arial"/>
                <w:color w:val="373F47"/>
              </w:rPr>
              <w:t>model, which learns how to best integrate these outputs for improved performance.</w:t>
            </w:r>
            <w:r>
              <w:rPr>
                <w:rFonts w:ascii="Arial" w:eastAsia="Arial" w:hAnsi="Arial" w:cs="Arial"/>
                <w:color w:val="373F47"/>
              </w:rPr>
              <w:t xml:space="preserve"> In addition, bagging and boosting are generally only used with random forest and gradient boosting decision trees specifically, while stacking can be used with any supervised learning algorithm.</w:t>
            </w:r>
          </w:p>
        </w:tc>
      </w:tr>
    </w:tbl>
    <w:p w14:paraId="5C7E7039" w14:textId="77777777" w:rsidR="00933DC3" w:rsidRDefault="00BB2EF4">
      <w:pPr>
        <w:numPr>
          <w:ilvl w:val="0"/>
          <w:numId w:val="1"/>
        </w:numPr>
        <w:pBdr>
          <w:top w:val="nil"/>
          <w:left w:val="nil"/>
          <w:bottom w:val="nil"/>
          <w:right w:val="nil"/>
          <w:between w:val="nil"/>
        </w:pBdr>
        <w:spacing w:before="240" w:after="120" w:line="288" w:lineRule="auto"/>
        <w:ind w:right="-446"/>
      </w:pPr>
      <w:r>
        <w:rPr>
          <w:rFonts w:ascii="Arial" w:eastAsia="Arial" w:hAnsi="Arial" w:cs="Arial"/>
          <w:color w:val="373F47"/>
        </w:rPr>
        <w:t>Explain the random forest algorithm and how it relates to decision trees and bagging.</w:t>
      </w:r>
    </w:p>
    <w:tbl>
      <w:tblPr>
        <w:tblStyle w:val="ae"/>
        <w:tblW w:w="9900" w:type="dxa"/>
        <w:tblInd w:w="450" w:type="dxa"/>
        <w:tblBorders>
          <w:top w:val="single" w:sz="8" w:space="0" w:color="D3D6D7"/>
          <w:left w:val="single" w:sz="8" w:space="0" w:color="D3D6D7"/>
          <w:bottom w:val="single" w:sz="8" w:space="0" w:color="D3D6D7"/>
          <w:right w:val="single" w:sz="8" w:space="0" w:color="D3D6D7"/>
          <w:insideH w:val="single" w:sz="8" w:space="0" w:color="D3D6D7"/>
          <w:insideV w:val="single" w:sz="8" w:space="0" w:color="D3D6D7"/>
        </w:tblBorders>
        <w:tblLayout w:type="fixed"/>
        <w:tblLook w:val="0400" w:firstRow="0" w:lastRow="0" w:firstColumn="0" w:lastColumn="0" w:noHBand="0" w:noVBand="1"/>
      </w:tblPr>
      <w:tblGrid>
        <w:gridCol w:w="9900"/>
      </w:tblGrid>
      <w:tr w:rsidR="00933DC3" w14:paraId="2B247D73" w14:textId="77777777">
        <w:trPr>
          <w:trHeight w:val="718"/>
        </w:trPr>
        <w:tc>
          <w:tcPr>
            <w:tcW w:w="9900" w:type="dxa"/>
            <w:shd w:val="clear" w:color="auto" w:fill="auto"/>
            <w:tcMar>
              <w:top w:w="216" w:type="dxa"/>
              <w:left w:w="216" w:type="dxa"/>
              <w:bottom w:w="216" w:type="dxa"/>
              <w:right w:w="216" w:type="dxa"/>
            </w:tcMar>
          </w:tcPr>
          <w:p w14:paraId="79A43224" w14:textId="63DAD7E2" w:rsidR="00933DC3" w:rsidRDefault="007235AD">
            <w:pPr>
              <w:pBdr>
                <w:top w:val="nil"/>
                <w:left w:val="nil"/>
                <w:bottom w:val="nil"/>
                <w:right w:val="nil"/>
                <w:between w:val="nil"/>
              </w:pBdr>
              <w:spacing w:line="288" w:lineRule="auto"/>
              <w:rPr>
                <w:rFonts w:ascii="Arial" w:eastAsia="Arial" w:hAnsi="Arial" w:cs="Arial"/>
                <w:color w:val="373F47"/>
              </w:rPr>
            </w:pPr>
            <w:r w:rsidRPr="007235AD">
              <w:rPr>
                <w:rFonts w:ascii="Arial" w:eastAsia="Arial" w:hAnsi="Arial" w:cs="Arial"/>
                <w:color w:val="373F47"/>
              </w:rPr>
              <w:t xml:space="preserve">The random forest algorithm is an ensemble method that builds multiple decision trees and combines their predictions to improve accuracy and robustness. Each tree in a random forest is trained on a different subset of the data, created by random sampling with replacement, which is bagging. Additionally, when splitting nodes, random forests select a random subset of features to consider, which helps reduce correlation among the trees and enhances diversity. The final prediction of a random forest is obtained by averaging the predictions of the individual trees (for regression) or by majority </w:t>
            </w:r>
            <w:r>
              <w:rPr>
                <w:rFonts w:ascii="Arial" w:eastAsia="Arial" w:hAnsi="Arial" w:cs="Arial"/>
                <w:color w:val="373F47"/>
              </w:rPr>
              <w:t>label</w:t>
            </w:r>
            <w:r w:rsidRPr="007235AD">
              <w:rPr>
                <w:rFonts w:ascii="Arial" w:eastAsia="Arial" w:hAnsi="Arial" w:cs="Arial"/>
                <w:color w:val="373F47"/>
              </w:rPr>
              <w:t xml:space="preserve"> (for classification).</w:t>
            </w:r>
          </w:p>
        </w:tc>
      </w:tr>
    </w:tbl>
    <w:p w14:paraId="31ED6DAF" w14:textId="77777777" w:rsidR="00933DC3" w:rsidRDefault="00BB2EF4">
      <w:pPr>
        <w:numPr>
          <w:ilvl w:val="0"/>
          <w:numId w:val="1"/>
        </w:numPr>
        <w:pBdr>
          <w:top w:val="nil"/>
          <w:left w:val="nil"/>
          <w:bottom w:val="nil"/>
          <w:right w:val="nil"/>
          <w:between w:val="nil"/>
        </w:pBdr>
        <w:spacing w:before="240" w:after="120" w:line="288" w:lineRule="auto"/>
        <w:ind w:right="-446"/>
      </w:pPr>
      <w:r>
        <w:rPr>
          <w:rFonts w:ascii="Arial" w:eastAsia="Arial" w:hAnsi="Arial" w:cs="Arial"/>
          <w:color w:val="373F47"/>
        </w:rPr>
        <w:t xml:space="preserve">What’s the difference between gradient boosting decision trees and random forest? </w:t>
      </w:r>
    </w:p>
    <w:tbl>
      <w:tblPr>
        <w:tblStyle w:val="af"/>
        <w:tblW w:w="9900" w:type="dxa"/>
        <w:tblInd w:w="450" w:type="dxa"/>
        <w:tblBorders>
          <w:top w:val="single" w:sz="8" w:space="0" w:color="D3D6D7"/>
          <w:left w:val="single" w:sz="8" w:space="0" w:color="D3D6D7"/>
          <w:bottom w:val="single" w:sz="8" w:space="0" w:color="D3D6D7"/>
          <w:right w:val="single" w:sz="8" w:space="0" w:color="D3D6D7"/>
          <w:insideH w:val="single" w:sz="8" w:space="0" w:color="D3D6D7"/>
          <w:insideV w:val="single" w:sz="8" w:space="0" w:color="D3D6D7"/>
        </w:tblBorders>
        <w:tblLayout w:type="fixed"/>
        <w:tblLook w:val="0400" w:firstRow="0" w:lastRow="0" w:firstColumn="0" w:lastColumn="0" w:noHBand="0" w:noVBand="1"/>
      </w:tblPr>
      <w:tblGrid>
        <w:gridCol w:w="9900"/>
      </w:tblGrid>
      <w:tr w:rsidR="00933DC3" w14:paraId="138021A4" w14:textId="77777777">
        <w:trPr>
          <w:trHeight w:val="799"/>
        </w:trPr>
        <w:tc>
          <w:tcPr>
            <w:tcW w:w="9900" w:type="dxa"/>
            <w:shd w:val="clear" w:color="auto" w:fill="auto"/>
            <w:tcMar>
              <w:top w:w="216" w:type="dxa"/>
              <w:left w:w="216" w:type="dxa"/>
              <w:bottom w:w="216" w:type="dxa"/>
              <w:right w:w="216" w:type="dxa"/>
            </w:tcMar>
          </w:tcPr>
          <w:p w14:paraId="7C95A24B" w14:textId="37232399" w:rsidR="00933DC3" w:rsidRDefault="007235AD">
            <w:pPr>
              <w:pBdr>
                <w:top w:val="nil"/>
                <w:left w:val="nil"/>
                <w:bottom w:val="nil"/>
                <w:right w:val="nil"/>
                <w:between w:val="nil"/>
              </w:pBdr>
              <w:spacing w:line="288" w:lineRule="auto"/>
              <w:rPr>
                <w:rFonts w:ascii="Arial" w:eastAsia="Arial" w:hAnsi="Arial" w:cs="Arial"/>
                <w:color w:val="373F47"/>
              </w:rPr>
            </w:pPr>
            <w:r w:rsidRPr="007235AD">
              <w:rPr>
                <w:rFonts w:ascii="Arial" w:eastAsia="Arial" w:hAnsi="Arial" w:cs="Arial"/>
                <w:color w:val="373F47"/>
              </w:rPr>
              <w:t>Random Forest builds multiple decision trees independently using different subsets of data and features, combining their predictions by averaging or majority voting to reduce variance and prevent overfitting. Gradient Boosting Decision Trees builds trees sequentially, with each new tree correcting the errors of the previous ones.  Random Forest tends to be faster and easier to tune, while GBDT often achieves higher accuracy but can be more prone to overfitting if not carefully managed.</w:t>
            </w:r>
          </w:p>
        </w:tc>
      </w:tr>
    </w:tbl>
    <w:p w14:paraId="359756F0" w14:textId="77777777" w:rsidR="00933DC3" w:rsidRDefault="00933DC3">
      <w:pPr>
        <w:pBdr>
          <w:top w:val="nil"/>
          <w:left w:val="nil"/>
          <w:bottom w:val="nil"/>
          <w:right w:val="nil"/>
          <w:between w:val="nil"/>
        </w:pBdr>
        <w:spacing w:before="60" w:line="288" w:lineRule="auto"/>
        <w:ind w:left="446" w:right="-446" w:hanging="360"/>
        <w:rPr>
          <w:rFonts w:ascii="Arial" w:eastAsia="Arial" w:hAnsi="Arial" w:cs="Arial"/>
          <w:color w:val="373F47"/>
        </w:rPr>
      </w:pPr>
    </w:p>
    <w:p w14:paraId="09EEFE2C" w14:textId="77777777" w:rsidR="00933DC3" w:rsidRDefault="00BB2EF4">
      <w:pPr>
        <w:numPr>
          <w:ilvl w:val="0"/>
          <w:numId w:val="1"/>
        </w:numPr>
        <w:pBdr>
          <w:top w:val="nil"/>
          <w:left w:val="nil"/>
          <w:bottom w:val="nil"/>
          <w:right w:val="nil"/>
          <w:between w:val="nil"/>
        </w:pBdr>
        <w:spacing w:line="288" w:lineRule="auto"/>
        <w:ind w:right="-446"/>
      </w:pPr>
      <w:r>
        <w:rPr>
          <w:rFonts w:ascii="Arial" w:eastAsia="Arial" w:hAnsi="Arial" w:cs="Arial"/>
          <w:color w:val="373F47"/>
        </w:rPr>
        <w:t>What’s the difference between supervised and unsupervised learning?</w:t>
      </w:r>
      <w:r>
        <w:rPr>
          <w:noProof/>
        </w:rPr>
        <mc:AlternateContent>
          <mc:Choice Requires="wps">
            <w:drawing>
              <wp:anchor distT="0" distB="0" distL="114300" distR="114300" simplePos="0" relativeHeight="251659264" behindDoc="0" locked="0" layoutInCell="1" hidden="0" allowOverlap="1" wp14:anchorId="3E136415" wp14:editId="08F34071">
                <wp:simplePos x="0" y="0"/>
                <wp:positionH relativeFrom="column">
                  <wp:posOffset>-190499</wp:posOffset>
                </wp:positionH>
                <wp:positionV relativeFrom="paragraph">
                  <wp:posOffset>114300</wp:posOffset>
                </wp:positionV>
                <wp:extent cx="0" cy="22225"/>
                <wp:effectExtent l="0" t="0" r="0" b="0"/>
                <wp:wrapNone/>
                <wp:docPr id="4" name="Straight Arrow Connector 4"/>
                <wp:cNvGraphicFramePr/>
                <a:graphic xmlns:a="http://schemas.openxmlformats.org/drawingml/2006/main">
                  <a:graphicData uri="http://schemas.microsoft.com/office/word/2010/wordprocessingShape">
                    <wps:wsp>
                      <wps:cNvCnPr/>
                      <wps:spPr>
                        <a:xfrm>
                          <a:off x="1962720" y="3780000"/>
                          <a:ext cx="6766560" cy="0"/>
                        </a:xfrm>
                        <a:prstGeom prst="straightConnector1">
                          <a:avLst/>
                        </a:prstGeom>
                        <a:noFill/>
                        <a:ln w="22225" cap="flat" cmpd="sng">
                          <a:solidFill>
                            <a:schemeClr val="lt2"/>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-190499</wp:posOffset>
                </wp:positionH>
                <wp:positionV relativeFrom="paragraph">
                  <wp:posOffset>114300</wp:posOffset>
                </wp:positionV>
                <wp:extent cx="0" cy="22225"/>
                <wp:effectExtent b="0" l="0" r="0" t="0"/>
                <wp:wrapNone/>
                <wp:docPr id="4"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0" cy="22225"/>
                        </a:xfrm>
                        <a:prstGeom prst="rect"/>
                        <a:ln/>
                      </pic:spPr>
                    </pic:pic>
                  </a:graphicData>
                </a:graphic>
              </wp:anchor>
            </w:drawing>
          </mc:Fallback>
        </mc:AlternateContent>
      </w:r>
    </w:p>
    <w:tbl>
      <w:tblPr>
        <w:tblStyle w:val="af0"/>
        <w:tblW w:w="9900" w:type="dxa"/>
        <w:tblInd w:w="450" w:type="dxa"/>
        <w:tblBorders>
          <w:top w:val="single" w:sz="8" w:space="0" w:color="D3D6D7"/>
          <w:left w:val="single" w:sz="8" w:space="0" w:color="D3D6D7"/>
          <w:bottom w:val="single" w:sz="8" w:space="0" w:color="D3D6D7"/>
          <w:right w:val="single" w:sz="8" w:space="0" w:color="D3D6D7"/>
          <w:insideH w:val="single" w:sz="8" w:space="0" w:color="D3D6D7"/>
          <w:insideV w:val="single" w:sz="8" w:space="0" w:color="D3D6D7"/>
        </w:tblBorders>
        <w:tblLayout w:type="fixed"/>
        <w:tblLook w:val="0400" w:firstRow="0" w:lastRow="0" w:firstColumn="0" w:lastColumn="0" w:noHBand="0" w:noVBand="1"/>
      </w:tblPr>
      <w:tblGrid>
        <w:gridCol w:w="9900"/>
      </w:tblGrid>
      <w:tr w:rsidR="00933DC3" w14:paraId="0DF572F9" w14:textId="77777777">
        <w:trPr>
          <w:trHeight w:val="799"/>
        </w:trPr>
        <w:tc>
          <w:tcPr>
            <w:tcW w:w="9900" w:type="dxa"/>
            <w:shd w:val="clear" w:color="auto" w:fill="auto"/>
            <w:tcMar>
              <w:top w:w="216" w:type="dxa"/>
              <w:left w:w="216" w:type="dxa"/>
              <w:bottom w:w="216" w:type="dxa"/>
              <w:right w:w="216" w:type="dxa"/>
            </w:tcMar>
          </w:tcPr>
          <w:p w14:paraId="30998E50" w14:textId="4D537A57" w:rsidR="00933DC3" w:rsidRDefault="007235AD">
            <w:pPr>
              <w:spacing w:line="288" w:lineRule="auto"/>
              <w:rPr>
                <w:rFonts w:ascii="Arial" w:eastAsia="Arial" w:hAnsi="Arial" w:cs="Arial"/>
                <w:color w:val="373F47"/>
              </w:rPr>
            </w:pPr>
            <w:r w:rsidRPr="007235AD">
              <w:rPr>
                <w:rFonts w:ascii="Arial" w:eastAsia="Arial" w:hAnsi="Arial" w:cs="Arial"/>
                <w:color w:val="373F47"/>
              </w:rPr>
              <w:lastRenderedPageBreak/>
              <w:t>Supervised learning involves training a model on a labeled dataset, where each input is paired with the correct output. The model learns to map inputs to outputs based on this labeled data, making it suitable for tasks like classification and regression. Unsupervised learning, on the other hand, deals with unlabeled data, where the model tries to identify patterns and structures within the input data without predefined labels. This approach is commonly used for clustering.</w:t>
            </w:r>
          </w:p>
        </w:tc>
      </w:tr>
    </w:tbl>
    <w:p w14:paraId="1C48811E" w14:textId="77777777" w:rsidR="00933DC3" w:rsidRDefault="00933DC3">
      <w:pPr>
        <w:pBdr>
          <w:top w:val="nil"/>
          <w:left w:val="nil"/>
          <w:bottom w:val="nil"/>
          <w:right w:val="nil"/>
          <w:between w:val="nil"/>
        </w:pBdr>
        <w:spacing w:line="288" w:lineRule="auto"/>
        <w:ind w:right="-446"/>
        <w:rPr>
          <w:rFonts w:ascii="Arial" w:eastAsia="Arial" w:hAnsi="Arial" w:cs="Arial"/>
          <w:color w:val="373F47"/>
        </w:rPr>
      </w:pPr>
    </w:p>
    <w:p w14:paraId="248E1A64" w14:textId="77777777" w:rsidR="00933DC3" w:rsidRDefault="00BB2EF4">
      <w:pPr>
        <w:numPr>
          <w:ilvl w:val="0"/>
          <w:numId w:val="1"/>
        </w:numPr>
        <w:pBdr>
          <w:top w:val="nil"/>
          <w:left w:val="nil"/>
          <w:bottom w:val="nil"/>
          <w:right w:val="nil"/>
          <w:between w:val="nil"/>
        </w:pBdr>
        <w:spacing w:line="288" w:lineRule="auto"/>
        <w:ind w:right="-446"/>
      </w:pPr>
      <w:r>
        <w:rPr>
          <w:rFonts w:ascii="Arial" w:eastAsia="Arial" w:hAnsi="Arial" w:cs="Arial"/>
          <w:color w:val="373F47"/>
        </w:rPr>
        <w:t xml:space="preserve">Give an example of an ML problem where you would use unsupervised clustering. </w:t>
      </w:r>
    </w:p>
    <w:tbl>
      <w:tblPr>
        <w:tblStyle w:val="af1"/>
        <w:tblW w:w="9900" w:type="dxa"/>
        <w:tblInd w:w="450" w:type="dxa"/>
        <w:tblBorders>
          <w:top w:val="single" w:sz="8" w:space="0" w:color="D3D6D7"/>
          <w:left w:val="single" w:sz="8" w:space="0" w:color="D3D6D7"/>
          <w:bottom w:val="single" w:sz="8" w:space="0" w:color="D3D6D7"/>
          <w:right w:val="single" w:sz="8" w:space="0" w:color="D3D6D7"/>
          <w:insideH w:val="single" w:sz="8" w:space="0" w:color="D3D6D7"/>
          <w:insideV w:val="single" w:sz="8" w:space="0" w:color="D3D6D7"/>
        </w:tblBorders>
        <w:tblLayout w:type="fixed"/>
        <w:tblLook w:val="0400" w:firstRow="0" w:lastRow="0" w:firstColumn="0" w:lastColumn="0" w:noHBand="0" w:noVBand="1"/>
      </w:tblPr>
      <w:tblGrid>
        <w:gridCol w:w="9900"/>
      </w:tblGrid>
      <w:tr w:rsidR="00933DC3" w14:paraId="15C74D2E" w14:textId="77777777">
        <w:trPr>
          <w:trHeight w:val="799"/>
        </w:trPr>
        <w:tc>
          <w:tcPr>
            <w:tcW w:w="9900" w:type="dxa"/>
            <w:shd w:val="clear" w:color="auto" w:fill="auto"/>
            <w:tcMar>
              <w:top w:w="216" w:type="dxa"/>
              <w:left w:w="216" w:type="dxa"/>
              <w:bottom w:w="216" w:type="dxa"/>
              <w:right w:w="216" w:type="dxa"/>
            </w:tcMar>
          </w:tcPr>
          <w:p w14:paraId="7A973488" w14:textId="357DCE5E" w:rsidR="00272254" w:rsidRDefault="007235AD" w:rsidP="00272254">
            <w:pPr>
              <w:spacing w:line="288" w:lineRule="auto"/>
              <w:rPr>
                <w:rFonts w:ascii="Arial" w:eastAsia="Arial" w:hAnsi="Arial" w:cs="Arial"/>
                <w:color w:val="373F47"/>
              </w:rPr>
            </w:pPr>
            <w:r w:rsidRPr="007235AD">
              <w:rPr>
                <w:rFonts w:ascii="Arial" w:eastAsia="Arial" w:hAnsi="Arial" w:cs="Arial"/>
                <w:color w:val="373F47"/>
              </w:rPr>
              <w:t xml:space="preserve">One example of </w:t>
            </w:r>
            <w:r w:rsidR="00272254">
              <w:rPr>
                <w:rFonts w:ascii="Arial" w:eastAsia="Arial" w:hAnsi="Arial" w:cs="Arial"/>
                <w:color w:val="373F47"/>
              </w:rPr>
              <w:t xml:space="preserve">an </w:t>
            </w:r>
            <w:r w:rsidRPr="007235AD">
              <w:rPr>
                <w:rFonts w:ascii="Arial" w:eastAsia="Arial" w:hAnsi="Arial" w:cs="Arial"/>
                <w:color w:val="373F47"/>
              </w:rPr>
              <w:t xml:space="preserve">unsupervised learning </w:t>
            </w:r>
            <w:r w:rsidR="00272254">
              <w:rPr>
                <w:rFonts w:ascii="Arial" w:eastAsia="Arial" w:hAnsi="Arial" w:cs="Arial"/>
                <w:color w:val="373F47"/>
              </w:rPr>
              <w:t xml:space="preserve">problem </w:t>
            </w:r>
            <w:r w:rsidRPr="007235AD">
              <w:rPr>
                <w:rFonts w:ascii="Arial" w:eastAsia="Arial" w:hAnsi="Arial" w:cs="Arial"/>
                <w:color w:val="373F47"/>
              </w:rPr>
              <w:t>would be trying to find the optimal location</w:t>
            </w:r>
            <w:r w:rsidR="00272254">
              <w:rPr>
                <w:rFonts w:ascii="Arial" w:eastAsia="Arial" w:hAnsi="Arial" w:cs="Arial"/>
                <w:color w:val="373F47"/>
              </w:rPr>
              <w:t>s</w:t>
            </w:r>
            <w:r w:rsidRPr="007235AD">
              <w:rPr>
                <w:rFonts w:ascii="Arial" w:eastAsia="Arial" w:hAnsi="Arial" w:cs="Arial"/>
                <w:color w:val="373F47"/>
              </w:rPr>
              <w:t xml:space="preserve"> to place </w:t>
            </w:r>
            <w:r>
              <w:rPr>
                <w:rFonts w:ascii="Arial" w:eastAsia="Arial" w:hAnsi="Arial" w:cs="Arial"/>
                <w:color w:val="373F47"/>
              </w:rPr>
              <w:t>three</w:t>
            </w:r>
            <w:r w:rsidRPr="007235AD">
              <w:rPr>
                <w:rFonts w:ascii="Arial" w:eastAsia="Arial" w:hAnsi="Arial" w:cs="Arial"/>
                <w:color w:val="373F47"/>
              </w:rPr>
              <w:t xml:space="preserve"> taco trucks in a city </w:t>
            </w:r>
            <w:r w:rsidR="00272254">
              <w:rPr>
                <w:rFonts w:ascii="Arial" w:eastAsia="Arial" w:hAnsi="Arial" w:cs="Arial"/>
                <w:color w:val="373F47"/>
              </w:rPr>
              <w:t>to maximize accessibility for residents</w:t>
            </w:r>
            <w:r w:rsidRPr="007235AD">
              <w:rPr>
                <w:rFonts w:ascii="Arial" w:eastAsia="Arial" w:hAnsi="Arial" w:cs="Arial"/>
                <w:color w:val="373F47"/>
              </w:rPr>
              <w:t>. In this scenario</w:t>
            </w:r>
            <w:r>
              <w:rPr>
                <w:rFonts w:ascii="Arial" w:eastAsia="Arial" w:hAnsi="Arial" w:cs="Arial"/>
                <w:color w:val="373F47"/>
              </w:rPr>
              <w:t>,</w:t>
            </w:r>
            <w:r w:rsidRPr="007235AD">
              <w:rPr>
                <w:rFonts w:ascii="Arial" w:eastAsia="Arial" w:hAnsi="Arial" w:cs="Arial"/>
                <w:color w:val="373F47"/>
              </w:rPr>
              <w:t xml:space="preserve"> there are no </w:t>
            </w:r>
            <w:r w:rsidR="00272254">
              <w:rPr>
                <w:rFonts w:ascii="Arial" w:eastAsia="Arial" w:hAnsi="Arial" w:cs="Arial"/>
                <w:color w:val="373F47"/>
              </w:rPr>
              <w:t xml:space="preserve">predefined </w:t>
            </w:r>
            <w:r w:rsidRPr="007235AD">
              <w:rPr>
                <w:rFonts w:ascii="Arial" w:eastAsia="Arial" w:hAnsi="Arial" w:cs="Arial"/>
                <w:color w:val="373F47"/>
              </w:rPr>
              <w:t>labels as in supervised learning. Instead</w:t>
            </w:r>
            <w:r>
              <w:rPr>
                <w:rFonts w:ascii="Arial" w:eastAsia="Arial" w:hAnsi="Arial" w:cs="Arial"/>
                <w:color w:val="373F47"/>
              </w:rPr>
              <w:t>,</w:t>
            </w:r>
            <w:r w:rsidRPr="007235AD">
              <w:rPr>
                <w:rFonts w:ascii="Arial" w:eastAsia="Arial" w:hAnsi="Arial" w:cs="Arial"/>
                <w:color w:val="373F47"/>
              </w:rPr>
              <w:t xml:space="preserve"> we are attempting to group our population</w:t>
            </w:r>
            <w:r w:rsidR="00272254">
              <w:rPr>
                <w:rFonts w:ascii="Arial" w:eastAsia="Arial" w:hAnsi="Arial" w:cs="Arial"/>
                <w:color w:val="373F47"/>
              </w:rPr>
              <w:t xml:space="preserve"> naturally</w:t>
            </w:r>
            <w:r w:rsidRPr="007235AD">
              <w:rPr>
                <w:rFonts w:ascii="Arial" w:eastAsia="Arial" w:hAnsi="Arial" w:cs="Arial"/>
                <w:color w:val="373F47"/>
              </w:rPr>
              <w:t xml:space="preserve"> </w:t>
            </w:r>
            <w:r w:rsidR="00272254">
              <w:rPr>
                <w:rFonts w:ascii="Arial" w:eastAsia="Arial" w:hAnsi="Arial" w:cs="Arial"/>
                <w:color w:val="373F47"/>
              </w:rPr>
              <w:t>based on geographic locations. A</w:t>
            </w:r>
            <w:r w:rsidR="00272254" w:rsidRPr="00272254">
              <w:rPr>
                <w:rFonts w:ascii="Arial" w:eastAsia="Arial" w:hAnsi="Arial" w:cs="Arial"/>
                <w:color w:val="373F47"/>
              </w:rPr>
              <w:t xml:space="preserve"> clustering algorithm such as K-means can divide the city's population into three clusters, each representing a region that would be best served by one of the taco trucks. The centroids of these clusters indicate the optimal locations, ensuring the trucks are positioned close to as many people as possible, solving the problem through unsupervised learning.</w:t>
            </w:r>
          </w:p>
        </w:tc>
      </w:tr>
    </w:tbl>
    <w:p w14:paraId="19E89649" w14:textId="77777777" w:rsidR="00933DC3" w:rsidRDefault="00933DC3">
      <w:pPr>
        <w:spacing w:before="60" w:line="288" w:lineRule="auto"/>
        <w:ind w:left="446" w:right="-446" w:hanging="360"/>
        <w:rPr>
          <w:rFonts w:ascii="Arial" w:eastAsia="Arial" w:hAnsi="Arial" w:cs="Arial"/>
          <w:color w:val="373F47"/>
        </w:rPr>
      </w:pPr>
    </w:p>
    <w:p w14:paraId="0ADA2752" w14:textId="77777777" w:rsidR="00933DC3" w:rsidRDefault="00933DC3">
      <w:pPr>
        <w:pBdr>
          <w:top w:val="nil"/>
          <w:left w:val="nil"/>
          <w:bottom w:val="nil"/>
          <w:right w:val="nil"/>
          <w:between w:val="nil"/>
        </w:pBdr>
        <w:spacing w:line="288" w:lineRule="auto"/>
        <w:ind w:right="-446"/>
        <w:rPr>
          <w:rFonts w:ascii="Arial" w:eastAsia="Arial" w:hAnsi="Arial" w:cs="Arial"/>
          <w:color w:val="373F47"/>
        </w:rPr>
      </w:pPr>
    </w:p>
    <w:p w14:paraId="6E231C20" w14:textId="77777777" w:rsidR="00933DC3" w:rsidRDefault="00BB2EF4">
      <w:pPr>
        <w:pBdr>
          <w:top w:val="nil"/>
          <w:left w:val="nil"/>
          <w:bottom w:val="nil"/>
          <w:right w:val="nil"/>
          <w:between w:val="nil"/>
        </w:pBdr>
        <w:spacing w:after="120" w:line="288" w:lineRule="auto"/>
        <w:ind w:left="446" w:right="-446" w:hanging="360"/>
        <w:rPr>
          <w:rFonts w:ascii="Arial" w:eastAsia="Arial" w:hAnsi="Arial" w:cs="Arial"/>
          <w:color w:val="373F47"/>
        </w:rPr>
      </w:pPr>
      <w:r>
        <w:rPr>
          <w:rFonts w:ascii="Arial" w:eastAsia="Arial" w:hAnsi="Arial" w:cs="Arial"/>
          <w:i/>
          <w:color w:val="373F47"/>
        </w:rPr>
        <w:t>To submit this assignment, please refer to the instructions in the course</w:t>
      </w:r>
      <w:r>
        <w:rPr>
          <w:rFonts w:ascii="Arial" w:eastAsia="Arial" w:hAnsi="Arial" w:cs="Arial"/>
          <w:color w:val="373F47"/>
        </w:rPr>
        <w:t xml:space="preserve">. </w:t>
      </w:r>
    </w:p>
    <w:sectPr w:rsidR="00933DC3">
      <w:headerReference w:type="even" r:id="rId10"/>
      <w:headerReference w:type="default" r:id="rId11"/>
      <w:footerReference w:type="even" r:id="rId12"/>
      <w:footerReference w:type="default" r:id="rId13"/>
      <w:pgSz w:w="12240" w:h="15840"/>
      <w:pgMar w:top="1440" w:right="1080" w:bottom="1440" w:left="1080" w:header="72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45F288" w14:textId="77777777" w:rsidR="0057298B" w:rsidRDefault="0057298B">
      <w:r>
        <w:separator/>
      </w:r>
    </w:p>
  </w:endnote>
  <w:endnote w:type="continuationSeparator" w:id="0">
    <w:p w14:paraId="339C1B3F" w14:textId="77777777" w:rsidR="0057298B" w:rsidRDefault="005729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nion Pro">
    <w:altName w:val="Cambria"/>
    <w:panose1 w:val="00000000000000000000"/>
    <w:charset w:val="00"/>
    <w:family w:val="roman"/>
    <w:notTrueType/>
    <w:pitch w:val="variable"/>
    <w:sig w:usb0="60000287" w:usb1="00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Helvetica Neue">
    <w:altName w:val="Sylfaen"/>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7ACC65" w14:textId="77777777" w:rsidR="00933DC3" w:rsidRDefault="00BB2EF4">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sidR="00000000">
      <w:rPr>
        <w:color w:val="000000"/>
      </w:rPr>
      <w:fldChar w:fldCharType="separate"/>
    </w:r>
    <w:r>
      <w:rPr>
        <w:color w:val="000000"/>
      </w:rPr>
      <w:fldChar w:fldCharType="end"/>
    </w:r>
  </w:p>
  <w:p w14:paraId="4EFFFE3B" w14:textId="77777777" w:rsidR="00933DC3" w:rsidRDefault="00BB2EF4">
    <w:pPr>
      <w:pBdr>
        <w:top w:val="nil"/>
        <w:left w:val="nil"/>
        <w:bottom w:val="nil"/>
        <w:right w:val="nil"/>
        <w:between w:val="nil"/>
      </w:pBdr>
      <w:tabs>
        <w:tab w:val="center" w:pos="4680"/>
        <w:tab w:val="right" w:pos="9360"/>
      </w:tabs>
      <w:ind w:right="360"/>
      <w:jc w:val="right"/>
      <w:rPr>
        <w:color w:val="000000"/>
      </w:rPr>
    </w:pPr>
    <w:r>
      <w:t xml:space="preserve">     </w:t>
    </w:r>
  </w:p>
  <w:p w14:paraId="4DC8F879" w14:textId="77777777" w:rsidR="00933DC3" w:rsidRDefault="00933DC3">
    <w:pPr>
      <w:pBdr>
        <w:top w:val="nil"/>
        <w:left w:val="nil"/>
        <w:bottom w:val="nil"/>
        <w:right w:val="nil"/>
        <w:between w:val="nil"/>
      </w:pBdr>
      <w:tabs>
        <w:tab w:val="center" w:pos="4320"/>
        <w:tab w:val="right" w:pos="8640"/>
      </w:tabs>
      <w:ind w:right="360"/>
      <w:jc w:val="right"/>
      <w:rPr>
        <w:color w:val="000000"/>
      </w:rPr>
    </w:pPr>
  </w:p>
  <w:p w14:paraId="31F10809" w14:textId="77777777" w:rsidR="00933DC3" w:rsidRDefault="00933DC3">
    <w:pPr>
      <w:pBdr>
        <w:top w:val="nil"/>
        <w:left w:val="nil"/>
        <w:bottom w:val="nil"/>
        <w:right w:val="nil"/>
        <w:between w:val="nil"/>
      </w:pBdr>
      <w:tabs>
        <w:tab w:val="center" w:pos="4320"/>
        <w:tab w:val="right" w:pos="8640"/>
      </w:tabs>
      <w:ind w:right="360"/>
      <w:rPr>
        <w:color w:val="000000"/>
      </w:rPr>
    </w:pPr>
  </w:p>
  <w:p w14:paraId="06CDFF17" w14:textId="77777777" w:rsidR="00933DC3" w:rsidRDefault="00933DC3"/>
  <w:p w14:paraId="27BFC337" w14:textId="77777777" w:rsidR="00933DC3" w:rsidRDefault="00933DC3"/>
  <w:p w14:paraId="02B0CEC1" w14:textId="77777777" w:rsidR="00933DC3" w:rsidRDefault="00933DC3"/>
  <w:p w14:paraId="53F87750" w14:textId="77777777" w:rsidR="00933DC3" w:rsidRDefault="00933DC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B5F5EC" w14:textId="77777777" w:rsidR="00933DC3" w:rsidRDefault="00933DC3">
    <w:pPr>
      <w:ind w:right="360"/>
      <w:rPr>
        <w:rFonts w:ascii="Helvetica Neue" w:eastAsia="Helvetica Neue" w:hAnsi="Helvetica Neue" w:cs="Helvetica Neue"/>
        <w:color w:val="5C5C5C"/>
        <w:sz w:val="17"/>
        <w:szCs w:val="17"/>
      </w:rPr>
    </w:pPr>
  </w:p>
  <w:p w14:paraId="64A82C95" w14:textId="77777777" w:rsidR="00933DC3" w:rsidRDefault="00933DC3">
    <w:pPr>
      <w:pBdr>
        <w:top w:val="nil"/>
        <w:left w:val="nil"/>
        <w:bottom w:val="nil"/>
        <w:right w:val="nil"/>
        <w:between w:val="nil"/>
      </w:pBdr>
      <w:tabs>
        <w:tab w:val="center" w:pos="4680"/>
        <w:tab w:val="right" w:pos="9360"/>
      </w:tabs>
      <w:jc w:val="right"/>
      <w:rPr>
        <w:rFonts w:ascii="Arial" w:eastAsia="Arial" w:hAnsi="Arial" w:cs="Arial"/>
        <w:b/>
        <w:color w:val="000000"/>
      </w:rPr>
    </w:pPr>
  </w:p>
  <w:p w14:paraId="22C345C5" w14:textId="77777777" w:rsidR="00933DC3" w:rsidRDefault="00BB2EF4">
    <w:pPr>
      <w:pBdr>
        <w:top w:val="nil"/>
        <w:left w:val="nil"/>
        <w:bottom w:val="nil"/>
        <w:right w:val="nil"/>
        <w:between w:val="nil"/>
      </w:pBdr>
      <w:tabs>
        <w:tab w:val="center" w:pos="4680"/>
        <w:tab w:val="right" w:pos="9360"/>
      </w:tabs>
      <w:rPr>
        <w:rFonts w:ascii="Arial" w:eastAsia="Arial" w:hAnsi="Arial" w:cs="Arial"/>
        <w:color w:val="000000"/>
        <w:sz w:val="20"/>
        <w:szCs w:val="20"/>
      </w:rPr>
    </w:pPr>
    <w:r>
      <w:rPr>
        <w:rFonts w:ascii="Arial" w:eastAsia="Arial" w:hAnsi="Arial" w:cs="Arial"/>
        <w:color w:val="000000"/>
        <w:sz w:val="20"/>
        <w:szCs w:val="20"/>
      </w:rPr>
      <w:fldChar w:fldCharType="begin"/>
    </w:r>
    <w:r>
      <w:rPr>
        <w:rFonts w:ascii="Arial" w:eastAsia="Arial" w:hAnsi="Arial" w:cs="Arial"/>
        <w:color w:val="000000"/>
        <w:sz w:val="20"/>
        <w:szCs w:val="20"/>
      </w:rPr>
      <w:instrText>PAGE</w:instrText>
    </w:r>
    <w:r>
      <w:rPr>
        <w:rFonts w:ascii="Arial" w:eastAsia="Arial" w:hAnsi="Arial" w:cs="Arial"/>
        <w:color w:val="000000"/>
        <w:sz w:val="20"/>
        <w:szCs w:val="20"/>
      </w:rPr>
      <w:fldChar w:fldCharType="separate"/>
    </w:r>
    <w:r w:rsidR="004849C4">
      <w:rPr>
        <w:rFonts w:ascii="Arial" w:eastAsia="Arial" w:hAnsi="Arial" w:cs="Arial"/>
        <w:noProof/>
        <w:color w:val="000000"/>
        <w:sz w:val="20"/>
        <w:szCs w:val="20"/>
      </w:rPr>
      <w:t>1</w:t>
    </w:r>
    <w:r>
      <w:rPr>
        <w:rFonts w:ascii="Arial" w:eastAsia="Arial" w:hAnsi="Arial" w:cs="Arial"/>
        <w:color w:val="000000"/>
        <w:sz w:val="20"/>
        <w:szCs w:val="20"/>
      </w:rPr>
      <w:fldChar w:fldCharType="end"/>
    </w:r>
  </w:p>
  <w:tbl>
    <w:tblPr>
      <w:tblStyle w:val="af2"/>
      <w:tblW w:w="10422" w:type="dxa"/>
      <w:tblInd w:w="-522" w:type="dxa"/>
      <w:tblBorders>
        <w:top w:val="nil"/>
        <w:left w:val="nil"/>
        <w:bottom w:val="nil"/>
        <w:right w:val="nil"/>
        <w:insideH w:val="nil"/>
        <w:insideV w:val="nil"/>
      </w:tblBorders>
      <w:tblLayout w:type="fixed"/>
      <w:tblLook w:val="0400" w:firstRow="0" w:lastRow="0" w:firstColumn="0" w:lastColumn="0" w:noHBand="0" w:noVBand="1"/>
    </w:tblPr>
    <w:tblGrid>
      <w:gridCol w:w="2862"/>
      <w:gridCol w:w="4230"/>
      <w:gridCol w:w="3330"/>
    </w:tblGrid>
    <w:tr w:rsidR="00933DC3" w14:paraId="499EE60A" w14:textId="77777777">
      <w:trPr>
        <w:trHeight w:val="720"/>
      </w:trPr>
      <w:tc>
        <w:tcPr>
          <w:tcW w:w="2862" w:type="dxa"/>
          <w:tcBorders>
            <w:right w:val="single" w:sz="4" w:space="0" w:color="B0AEAE"/>
          </w:tcBorders>
        </w:tcPr>
        <w:p w14:paraId="385850C9" w14:textId="77777777" w:rsidR="00933DC3" w:rsidRDefault="00BB2EF4">
          <w:pPr>
            <w:tabs>
              <w:tab w:val="center" w:pos="4320"/>
              <w:tab w:val="right" w:pos="8640"/>
            </w:tabs>
            <w:rPr>
              <w:color w:val="000000"/>
            </w:rPr>
          </w:pPr>
          <w:r>
            <w:rPr>
              <w:noProof/>
            </w:rPr>
            <w:drawing>
              <wp:anchor distT="0" distB="0" distL="114300" distR="114300" simplePos="0" relativeHeight="251658240" behindDoc="0" locked="0" layoutInCell="1" hidden="0" allowOverlap="1" wp14:anchorId="6142D689" wp14:editId="5C2D3569">
                <wp:simplePos x="0" y="0"/>
                <wp:positionH relativeFrom="column">
                  <wp:posOffset>73026</wp:posOffset>
                </wp:positionH>
                <wp:positionV relativeFrom="paragraph">
                  <wp:posOffset>635</wp:posOffset>
                </wp:positionV>
                <wp:extent cx="1498600" cy="374650"/>
                <wp:effectExtent l="0" t="0" r="0" b="0"/>
                <wp:wrapSquare wrapText="bothSides" distT="0" distB="0" distL="114300" distR="11430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498600" cy="374650"/>
                        </a:xfrm>
                        <a:prstGeom prst="rect">
                          <a:avLst/>
                        </a:prstGeom>
                        <a:ln/>
                      </pic:spPr>
                    </pic:pic>
                  </a:graphicData>
                </a:graphic>
              </wp:anchor>
            </w:drawing>
          </w:r>
        </w:p>
      </w:tc>
      <w:tc>
        <w:tcPr>
          <w:tcW w:w="4230" w:type="dxa"/>
          <w:tcBorders>
            <w:left w:val="single" w:sz="4" w:space="0" w:color="B0AEAE"/>
          </w:tcBorders>
        </w:tcPr>
        <w:p w14:paraId="2F200E08" w14:textId="77777777" w:rsidR="00933DC3" w:rsidRDefault="00BB2EF4">
          <w:pPr>
            <w:tabs>
              <w:tab w:val="center" w:pos="4320"/>
              <w:tab w:val="right" w:pos="8640"/>
            </w:tabs>
            <w:spacing w:after="120" w:line="276" w:lineRule="auto"/>
            <w:ind w:left="172" w:right="-547" w:hanging="14"/>
            <w:rPr>
              <w:rFonts w:ascii="Arial" w:eastAsia="Arial" w:hAnsi="Arial" w:cs="Arial"/>
              <w:color w:val="373F47"/>
              <w:sz w:val="16"/>
              <w:szCs w:val="16"/>
            </w:rPr>
          </w:pPr>
          <w:r>
            <w:rPr>
              <w:rFonts w:ascii="Arial" w:eastAsia="Arial" w:hAnsi="Arial" w:cs="Arial"/>
              <w:color w:val="373F47"/>
              <w:sz w:val="16"/>
              <w:szCs w:val="16"/>
            </w:rPr>
            <w:t>Machine Learning Foundations</w:t>
          </w:r>
        </w:p>
        <w:p w14:paraId="7BC708AB" w14:textId="77777777" w:rsidR="00933DC3" w:rsidRDefault="00BB2EF4">
          <w:pPr>
            <w:tabs>
              <w:tab w:val="center" w:pos="4320"/>
              <w:tab w:val="right" w:pos="8640"/>
            </w:tabs>
            <w:spacing w:line="276" w:lineRule="auto"/>
            <w:ind w:left="172" w:right="-547" w:hanging="14"/>
            <w:rPr>
              <w:rFonts w:ascii="Arial" w:eastAsia="Arial" w:hAnsi="Arial" w:cs="Arial"/>
              <w:b/>
              <w:color w:val="000000"/>
              <w:sz w:val="16"/>
              <w:szCs w:val="16"/>
            </w:rPr>
          </w:pPr>
          <w:r>
            <w:rPr>
              <w:rFonts w:ascii="Arial" w:eastAsia="Arial" w:hAnsi="Arial" w:cs="Arial"/>
              <w:b/>
              <w:color w:val="373F47"/>
              <w:sz w:val="16"/>
              <w:szCs w:val="16"/>
            </w:rPr>
            <w:t>Cornell University</w:t>
          </w:r>
        </w:p>
      </w:tc>
      <w:tc>
        <w:tcPr>
          <w:tcW w:w="3330" w:type="dxa"/>
          <w:vAlign w:val="center"/>
        </w:tcPr>
        <w:p w14:paraId="1DA47811" w14:textId="77777777" w:rsidR="00933DC3" w:rsidRDefault="00BB2EF4">
          <w:pPr>
            <w:pBdr>
              <w:top w:val="nil"/>
              <w:left w:val="nil"/>
              <w:bottom w:val="nil"/>
              <w:right w:val="nil"/>
              <w:between w:val="nil"/>
            </w:pBdr>
            <w:spacing w:line="288" w:lineRule="auto"/>
            <w:ind w:left="173" w:right="72"/>
            <w:jc w:val="right"/>
            <w:rPr>
              <w:rFonts w:ascii="Arial" w:eastAsia="Arial" w:hAnsi="Arial" w:cs="Arial"/>
              <w:color w:val="AAAAAA"/>
              <w:sz w:val="14"/>
              <w:szCs w:val="14"/>
            </w:rPr>
          </w:pPr>
          <w:r>
            <w:rPr>
              <w:rFonts w:ascii="Arial" w:eastAsia="Arial" w:hAnsi="Arial" w:cs="Arial"/>
              <w:color w:val="373F47"/>
              <w:sz w:val="14"/>
              <w:szCs w:val="14"/>
            </w:rPr>
            <w:t>© 2022 Cornell University</w:t>
          </w:r>
        </w:p>
      </w:tc>
    </w:tr>
  </w:tbl>
  <w:p w14:paraId="6FEBDA82" w14:textId="77777777" w:rsidR="00933DC3" w:rsidRDefault="00933DC3">
    <w:pPr>
      <w:pBdr>
        <w:top w:val="nil"/>
        <w:left w:val="nil"/>
        <w:bottom w:val="nil"/>
        <w:right w:val="nil"/>
        <w:between w:val="nil"/>
      </w:pBdr>
      <w:tabs>
        <w:tab w:val="center" w:pos="4320"/>
        <w:tab w:val="right" w:pos="8640"/>
      </w:tabs>
      <w:rPr>
        <w:color w:val="000000"/>
      </w:rPr>
    </w:pPr>
  </w:p>
  <w:p w14:paraId="462A9501" w14:textId="77777777" w:rsidR="00933DC3" w:rsidRDefault="00933DC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22061F" w14:textId="77777777" w:rsidR="0057298B" w:rsidRDefault="0057298B">
      <w:r>
        <w:separator/>
      </w:r>
    </w:p>
  </w:footnote>
  <w:footnote w:type="continuationSeparator" w:id="0">
    <w:p w14:paraId="770B067E" w14:textId="77777777" w:rsidR="0057298B" w:rsidRDefault="005729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A535AB" w14:textId="77777777" w:rsidR="00933DC3" w:rsidRDefault="00BB2EF4">
    <w:pPr>
      <w:pBdr>
        <w:top w:val="nil"/>
        <w:left w:val="nil"/>
        <w:bottom w:val="nil"/>
        <w:right w:val="nil"/>
        <w:between w:val="nil"/>
      </w:pBdr>
      <w:tabs>
        <w:tab w:val="center" w:pos="4320"/>
        <w:tab w:val="right" w:pos="8640"/>
      </w:tabs>
      <w:rPr>
        <w:color w:val="000000"/>
      </w:rPr>
    </w:pPr>
    <w:r>
      <w:rPr>
        <w:color w:val="000000"/>
      </w:rPr>
      <w:t>[Type text][Type text][Type text]</w:t>
    </w:r>
  </w:p>
  <w:p w14:paraId="3E08CC6B" w14:textId="77777777" w:rsidR="00933DC3" w:rsidRDefault="00933DC3">
    <w:pPr>
      <w:pBdr>
        <w:top w:val="nil"/>
        <w:left w:val="nil"/>
        <w:bottom w:val="nil"/>
        <w:right w:val="nil"/>
        <w:between w:val="nil"/>
      </w:pBdr>
      <w:tabs>
        <w:tab w:val="center" w:pos="4320"/>
        <w:tab w:val="right" w:pos="8640"/>
      </w:tabs>
      <w:rPr>
        <w:color w:val="000000"/>
      </w:rPr>
    </w:pPr>
  </w:p>
  <w:p w14:paraId="729702E7" w14:textId="77777777" w:rsidR="00933DC3" w:rsidRDefault="00933DC3"/>
  <w:p w14:paraId="2657568C" w14:textId="77777777" w:rsidR="00933DC3" w:rsidRDefault="00933DC3"/>
  <w:p w14:paraId="7FA011CC" w14:textId="77777777" w:rsidR="00933DC3" w:rsidRDefault="00933DC3"/>
  <w:p w14:paraId="3AD7B040" w14:textId="77777777" w:rsidR="00933DC3" w:rsidRDefault="00933DC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E46E68" w14:textId="77777777" w:rsidR="00933DC3" w:rsidRDefault="00BB2EF4">
    <w:pPr>
      <w:pBdr>
        <w:top w:val="nil"/>
        <w:left w:val="nil"/>
        <w:bottom w:val="nil"/>
        <w:right w:val="nil"/>
        <w:between w:val="nil"/>
      </w:pBdr>
      <w:tabs>
        <w:tab w:val="center" w:pos="4320"/>
        <w:tab w:val="right" w:pos="8640"/>
      </w:tabs>
      <w:ind w:left="630" w:hanging="180"/>
      <w:jc w:val="right"/>
      <w:rPr>
        <w:rFonts w:ascii="Arial" w:eastAsia="Arial" w:hAnsi="Arial" w:cs="Arial"/>
        <w:color w:val="000000"/>
        <w:sz w:val="20"/>
        <w:szCs w:val="20"/>
      </w:rPr>
    </w:pPr>
    <w:r>
      <w:rPr>
        <w:rFonts w:ascii="Calibri" w:eastAsia="Calibri" w:hAnsi="Calibri" w:cs="Calibri"/>
        <w:color w:val="000000"/>
      </w:rPr>
      <w:tab/>
    </w:r>
  </w:p>
  <w:p w14:paraId="3E6C5357" w14:textId="77777777" w:rsidR="00933DC3" w:rsidRDefault="00BB2EF4">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A41703"/>
    <w:multiLevelType w:val="multilevel"/>
    <w:tmpl w:val="0CD6C1CA"/>
    <w:lvl w:ilvl="0">
      <w:start w:val="1"/>
      <w:numFmt w:val="decimal"/>
      <w:pStyle w:val="ListNumber"/>
      <w:lvlText w:val="%1."/>
      <w:lvlJc w:val="left"/>
      <w:pPr>
        <w:ind w:left="360" w:hanging="360"/>
      </w:pPr>
      <w:rPr>
        <w:b/>
        <w:sz w:val="24"/>
        <w:szCs w:val="24"/>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501048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3DC3"/>
    <w:rsid w:val="0003580E"/>
    <w:rsid w:val="00272254"/>
    <w:rsid w:val="003A3ABE"/>
    <w:rsid w:val="004849C4"/>
    <w:rsid w:val="0057298B"/>
    <w:rsid w:val="006012FC"/>
    <w:rsid w:val="007235AD"/>
    <w:rsid w:val="0074168C"/>
    <w:rsid w:val="007D5E40"/>
    <w:rsid w:val="00933DC3"/>
    <w:rsid w:val="00BB2E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6E88C"/>
  <w15:docId w15:val="{76F596CA-D57F-374B-8F9B-0BE5562E6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0F9D"/>
  </w:style>
  <w:style w:type="paragraph" w:styleId="Heading1">
    <w:name w:val="heading 1"/>
    <w:basedOn w:val="Normal"/>
    <w:next w:val="eCornellStyle"/>
    <w:link w:val="Heading1Char"/>
    <w:uiPriority w:val="9"/>
    <w:qFormat/>
    <w:rsid w:val="00AE1118"/>
    <w:pPr>
      <w:pBdr>
        <w:top w:val="nil"/>
        <w:left w:val="nil"/>
        <w:bottom w:val="nil"/>
        <w:right w:val="nil"/>
        <w:between w:val="nil"/>
      </w:pBdr>
      <w:spacing w:after="360" w:line="288" w:lineRule="auto"/>
      <w:ind w:left="-274" w:right="-446"/>
      <w:outlineLvl w:val="0"/>
    </w:pPr>
    <w:rPr>
      <w:rFonts w:ascii="Arial" w:hAnsi="Arial" w:cs="Arial"/>
      <w:color w:val="B31B1B"/>
      <w:sz w:val="48"/>
      <w:szCs w:val="40"/>
    </w:rPr>
  </w:style>
  <w:style w:type="paragraph" w:styleId="Heading2">
    <w:name w:val="heading 2"/>
    <w:basedOn w:val="eCornellStyle"/>
    <w:next w:val="eCornellStyle"/>
    <w:uiPriority w:val="9"/>
    <w:unhideWhenUsed/>
    <w:qFormat/>
    <w:rsid w:val="00AE1118"/>
    <w:pPr>
      <w:outlineLvl w:val="1"/>
    </w:pPr>
    <w:rPr>
      <w:b/>
      <w:color w:val="B31B1B" w:themeColor="accent1"/>
      <w:sz w:val="32"/>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paragraph" w:styleId="Heading7">
    <w:name w:val="heading 7"/>
    <w:basedOn w:val="Normal"/>
    <w:next w:val="Normal"/>
    <w:link w:val="Heading7Char"/>
    <w:uiPriority w:val="9"/>
    <w:unhideWhenUsed/>
    <w:qFormat/>
    <w:rsid w:val="000B01A9"/>
    <w:pPr>
      <w:keepNext/>
      <w:keepLines/>
      <w:spacing w:before="40"/>
      <w:outlineLvl w:val="6"/>
    </w:pPr>
    <w:rPr>
      <w:rFonts w:asciiTheme="majorHAnsi" w:eastAsiaTheme="majorEastAsia" w:hAnsiTheme="majorHAnsi" w:cstheme="majorBidi"/>
      <w:i/>
      <w:iCs/>
      <w:color w:val="580D0D"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eCornellStyle"/>
    <w:next w:val="Normal"/>
    <w:uiPriority w:val="10"/>
    <w:qFormat/>
    <w:rsid w:val="000B01A9"/>
    <w:rPr>
      <w:bCs/>
      <w:noProof/>
      <w:color w:val="B31B1B" w:themeColor="accent1"/>
      <w:sz w:val="96"/>
      <w:szCs w:val="44"/>
    </w:rPr>
  </w:style>
  <w:style w:type="paragraph" w:styleId="Subtitle">
    <w:name w:val="Subtitle"/>
    <w:basedOn w:val="Normal"/>
    <w:next w:val="Normal"/>
    <w:uiPriority w:val="11"/>
    <w:qFormat/>
    <w:pPr>
      <w:pBdr>
        <w:top w:val="nil"/>
        <w:left w:val="nil"/>
        <w:bottom w:val="nil"/>
        <w:right w:val="nil"/>
        <w:between w:val="nil"/>
      </w:pBdr>
      <w:spacing w:before="120" w:after="60" w:line="288" w:lineRule="auto"/>
      <w:ind w:left="-274" w:right="-446"/>
    </w:pPr>
    <w:rPr>
      <w:rFonts w:ascii="Arial" w:eastAsia="Arial" w:hAnsi="Arial" w:cs="Arial"/>
      <w:b/>
      <w:color w:val="373F47"/>
      <w:sz w:val="34"/>
      <w:szCs w:val="34"/>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026936"/>
    <w:pPr>
      <w:tabs>
        <w:tab w:val="center" w:pos="4680"/>
        <w:tab w:val="right" w:pos="9360"/>
      </w:tabs>
    </w:pPr>
  </w:style>
  <w:style w:type="character" w:customStyle="1" w:styleId="HeaderChar">
    <w:name w:val="Header Char"/>
    <w:basedOn w:val="DefaultParagraphFont"/>
    <w:link w:val="Header"/>
    <w:uiPriority w:val="99"/>
    <w:rsid w:val="00026936"/>
  </w:style>
  <w:style w:type="paragraph" w:styleId="Footer">
    <w:name w:val="footer"/>
    <w:basedOn w:val="Normal"/>
    <w:link w:val="FooterChar"/>
    <w:uiPriority w:val="99"/>
    <w:unhideWhenUsed/>
    <w:rsid w:val="00026936"/>
    <w:pPr>
      <w:tabs>
        <w:tab w:val="center" w:pos="4680"/>
        <w:tab w:val="right" w:pos="9360"/>
      </w:tabs>
    </w:pPr>
  </w:style>
  <w:style w:type="character" w:customStyle="1" w:styleId="FooterChar">
    <w:name w:val="Footer Char"/>
    <w:basedOn w:val="DefaultParagraphFont"/>
    <w:link w:val="Footer"/>
    <w:uiPriority w:val="99"/>
    <w:rsid w:val="00026936"/>
  </w:style>
  <w:style w:type="paragraph" w:styleId="BalloonText">
    <w:name w:val="Balloon Text"/>
    <w:basedOn w:val="Normal"/>
    <w:link w:val="BalloonTextChar"/>
    <w:uiPriority w:val="99"/>
    <w:semiHidden/>
    <w:unhideWhenUsed/>
    <w:rsid w:val="00026936"/>
    <w:rPr>
      <w:sz w:val="18"/>
      <w:szCs w:val="18"/>
    </w:rPr>
  </w:style>
  <w:style w:type="character" w:customStyle="1" w:styleId="BalloonTextChar">
    <w:name w:val="Balloon Text Char"/>
    <w:basedOn w:val="DefaultParagraphFont"/>
    <w:link w:val="BalloonText"/>
    <w:uiPriority w:val="99"/>
    <w:semiHidden/>
    <w:rsid w:val="00026936"/>
    <w:rPr>
      <w:rFonts w:ascii="Times New Roman" w:hAnsi="Times New Roman" w:cs="Times New Roman"/>
      <w:sz w:val="18"/>
      <w:szCs w:val="18"/>
    </w:rPr>
  </w:style>
  <w:style w:type="table" w:styleId="TableGrid">
    <w:name w:val="Table Grid"/>
    <w:basedOn w:val="TableNormal"/>
    <w:uiPriority w:val="59"/>
    <w:rsid w:val="000269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ParagraphStyle">
    <w:name w:val="[No Paragraph Style]"/>
    <w:rsid w:val="00026936"/>
    <w:pPr>
      <w:autoSpaceDE w:val="0"/>
      <w:autoSpaceDN w:val="0"/>
      <w:adjustRightInd w:val="0"/>
      <w:spacing w:line="288" w:lineRule="auto"/>
      <w:textAlignment w:val="center"/>
    </w:pPr>
    <w:rPr>
      <w:rFonts w:ascii="Minion Pro" w:hAnsi="Minion Pro" w:cs="Minion Pro"/>
      <w:color w:val="000000"/>
    </w:rPr>
  </w:style>
  <w:style w:type="paragraph" w:customStyle="1" w:styleId="Normal1">
    <w:name w:val="Normal1"/>
    <w:rsid w:val="007B036F"/>
    <w:pPr>
      <w:spacing w:after="160" w:line="259" w:lineRule="auto"/>
    </w:pPr>
    <w:rPr>
      <w:rFonts w:ascii="Calibri" w:eastAsia="Calibri" w:hAnsi="Calibri" w:cs="Calibri"/>
      <w:sz w:val="22"/>
      <w:szCs w:val="22"/>
    </w:rPr>
  </w:style>
  <w:style w:type="paragraph" w:styleId="ListParagraph">
    <w:name w:val="List Paragraph"/>
    <w:basedOn w:val="Normal"/>
    <w:uiPriority w:val="34"/>
    <w:qFormat/>
    <w:rsid w:val="00BD0A93"/>
    <w:pPr>
      <w:ind w:left="720"/>
      <w:contextualSpacing/>
    </w:pPr>
  </w:style>
  <w:style w:type="paragraph" w:customStyle="1" w:styleId="eCornellStyle">
    <w:name w:val="eCornell Style"/>
    <w:basedOn w:val="Normal"/>
    <w:qFormat/>
    <w:rsid w:val="000B01A9"/>
    <w:pPr>
      <w:pBdr>
        <w:top w:val="nil"/>
        <w:left w:val="nil"/>
        <w:bottom w:val="nil"/>
        <w:right w:val="nil"/>
        <w:between w:val="nil"/>
      </w:pBdr>
      <w:spacing w:before="60" w:after="360" w:line="288" w:lineRule="auto"/>
      <w:ind w:left="-274" w:right="-446"/>
    </w:pPr>
    <w:rPr>
      <w:rFonts w:ascii="Arial" w:eastAsia="Arial" w:hAnsi="Arial" w:cs="Arial"/>
      <w:color w:val="373F47" w:themeColor="text1"/>
      <w:szCs w:val="20"/>
    </w:rPr>
  </w:style>
  <w:style w:type="character" w:styleId="PageNumber">
    <w:name w:val="page number"/>
    <w:basedOn w:val="DefaultParagraphFont"/>
    <w:uiPriority w:val="99"/>
    <w:semiHidden/>
    <w:unhideWhenUsed/>
    <w:rsid w:val="00EE6512"/>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80" w:type="dxa"/>
        <w:left w:w="180" w:type="dxa"/>
        <w:bottom w:w="180" w:type="dxa"/>
        <w:right w:w="18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41383B"/>
    <w:pPr>
      <w:spacing w:before="100" w:beforeAutospacing="1" w:after="100" w:afterAutospacing="1"/>
    </w:pPr>
  </w:style>
  <w:style w:type="character" w:styleId="Hyperlink">
    <w:name w:val="Hyperlink"/>
    <w:basedOn w:val="DefaultParagraphFont"/>
    <w:uiPriority w:val="99"/>
    <w:unhideWhenUsed/>
    <w:rsid w:val="00D47166"/>
    <w:rPr>
      <w:color w:val="92B2C3" w:themeColor="hyperlink"/>
      <w:u w:val="single"/>
    </w:rPr>
  </w:style>
  <w:style w:type="character" w:styleId="CommentReference">
    <w:name w:val="annotation reference"/>
    <w:basedOn w:val="DefaultParagraphFont"/>
    <w:uiPriority w:val="99"/>
    <w:semiHidden/>
    <w:unhideWhenUsed/>
    <w:rsid w:val="002F4826"/>
    <w:rPr>
      <w:sz w:val="16"/>
      <w:szCs w:val="16"/>
    </w:rPr>
  </w:style>
  <w:style w:type="paragraph" w:styleId="CommentText">
    <w:name w:val="annotation text"/>
    <w:basedOn w:val="Normal"/>
    <w:link w:val="CommentTextChar"/>
    <w:uiPriority w:val="99"/>
    <w:semiHidden/>
    <w:unhideWhenUsed/>
    <w:rsid w:val="002F4826"/>
    <w:rPr>
      <w:sz w:val="20"/>
      <w:szCs w:val="20"/>
    </w:rPr>
  </w:style>
  <w:style w:type="character" w:customStyle="1" w:styleId="CommentTextChar">
    <w:name w:val="Comment Text Char"/>
    <w:basedOn w:val="DefaultParagraphFont"/>
    <w:link w:val="CommentText"/>
    <w:uiPriority w:val="99"/>
    <w:semiHidden/>
    <w:rsid w:val="002F4826"/>
    <w:rPr>
      <w:sz w:val="20"/>
      <w:szCs w:val="20"/>
    </w:rPr>
  </w:style>
  <w:style w:type="paragraph" w:styleId="CommentSubject">
    <w:name w:val="annotation subject"/>
    <w:basedOn w:val="CommentText"/>
    <w:next w:val="CommentText"/>
    <w:link w:val="CommentSubjectChar"/>
    <w:uiPriority w:val="99"/>
    <w:semiHidden/>
    <w:unhideWhenUsed/>
    <w:rsid w:val="002F4826"/>
    <w:rPr>
      <w:b/>
      <w:bCs/>
    </w:rPr>
  </w:style>
  <w:style w:type="character" w:customStyle="1" w:styleId="CommentSubjectChar">
    <w:name w:val="Comment Subject Char"/>
    <w:basedOn w:val="CommentTextChar"/>
    <w:link w:val="CommentSubject"/>
    <w:uiPriority w:val="99"/>
    <w:semiHidden/>
    <w:rsid w:val="002F4826"/>
    <w:rPr>
      <w:b/>
      <w:bCs/>
      <w:sz w:val="20"/>
      <w:szCs w:val="20"/>
    </w:rPr>
  </w:style>
  <w:style w:type="character" w:styleId="FollowedHyperlink">
    <w:name w:val="FollowedHyperlink"/>
    <w:basedOn w:val="DefaultParagraphFont"/>
    <w:uiPriority w:val="99"/>
    <w:semiHidden/>
    <w:unhideWhenUsed/>
    <w:rsid w:val="003D4EBC"/>
    <w:rPr>
      <w:color w:val="F7BC67" w:themeColor="followedHyperlink"/>
      <w:u w:val="single"/>
    </w:rPr>
  </w:style>
  <w:style w:type="character" w:customStyle="1" w:styleId="apple-tab-span">
    <w:name w:val="apple-tab-span"/>
    <w:basedOn w:val="DefaultParagraphFont"/>
    <w:rsid w:val="00A916C7"/>
  </w:style>
  <w:style w:type="paragraph" w:styleId="ListNumber">
    <w:name w:val="List Number"/>
    <w:basedOn w:val="eCornellStyle"/>
    <w:uiPriority w:val="99"/>
    <w:unhideWhenUsed/>
    <w:rsid w:val="00AE1118"/>
    <w:pPr>
      <w:numPr>
        <w:numId w:val="1"/>
      </w:numPr>
      <w:tabs>
        <w:tab w:val="num" w:pos="450"/>
      </w:tabs>
      <w:spacing w:after="120"/>
      <w:ind w:left="446"/>
      <w:contextualSpacing/>
    </w:pPr>
  </w:style>
  <w:style w:type="character" w:customStyle="1" w:styleId="Heading7Char">
    <w:name w:val="Heading 7 Char"/>
    <w:basedOn w:val="DefaultParagraphFont"/>
    <w:link w:val="Heading7"/>
    <w:uiPriority w:val="9"/>
    <w:rsid w:val="000B01A9"/>
    <w:rPr>
      <w:rFonts w:asciiTheme="majorHAnsi" w:eastAsiaTheme="majorEastAsia" w:hAnsiTheme="majorHAnsi" w:cstheme="majorBidi"/>
      <w:i/>
      <w:iCs/>
      <w:color w:val="580D0D" w:themeColor="accent1" w:themeShade="7F"/>
    </w:rPr>
  </w:style>
  <w:style w:type="character" w:styleId="Emphasis">
    <w:name w:val="Emphasis"/>
    <w:aliases w:val="Body emphasis"/>
    <w:uiPriority w:val="20"/>
    <w:qFormat/>
    <w:rsid w:val="00063352"/>
    <w:rPr>
      <w:i/>
      <w:iCs/>
    </w:rPr>
  </w:style>
  <w:style w:type="paragraph" w:customStyle="1" w:styleId="eCornellStyle-frontpagelastpage">
    <w:name w:val="eCornell Style - front page &amp; last page"/>
    <w:basedOn w:val="eCornellStyle"/>
    <w:qFormat/>
    <w:rsid w:val="00063352"/>
    <w:pPr>
      <w:jc w:val="both"/>
    </w:pPr>
    <w:rPr>
      <w:i/>
    </w:rPr>
  </w:style>
  <w:style w:type="character" w:styleId="IntenseReference">
    <w:name w:val="Intense Reference"/>
    <w:basedOn w:val="DefaultParagraphFont"/>
    <w:uiPriority w:val="32"/>
    <w:qFormat/>
    <w:rsid w:val="0041383B"/>
    <w:rPr>
      <w:b/>
      <w:bCs/>
      <w:smallCaps/>
      <w:color w:val="B31B1B" w:themeColor="accent1"/>
      <w:spacing w:val="5"/>
    </w:rPr>
  </w:style>
  <w:style w:type="character" w:customStyle="1" w:styleId="Heading1Char">
    <w:name w:val="Heading 1 Char"/>
    <w:basedOn w:val="DefaultParagraphFont"/>
    <w:link w:val="Heading1"/>
    <w:uiPriority w:val="9"/>
    <w:rsid w:val="00047EE6"/>
    <w:rPr>
      <w:rFonts w:ascii="Arial" w:eastAsia="Times New Roman" w:hAnsi="Arial" w:cs="Arial"/>
      <w:color w:val="B31B1B"/>
      <w:sz w:val="48"/>
      <w:szCs w:val="40"/>
    </w:rPr>
  </w:style>
  <w:style w:type="table" w:customStyle="1" w:styleId="ab">
    <w:basedOn w:val="TableNormal"/>
    <w:tblPr>
      <w:tblStyleRowBandSize w:val="1"/>
      <w:tblStyleColBandSize w:val="1"/>
      <w:tblCellMar>
        <w:top w:w="100" w:type="dxa"/>
        <w:left w:w="115" w:type="dxa"/>
        <w:bottom w:w="100" w:type="dxa"/>
        <w:right w:w="115" w:type="dxa"/>
      </w:tblCellMar>
    </w:tblPr>
  </w:style>
  <w:style w:type="table" w:customStyle="1" w:styleId="ac">
    <w:basedOn w:val="TableNormal"/>
    <w:tblPr>
      <w:tblStyleRowBandSize w:val="1"/>
      <w:tblStyleColBandSize w:val="1"/>
      <w:tblCellMar>
        <w:top w:w="100" w:type="dxa"/>
        <w:left w:w="115" w:type="dxa"/>
        <w:bottom w:w="100" w:type="dxa"/>
        <w:right w:w="115" w:type="dxa"/>
      </w:tblCellMar>
    </w:tblPr>
  </w:style>
  <w:style w:type="table" w:customStyle="1" w:styleId="ad">
    <w:basedOn w:val="TableNormal"/>
    <w:tblPr>
      <w:tblStyleRowBandSize w:val="1"/>
      <w:tblStyleColBandSize w:val="1"/>
      <w:tblCellMar>
        <w:top w:w="100" w:type="dxa"/>
        <w:left w:w="115" w:type="dxa"/>
        <w:bottom w:w="100" w:type="dxa"/>
        <w:right w:w="115" w:type="dxa"/>
      </w:tblCellMar>
    </w:tblPr>
  </w:style>
  <w:style w:type="table" w:customStyle="1" w:styleId="ae">
    <w:basedOn w:val="TableNormal"/>
    <w:tblPr>
      <w:tblStyleRowBandSize w:val="1"/>
      <w:tblStyleColBandSize w:val="1"/>
      <w:tblCellMar>
        <w:top w:w="100" w:type="dxa"/>
        <w:left w:w="115" w:type="dxa"/>
        <w:bottom w:w="100" w:type="dxa"/>
        <w:right w:w="115" w:type="dxa"/>
      </w:tblCellMar>
    </w:tblPr>
  </w:style>
  <w:style w:type="table" w:customStyle="1" w:styleId="af">
    <w:basedOn w:val="TableNormal"/>
    <w:tblPr>
      <w:tblStyleRowBandSize w:val="1"/>
      <w:tblStyleColBandSize w:val="1"/>
      <w:tblCellMar>
        <w:top w:w="100" w:type="dxa"/>
        <w:left w:w="115" w:type="dxa"/>
        <w:bottom w:w="100" w:type="dxa"/>
        <w:right w:w="115" w:type="dxa"/>
      </w:tblCellMar>
    </w:tblPr>
  </w:style>
  <w:style w:type="table" w:customStyle="1" w:styleId="af0">
    <w:basedOn w:val="TableNormal"/>
    <w:tblPr>
      <w:tblStyleRowBandSize w:val="1"/>
      <w:tblStyleColBandSize w:val="1"/>
      <w:tblCellMar>
        <w:top w:w="100" w:type="dxa"/>
        <w:left w:w="115" w:type="dxa"/>
        <w:bottom w:w="100" w:type="dxa"/>
        <w:right w:w="115" w:type="dxa"/>
      </w:tblCellMar>
    </w:tblPr>
  </w:style>
  <w:style w:type="table" w:customStyle="1" w:styleId="af1">
    <w:basedOn w:val="TableNormal"/>
    <w:tblPr>
      <w:tblStyleRowBandSize w:val="1"/>
      <w:tblStyleColBandSize w:val="1"/>
      <w:tblCellMar>
        <w:top w:w="100" w:type="dxa"/>
        <w:left w:w="115" w:type="dxa"/>
        <w:bottom w:w="100" w:type="dxa"/>
        <w:right w:w="115"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eCornell Theme">
  <a:themeElements>
    <a:clrScheme name="eCornell Theme">
      <a:dk1>
        <a:srgbClr val="373F47"/>
      </a:dk1>
      <a:lt1>
        <a:srgbClr val="FFFFFF"/>
      </a:lt1>
      <a:dk2>
        <a:srgbClr val="44546A"/>
      </a:dk2>
      <a:lt2>
        <a:srgbClr val="E7E6E6"/>
      </a:lt2>
      <a:accent1>
        <a:srgbClr val="B31B1B"/>
      </a:accent1>
      <a:accent2>
        <a:srgbClr val="ECEFF1"/>
      </a:accent2>
      <a:accent3>
        <a:srgbClr val="D3D6D7"/>
      </a:accent3>
      <a:accent4>
        <a:srgbClr val="606366"/>
      </a:accent4>
      <a:accent5>
        <a:srgbClr val="383F47"/>
      </a:accent5>
      <a:accent6>
        <a:srgbClr val="EC382F"/>
      </a:accent6>
      <a:hlink>
        <a:srgbClr val="92B2C3"/>
      </a:hlink>
      <a:folHlink>
        <a:srgbClr val="F7BC67"/>
      </a:folHlink>
    </a:clrScheme>
    <a:fontScheme name="Arial">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eCornell Theme" id="{BF8A8552-5ED7-7E49-8185-82FB6DC82963}" vid="{4B30544C-23C2-714B-9F17-C88C0AC23FC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AEvl35Qigafxl0gfLeBmhFs53A==">CgMxLjA4AHIhMVVqZ0Jjc3VmT01fUU80dDZ4ZzFwMVJLOW1aYnZqNDcw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272</TotalTime>
  <Pages>4</Pages>
  <Words>972</Words>
  <Characters>5546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Jennifer Colvin</dc:creator>
  <cp:lastModifiedBy>Alina Sheikh</cp:lastModifiedBy>
  <cp:revision>6</cp:revision>
  <dcterms:created xsi:type="dcterms:W3CDTF">2024-05-13T18:07:00Z</dcterms:created>
  <dcterms:modified xsi:type="dcterms:W3CDTF">2024-07-11T06:48:00Z</dcterms:modified>
</cp:coreProperties>
</file>