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110C" w14:textId="3D1E6D40" w:rsidR="00212A39" w:rsidRDefault="00C6018F">
      <w:r>
        <w:t>Teste</w:t>
      </w:r>
    </w:p>
    <w:sectPr w:rsidR="00212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8F"/>
    <w:rsid w:val="00154D23"/>
    <w:rsid w:val="00212A39"/>
    <w:rsid w:val="0079054E"/>
    <w:rsid w:val="00C6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1D24"/>
  <w15:chartTrackingRefBased/>
  <w15:docId w15:val="{24030C17-2029-4CE7-BD24-CC877B22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Morais Matos</dc:creator>
  <cp:keywords/>
  <dc:description/>
  <cp:lastModifiedBy>Aline Morais Matos</cp:lastModifiedBy>
  <cp:revision>1</cp:revision>
  <dcterms:created xsi:type="dcterms:W3CDTF">2022-10-05T20:15:00Z</dcterms:created>
  <dcterms:modified xsi:type="dcterms:W3CDTF">2022-10-05T20:15:00Z</dcterms:modified>
</cp:coreProperties>
</file>