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108z75xfnr1h" w:id="0"/>
      <w:bookmarkEnd w:id="0"/>
      <w:r w:rsidDel="00000000" w:rsidR="00000000" w:rsidRPr="00000000">
        <w:rPr>
          <w:rtl w:val="0"/>
        </w:rPr>
        <w:t xml:space="preserve">Lesson 3.2 Homework:  Gems and Scaffolds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q23umwodu7cq" w:id="1"/>
      <w:bookmarkEnd w:id="1"/>
      <w:r w:rsidDel="00000000" w:rsidR="00000000" w:rsidRPr="00000000">
        <w:rPr>
          <w:rtl w:val="0"/>
        </w:rPr>
        <w:t xml:space="preserve">Background Reading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reading more about Migrations here (some of it is beyond your level at the moment so stick to the first few sections):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http://edgeguides.rubyonrails.org/active_record_migrations.html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7e6ic9st02ts" w:id="2"/>
      <w:bookmarkEnd w:id="2"/>
      <w:r w:rsidDel="00000000" w:rsidR="00000000" w:rsidRPr="00000000">
        <w:rPr>
          <w:rtl w:val="0"/>
        </w:rPr>
        <w:t xml:space="preserve">Homework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new rails app called blog.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these gems: thin, quiet assets, stamp, and font-awesome.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Generate an about page.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font-awesome documentation</w:t>
        </w:r>
      </w:hyperlink>
      <w:r w:rsidDel="00000000" w:rsidR="00000000" w:rsidRPr="00000000">
        <w:rPr>
          <w:rtl w:val="0"/>
        </w:rPr>
        <w:t xml:space="preserve"> and add some social media font-awesome icons to your about page using the gem (not the old i tags we did before)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Generate a scaffold for the blog with a blog title (string), content (text).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(optional) Change the root to the blog index.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 few fake blog entries.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Generate a migration to add author (string) to the blog table.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author to the views (remember the controller params).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a few entries, make a few new ones.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the created date visible on the blog index.  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xh8cz4b786en" w:id="3"/>
      <w:bookmarkEnd w:id="3"/>
      <w:r w:rsidDel="00000000" w:rsidR="00000000" w:rsidRPr="00000000">
        <w:rPr>
          <w:rtl w:val="0"/>
        </w:rPr>
        <w:t xml:space="preserve">Bonus Homework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 the created date pretty using the stamp gem.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bootstrap to the head.  Update the views to look pretty.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edgeguides.rubyonrails.org/active_record_migrations.html" TargetMode="External"/><Relationship Id="rId6" Type="http://schemas.openxmlformats.org/officeDocument/2006/relationships/hyperlink" Target="https://github.com/bokmann/font-awesome-rails" TargetMode="External"/></Relationships>
</file>