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as4vg9b4lpb" w:id="0"/>
      <w:bookmarkEnd w:id="0"/>
      <w:r w:rsidDel="00000000" w:rsidR="00000000" w:rsidRPr="00000000">
        <w:rPr>
          <w:rtl w:val="0"/>
        </w:rPr>
        <w:t xml:space="preserve">L5.1 Homework:  Paperclip and Prettier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show owner view, also show a list of dogs, but not just a bulleted list.  Instead, show pretty boxes with the dog’s names and photos.  Make them clickable so that they go to the full show dog page.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