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jmfj650bt3f">
        <w:r w:rsidDel="00000000" w:rsidR="00000000" w:rsidRPr="00000000">
          <w:rPr>
            <w:color w:val="1155cc"/>
            <w:u w:val="single"/>
            <w:rtl w:val="0"/>
          </w:rPr>
          <w:t xml:space="preserve">Lesson 5.3:  User Management Using Devise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hvyn7rlcqn4">
        <w:r w:rsidDel="00000000" w:rsidR="00000000" w:rsidRPr="00000000">
          <w:rPr>
            <w:color w:val="1155cc"/>
            <w:u w:val="single"/>
            <w:rtl w:val="0"/>
          </w:rPr>
          <w:t xml:space="preserve">Gem of the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3hpdk7ph7ps">
        <w:r w:rsidDel="00000000" w:rsidR="00000000" w:rsidRPr="00000000">
          <w:rPr>
            <w:color w:val="1155cc"/>
            <w:u w:val="single"/>
            <w:rtl w:val="0"/>
          </w:rPr>
          <w:t xml:space="preserve">Lesson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l7shtaeihi8">
        <w:r w:rsidDel="00000000" w:rsidR="00000000" w:rsidRPr="00000000">
          <w:rPr>
            <w:color w:val="1155cc"/>
            <w:u w:val="single"/>
            <w:rtl w:val="0"/>
          </w:rPr>
          <w:t xml:space="preserve">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jmfj650bt3f" w:id="0"/>
      <w:bookmarkEnd w:id="0"/>
      <w:r w:rsidDel="00000000" w:rsidR="00000000" w:rsidRPr="00000000">
        <w:rPr>
          <w:rtl w:val="0"/>
        </w:rPr>
        <w:t xml:space="preserve">Lesson 5.3:  User Management Using Devise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hvyn7rlcqn4" w:id="1"/>
      <w:bookmarkEnd w:id="1"/>
      <w:r w:rsidDel="00000000" w:rsidR="00000000" w:rsidRPr="00000000">
        <w:rPr>
          <w:rtl w:val="0"/>
        </w:rPr>
        <w:t xml:space="preserve">Gem of the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Devise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https://github.com/plataformatec/devise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(welcome to add another if you like)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Options: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Clearance</w:t>
        </w:r>
      </w:hyperlink>
      <w:r w:rsidDel="00000000" w:rsidR="00000000" w:rsidRPr="00000000">
        <w:rPr>
          <w:rtl w:val="0"/>
        </w:rPr>
        <w:t xml:space="preserve">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Pundit</w:t>
        </w:r>
      </w:hyperlink>
      <w:r w:rsidDel="00000000" w:rsidR="00000000" w:rsidRPr="00000000">
        <w:rPr>
          <w:rtl w:val="0"/>
        </w:rPr>
        <w:t xml:space="preserve">, CanCan, CanCanCan, Rolify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Clearance - simpler version of Devise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CanCan - generates user role abilities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CanCanCan - using this instead because developer for CanCan has dropped off face of earth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Rolify - roles library without authorization enforcement?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3hpdk7ph7ps" w:id="2"/>
      <w:bookmarkEnd w:id="2"/>
      <w:r w:rsidDel="00000000" w:rsidR="00000000" w:rsidRPr="00000000">
        <w:rPr>
          <w:rtl w:val="0"/>
        </w:rPr>
        <w:t xml:space="preserve">Lesson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Devise and how does it work?  What are some best practices?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devise feature branch.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gem and generate initializer.  Discuss the initializer and the options.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the user model.  Notes: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already have an Owner table, but that’s fine because we will have three types of users (if we get that far):  Admins (can make any changes), Employees (can check in/check out dogs and charge for services), and General Public.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general public will be able to buy products off of our website once we build out that option.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controller filters for authenticating users.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sign in/sign up/sign out links based on logic.  Put them in the navbar on the right.  If you have time, separate the navbar into a partial.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https://github.com/plataformatec/devise/wiki/How-To:-Add-sign_in,-sign_out,-and-sign_up-links-to-your-layout-template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devise views and links prettier.  Note:  Bootstrap is already in our apps though we have slightly different themes.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any final changes, then merge (no fast forward) back into master.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OPTIONAL: Allow email or username: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https://github.com/plataformatec/devise/wiki/How-To:-Allow-users-to-sign-in-using-their-username-or-email-address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Roles?   Talk about role types, binary, bitmask roll, string rolls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Pundit vs CanCan vs CanCanCan vs Authority vs Rolify?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l7shtaeihi8" w:id="3"/>
      <w:bookmarkEnd w:id="3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Practice by adding Devise to another app - either one we already created or another.  Add the user model and also update the views with logic for sign in/out/up.   READ and understand the differences of all the authorization options available.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plataformatec/devise/wiki/How-To:-Allow-users-to-sign-in-using-their-username-or-email-address" TargetMode="External"/><Relationship Id="rId5" Type="http://schemas.openxmlformats.org/officeDocument/2006/relationships/hyperlink" Target="https://github.com/plataformatec/devise" TargetMode="External"/><Relationship Id="rId6" Type="http://schemas.openxmlformats.org/officeDocument/2006/relationships/hyperlink" Target="https://github.com/thoughtbot/clearance" TargetMode="External"/><Relationship Id="rId7" Type="http://schemas.openxmlformats.org/officeDocument/2006/relationships/hyperlink" Target="https://github.com/elabs/pundit" TargetMode="External"/><Relationship Id="rId8" Type="http://schemas.openxmlformats.org/officeDocument/2006/relationships/hyperlink" Target="https://github.com/plataformatec/devise/wiki/How-To:-Add-sign_in,-sign_out,-and-sign_up-links-to-your-layout-template" TargetMode="External"/></Relationships>
</file>