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DO DOCUMENTO</w:t>
      </w:r>
      <w:r w:rsidDel="00000000" w:rsidR="00000000" w:rsidRPr="00000000">
        <w:rPr>
          <w:sz w:val="24"/>
          <w:szCs w:val="24"/>
          <w:rtl w:val="0"/>
        </w:rPr>
        <w:t xml:space="preserve">: Desafio requisições passo a passo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presente documento contém o enunciado de um problema a ser solucionado nas atividades do ACZG.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Título: </w:t>
      </w:r>
      <w:r w:rsidDel="00000000" w:rsidR="00000000" w:rsidRPr="00000000">
        <w:rPr>
          <w:sz w:val="32"/>
          <w:szCs w:val="32"/>
          <w:rtl w:val="0"/>
        </w:rPr>
        <w:t xml:space="preserve">Desafio requisições passo a passo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47775" cy="7656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141" l="0" r="0" t="187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65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objetivo nesse desafio é completar todos os passos referentes às requisições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</w:t>
        </w:r>
      </w:hyperlink>
      <w:r w:rsidDel="00000000" w:rsidR="00000000" w:rsidRPr="00000000">
        <w:rPr>
          <w:sz w:val="24"/>
          <w:szCs w:val="24"/>
          <w:rtl w:val="0"/>
        </w:rPr>
        <w:t xml:space="preserve"> indicadas. Cada requisição contém orientações para o próximo passo, esteja atento ao formato/tipo dos dados requeridos.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conheça o assunto ou tenha dúvidas quanto a requisições HTTP, leia os seguintes materiais: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are HTTP Methods? | Postman Blog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 Methods - REST API Tutorial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Especificações: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diversas opções de ferramentas para realizar requisições HTTP, fica a livre escolha do inscrito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Inicie o desafio realizando uma requisição do tipo GET para seguinte endpoint: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https://aczgdesafio.rj.r.appspot.com/passo1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Meu algoritmo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Início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Ler a base do retângulo (base)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Ler a altura do retângulo (altura)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Calcular a área do retângulo: área = base * altura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Escrever a área do retângulo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Fim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4454525</wp:posOffset>
          </wp:positionH>
          <wp:positionV relativeFrom="paragraph">
            <wp:posOffset>-279399</wp:posOffset>
          </wp:positionV>
          <wp:extent cx="1828800" cy="553364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0238" l="10083" r="10801" t="10294"/>
                  <a:stretch>
                    <a:fillRect/>
                  </a:stretch>
                </pic:blipFill>
                <pic:spPr>
                  <a:xfrm>
                    <a:off x="0" y="0"/>
                    <a:ext cx="1828800" cy="55336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czgdesafio.rj.r.appspot.com/passo1" TargetMode="External"/><Relationship Id="rId10" Type="http://schemas.openxmlformats.org/officeDocument/2006/relationships/hyperlink" Target="https://restfulapi.net/http-methods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blog.postman.com/what-are-http-method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laticon.com/free-icon/https_2169960" TargetMode="External"/><Relationship Id="rId8" Type="http://schemas.openxmlformats.org/officeDocument/2006/relationships/hyperlink" Target="https://developer.mozilla.org/en-US/docs/Web/HTTP/Overvie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