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5A99"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這份針對</w:t>
      </w:r>
      <w:r w:rsidRPr="009E3734">
        <w:rPr>
          <w:rFonts w:ascii="Arial" w:eastAsia="新細明體" w:hAnsi="Arial" w:cs="Arial"/>
          <w:color w:val="1F1F1F"/>
          <w:kern w:val="0"/>
          <w14:ligatures w14:val="none"/>
        </w:rPr>
        <w:t xml:space="preserve"> </w:t>
      </w:r>
      <w:r w:rsidRPr="009E3734">
        <w:rPr>
          <w:rFonts w:ascii="Arial" w:eastAsia="新細明體" w:hAnsi="Arial" w:cs="Arial"/>
          <w:b/>
          <w:bCs/>
          <w:color w:val="1F1F1F"/>
          <w:kern w:val="0"/>
          <w:bdr w:val="none" w:sz="0" w:space="0" w:color="auto" w:frame="1"/>
          <w14:ligatures w14:val="none"/>
        </w:rPr>
        <w:t>第六週：多樣性、性別與教養（</w:t>
      </w:r>
      <w:r w:rsidRPr="009E3734">
        <w:rPr>
          <w:rFonts w:ascii="Arial" w:eastAsia="新細明體" w:hAnsi="Arial" w:cs="Arial"/>
          <w:b/>
          <w:bCs/>
          <w:color w:val="1F1F1F"/>
          <w:kern w:val="0"/>
          <w:bdr w:val="none" w:sz="0" w:space="0" w:color="auto" w:frame="1"/>
          <w14:ligatures w14:val="none"/>
        </w:rPr>
        <w:t>Diversity, Gender, and Parenting</w:t>
      </w:r>
      <w:r w:rsidRPr="009E3734">
        <w:rPr>
          <w:rFonts w:ascii="Arial" w:eastAsia="新細明體" w:hAnsi="Arial" w:cs="Arial"/>
          <w:b/>
          <w:bCs/>
          <w:color w:val="1F1F1F"/>
          <w:kern w:val="0"/>
          <w:bdr w:val="none" w:sz="0" w:space="0" w:color="auto" w:frame="1"/>
          <w14:ligatures w14:val="none"/>
        </w:rPr>
        <w:t>）</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設計的網頁內容文件，已根據您的要求將英文調整至流暢且具吸引力的</w:t>
      </w:r>
      <w:r w:rsidRPr="009E3734">
        <w:rPr>
          <w:rFonts w:ascii="Arial" w:eastAsia="新細明體" w:hAnsi="Arial" w:cs="Arial"/>
          <w:color w:val="1F1F1F"/>
          <w:kern w:val="0"/>
          <w14:ligatures w14:val="none"/>
        </w:rPr>
        <w:t xml:space="preserve"> </w:t>
      </w:r>
      <w:r w:rsidRPr="009E3734">
        <w:rPr>
          <w:rFonts w:ascii="Arial" w:eastAsia="新細明體" w:hAnsi="Arial" w:cs="Arial"/>
          <w:b/>
          <w:bCs/>
          <w:color w:val="1F1F1F"/>
          <w:kern w:val="0"/>
          <w:bdr w:val="none" w:sz="0" w:space="0" w:color="auto" w:frame="1"/>
          <w14:ligatures w14:val="none"/>
        </w:rPr>
        <w:t>B1-B2</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水準。內容完整提取自原始教材，特別強化了提問的人性化與共鳴感，引導學生從「家務事」看見背後的「社會結構」。</w:t>
      </w:r>
    </w:p>
    <w:p w14:paraId="20F07215" w14:textId="77777777" w:rsidR="009E3734" w:rsidRPr="009E3734" w:rsidRDefault="00BE4A1E" w:rsidP="009E3734">
      <w:pPr>
        <w:widowControl/>
        <w:spacing w:after="120" w:line="240" w:lineRule="auto"/>
        <w:rPr>
          <w:rFonts w:ascii="Arial" w:eastAsia="新細明體" w:hAnsi="Arial" w:cs="Arial"/>
          <w:color w:val="1F1F1F"/>
          <w:kern w:val="0"/>
          <w14:ligatures w14:val="none"/>
        </w:rPr>
      </w:pPr>
      <w:r w:rsidRPr="00BE4A1E">
        <w:rPr>
          <w:rFonts w:ascii="Arial" w:eastAsia="新細明體" w:hAnsi="Arial" w:cs="Arial"/>
          <w:noProof/>
          <w:color w:val="1F1F1F"/>
          <w:kern w:val="0"/>
        </w:rPr>
        <w:pict w14:anchorId="27764BEE">
          <v:rect id="_x0000_i1029" alt="" style="width:415.3pt;height:.05pt;mso-width-percent:0;mso-height-percent:0;mso-width-percent:0;mso-height-percent:0" o:hralign="center" o:hrstd="t" o:hrnoshade="t" o:hr="t" fillcolor="gray" stroked="f"/>
        </w:pict>
      </w:r>
    </w:p>
    <w:p w14:paraId="43554295" w14:textId="77777777" w:rsidR="009E3734" w:rsidRPr="009E3734" w:rsidRDefault="009E3734" w:rsidP="009E3734">
      <w:pPr>
        <w:widowControl/>
        <w:spacing w:after="120" w:line="240" w:lineRule="auto"/>
        <w:outlineLvl w:val="1"/>
        <w:rPr>
          <w:rFonts w:ascii="Arial" w:eastAsia="新細明體" w:hAnsi="Arial" w:cs="Arial"/>
          <w:b/>
          <w:bCs/>
          <w:color w:val="1F1F1F"/>
          <w:kern w:val="0"/>
          <w:sz w:val="36"/>
          <w:szCs w:val="36"/>
          <w14:ligatures w14:val="none"/>
        </w:rPr>
      </w:pPr>
      <w:r w:rsidRPr="009E3734">
        <w:rPr>
          <w:rFonts w:ascii="Apple Color Emoji" w:eastAsia="新細明體" w:hAnsi="Apple Color Emoji" w:cs="Apple Color Emoji"/>
          <w:b/>
          <w:bCs/>
          <w:color w:val="1F1F1F"/>
          <w:kern w:val="0"/>
          <w:sz w:val="36"/>
          <w:szCs w:val="36"/>
          <w14:ligatures w14:val="none"/>
        </w:rPr>
        <w:t>🧬</w:t>
      </w:r>
      <w:r w:rsidRPr="009E3734">
        <w:rPr>
          <w:rFonts w:ascii="Arial" w:eastAsia="新細明體" w:hAnsi="Arial" w:cs="Arial"/>
          <w:b/>
          <w:bCs/>
          <w:color w:val="1F1F1F"/>
          <w:kern w:val="0"/>
          <w:sz w:val="36"/>
          <w:szCs w:val="36"/>
          <w14:ligatures w14:val="none"/>
        </w:rPr>
        <w:t xml:space="preserve"> </w:t>
      </w:r>
      <w:r w:rsidRPr="009E3734">
        <w:rPr>
          <w:rFonts w:ascii="Arial" w:eastAsia="新細明體" w:hAnsi="Arial" w:cs="Arial"/>
          <w:b/>
          <w:bCs/>
          <w:color w:val="1F1F1F"/>
          <w:kern w:val="0"/>
          <w:sz w:val="36"/>
          <w:szCs w:val="36"/>
          <w14:ligatures w14:val="none"/>
        </w:rPr>
        <w:t>第一部分：中英對照版</w:t>
      </w:r>
      <w:r w:rsidRPr="009E3734">
        <w:rPr>
          <w:rFonts w:ascii="Arial" w:eastAsia="新細明體" w:hAnsi="Arial" w:cs="Arial"/>
          <w:b/>
          <w:bCs/>
          <w:color w:val="1F1F1F"/>
          <w:kern w:val="0"/>
          <w:sz w:val="36"/>
          <w:szCs w:val="36"/>
          <w14:ligatures w14:val="none"/>
        </w:rPr>
        <w:t xml:space="preserve"> (Bilingual Version)</w:t>
      </w:r>
    </w:p>
    <w:p w14:paraId="38E81563" w14:textId="77777777" w:rsidR="009E3734" w:rsidRPr="009E3734" w:rsidRDefault="009E3734" w:rsidP="009E3734">
      <w:pPr>
        <w:widowControl/>
        <w:spacing w:after="120" w:line="240" w:lineRule="auto"/>
        <w:outlineLvl w:val="2"/>
        <w:rPr>
          <w:rFonts w:ascii="Arial" w:eastAsia="新細明體" w:hAnsi="Arial" w:cs="Arial"/>
          <w:b/>
          <w:bCs/>
          <w:color w:val="1F1F1F"/>
          <w:kern w:val="0"/>
          <w:sz w:val="27"/>
          <w:szCs w:val="27"/>
          <w14:ligatures w14:val="none"/>
        </w:rPr>
      </w:pPr>
      <w:r w:rsidRPr="009E3734">
        <w:rPr>
          <w:rFonts w:ascii="Apple Color Emoji" w:eastAsia="新細明體" w:hAnsi="Apple Color Emoji" w:cs="Apple Color Emoji"/>
          <w:b/>
          <w:bCs/>
          <w:color w:val="1F1F1F"/>
          <w:kern w:val="0"/>
          <w:sz w:val="27"/>
          <w:szCs w:val="27"/>
          <w14:ligatures w14:val="none"/>
        </w:rPr>
        <w:t>🧬</w:t>
      </w:r>
      <w:r w:rsidRPr="009E3734">
        <w:rPr>
          <w:rFonts w:ascii="Arial" w:eastAsia="新細明體" w:hAnsi="Arial" w:cs="Arial"/>
          <w:b/>
          <w:bCs/>
          <w:color w:val="1F1F1F"/>
          <w:kern w:val="0"/>
          <w:sz w:val="27"/>
          <w:szCs w:val="27"/>
          <w14:ligatures w14:val="none"/>
        </w:rPr>
        <w:t xml:space="preserve"> Week 6 | Version A: Professional (Theory &amp; Discussion)</w:t>
      </w:r>
    </w:p>
    <w:p w14:paraId="3A8946D7"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主題：從家庭教養看見社會結構</w:t>
      </w:r>
      <w:r w:rsidRPr="009E3734">
        <w:rPr>
          <w:rFonts w:ascii="Arial" w:eastAsia="新細明體" w:hAnsi="Arial" w:cs="Arial"/>
          <w:b/>
          <w:bCs/>
          <w:color w:val="1F1F1F"/>
          <w:kern w:val="0"/>
          <w:bdr w:val="none" w:sz="0" w:space="0" w:color="auto" w:frame="1"/>
          <w14:ligatures w14:val="none"/>
        </w:rPr>
        <w:t xml:space="preserve"> (From Parenting to Social Structure)</w:t>
      </w:r>
    </w:p>
    <w:p w14:paraId="3F6F71B5"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w:t>
      </w:r>
      <w:r w:rsidRPr="009E3734">
        <w:rPr>
          <w:rFonts w:ascii="Arial" w:eastAsia="新細明體" w:hAnsi="Arial" w:cs="Arial"/>
          <w:b/>
          <w:bCs/>
          <w:color w:val="1F1F1F"/>
          <w:kern w:val="0"/>
          <w:bdr w:val="none" w:sz="0" w:space="0" w:color="auto" w:frame="1"/>
          <w14:ligatures w14:val="none"/>
        </w:rPr>
        <w:t>每週學習目標</w:t>
      </w:r>
      <w:r w:rsidRPr="009E3734">
        <w:rPr>
          <w:rFonts w:ascii="Arial" w:eastAsia="新細明體" w:hAnsi="Arial" w:cs="Arial"/>
          <w:b/>
          <w:bCs/>
          <w:color w:val="1F1F1F"/>
          <w:kern w:val="0"/>
          <w:bdr w:val="none" w:sz="0" w:space="0" w:color="auto" w:frame="1"/>
          <w14:ligatures w14:val="none"/>
        </w:rPr>
        <w:t xml:space="preserve"> (Weekly Learning Goals)</w:t>
      </w:r>
    </w:p>
    <w:p w14:paraId="316A1129"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在本課結束時，我們將達成以下目標：</w:t>
      </w:r>
    </w:p>
    <w:p w14:paraId="4D2114A8" w14:textId="77777777" w:rsidR="009E3734" w:rsidRPr="009E3734" w:rsidRDefault="009E3734" w:rsidP="009E3734">
      <w:pPr>
        <w:widowControl/>
        <w:numPr>
          <w:ilvl w:val="0"/>
          <w:numId w:val="1"/>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分析</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性別規範如何影響對教養的期待。</w:t>
      </w:r>
    </w:p>
    <w:p w14:paraId="092244CE" w14:textId="77777777" w:rsidR="009E3734" w:rsidRPr="009E3734" w:rsidRDefault="009E3734" w:rsidP="009E3734">
      <w:pPr>
        <w:widowControl/>
        <w:numPr>
          <w:ilvl w:val="0"/>
          <w:numId w:val="1"/>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解釋</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特權如何在家庭結構中運作。</w:t>
      </w:r>
    </w:p>
    <w:p w14:paraId="02B6492A" w14:textId="77777777" w:rsidR="009E3734" w:rsidRPr="009E3734" w:rsidRDefault="009E3734" w:rsidP="009E3734">
      <w:pPr>
        <w:widowControl/>
        <w:numPr>
          <w:ilvl w:val="0"/>
          <w:numId w:val="1"/>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評估</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不同的家庭形式如何挑戰傳統的性別角色。</w:t>
      </w:r>
    </w:p>
    <w:p w14:paraId="262177D2" w14:textId="77777777" w:rsidR="009E3734" w:rsidRPr="009E3734" w:rsidRDefault="009E3734" w:rsidP="009E3734">
      <w:pPr>
        <w:widowControl/>
        <w:numPr>
          <w:ilvl w:val="0"/>
          <w:numId w:val="1"/>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運用</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學術英語批判性地討論性別與教養議題。</w:t>
      </w:r>
    </w:p>
    <w:p w14:paraId="6CFE8988"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w:t>
      </w:r>
      <w:r w:rsidRPr="009E3734">
        <w:rPr>
          <w:rFonts w:ascii="Arial" w:eastAsia="新細明體" w:hAnsi="Arial" w:cs="Arial"/>
          <w:b/>
          <w:bCs/>
          <w:color w:val="1F1F1F"/>
          <w:kern w:val="0"/>
          <w:bdr w:val="none" w:sz="0" w:space="0" w:color="auto" w:frame="1"/>
          <w14:ligatures w14:val="none"/>
        </w:rPr>
        <w:t>理論核心：教養不只是「家務事」</w:t>
      </w:r>
      <w:r w:rsidRPr="009E3734">
        <w:rPr>
          <w:rFonts w:ascii="Arial" w:eastAsia="新細明體" w:hAnsi="Arial" w:cs="Arial"/>
          <w:b/>
          <w:bCs/>
          <w:color w:val="1F1F1F"/>
          <w:kern w:val="0"/>
          <w:bdr w:val="none" w:sz="0" w:space="0" w:color="auto" w:frame="1"/>
          <w14:ligatures w14:val="none"/>
        </w:rPr>
        <w:t xml:space="preserve"> (Parenting as Social Regulation)</w:t>
      </w:r>
    </w:p>
    <w:p w14:paraId="7BEF19DE"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教養常被視為個人選擇，但實際上深受社會規範、制度實踐與文化劇本的形塑。</w:t>
      </w:r>
    </w:p>
    <w:p w14:paraId="1EC05668" w14:textId="77777777" w:rsidR="009E3734" w:rsidRPr="009E3734" w:rsidRDefault="009E3734" w:rsidP="009E3734">
      <w:pPr>
        <w:widowControl/>
        <w:numPr>
          <w:ilvl w:val="0"/>
          <w:numId w:val="2"/>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異性戀常態與社會法規：</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社會往往預設了「正常家庭」的模樣。這些非正式的性別規範（如：好父母該如何教養出「標準」的兒女）其力量有時比法律更強大，發揮著監控與調節的作用。</w:t>
      </w:r>
    </w:p>
    <w:p w14:paraId="53BF97E4" w14:textId="77777777" w:rsidR="009E3734" w:rsidRPr="009E3734" w:rsidRDefault="009E3734" w:rsidP="009E3734">
      <w:pPr>
        <w:widowControl/>
        <w:numPr>
          <w:ilvl w:val="0"/>
          <w:numId w:val="2"/>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壓迫的循環：</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我們將利用「壓迫循環」模型（刻板印象</w:t>
      </w:r>
      <w:r w:rsidRPr="009E3734">
        <w:rPr>
          <w:rFonts w:ascii="Arial" w:eastAsia="新細明體" w:hAnsi="Arial" w:cs="Arial"/>
          <w:color w:val="1F1F1F"/>
          <w:kern w:val="0"/>
          <w14:ligatures w14:val="none"/>
        </w:rPr>
        <w:t xml:space="preserve"> → </w:t>
      </w:r>
      <w:r w:rsidRPr="009E3734">
        <w:rPr>
          <w:rFonts w:ascii="Arial" w:eastAsia="新細明體" w:hAnsi="Arial" w:cs="Arial"/>
          <w:color w:val="1F1F1F"/>
          <w:kern w:val="0"/>
          <w14:ligatures w14:val="none"/>
        </w:rPr>
        <w:t>偏見</w:t>
      </w:r>
      <w:r w:rsidRPr="009E3734">
        <w:rPr>
          <w:rFonts w:ascii="Arial" w:eastAsia="新細明體" w:hAnsi="Arial" w:cs="Arial"/>
          <w:color w:val="1F1F1F"/>
          <w:kern w:val="0"/>
          <w14:ligatures w14:val="none"/>
        </w:rPr>
        <w:t xml:space="preserve"> → </w:t>
      </w:r>
      <w:r w:rsidRPr="009E3734">
        <w:rPr>
          <w:rFonts w:ascii="Arial" w:eastAsia="新細明體" w:hAnsi="Arial" w:cs="Arial"/>
          <w:color w:val="1F1F1F"/>
          <w:kern w:val="0"/>
          <w14:ligatures w14:val="none"/>
        </w:rPr>
        <w:t>歧視</w:t>
      </w:r>
      <w:r w:rsidRPr="009E3734">
        <w:rPr>
          <w:rFonts w:ascii="Arial" w:eastAsia="新細明體" w:hAnsi="Arial" w:cs="Arial"/>
          <w:color w:val="1F1F1F"/>
          <w:kern w:val="0"/>
          <w14:ligatures w14:val="none"/>
        </w:rPr>
        <w:t xml:space="preserve"> → </w:t>
      </w:r>
      <w:r w:rsidRPr="009E3734">
        <w:rPr>
          <w:rFonts w:ascii="Arial" w:eastAsia="新細明體" w:hAnsi="Arial" w:cs="Arial"/>
          <w:color w:val="1F1F1F"/>
          <w:kern w:val="0"/>
          <w14:ligatures w14:val="none"/>
        </w:rPr>
        <w:t>壓迫</w:t>
      </w:r>
      <w:r w:rsidRPr="009E3734">
        <w:rPr>
          <w:rFonts w:ascii="Arial" w:eastAsia="新細明體" w:hAnsi="Arial" w:cs="Arial"/>
          <w:color w:val="1F1F1F"/>
          <w:kern w:val="0"/>
          <w14:ligatures w14:val="none"/>
        </w:rPr>
        <w:t xml:space="preserve"> → </w:t>
      </w:r>
      <w:r w:rsidRPr="009E3734">
        <w:rPr>
          <w:rFonts w:ascii="Arial" w:eastAsia="新細明體" w:hAnsi="Arial" w:cs="Arial"/>
          <w:color w:val="1F1F1F"/>
          <w:kern w:val="0"/>
          <w14:ligatures w14:val="none"/>
        </w:rPr>
        <w:t>內化壓迫）來觀察社會如何對非傳統家庭施壓。</w:t>
      </w:r>
    </w:p>
    <w:p w14:paraId="7832E3EF"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w:t>
      </w:r>
      <w:r w:rsidRPr="009E3734">
        <w:rPr>
          <w:rFonts w:ascii="Arial" w:eastAsia="新細明體" w:hAnsi="Arial" w:cs="Arial"/>
          <w:b/>
          <w:bCs/>
          <w:color w:val="1F1F1F"/>
          <w:kern w:val="0"/>
          <w:bdr w:val="none" w:sz="0" w:space="0" w:color="auto" w:frame="1"/>
          <w14:ligatures w14:val="none"/>
        </w:rPr>
        <w:t>吸引人的討論主題</w:t>
      </w:r>
      <w:r w:rsidRPr="009E3734">
        <w:rPr>
          <w:rFonts w:ascii="Arial" w:eastAsia="新細明體" w:hAnsi="Arial" w:cs="Arial"/>
          <w:b/>
          <w:bCs/>
          <w:color w:val="1F1F1F"/>
          <w:kern w:val="0"/>
          <w:bdr w:val="none" w:sz="0" w:space="0" w:color="auto" w:frame="1"/>
          <w14:ligatures w14:val="none"/>
        </w:rPr>
        <w:t xml:space="preserve"> (Engaging Themes &amp; Discussions)</w:t>
      </w:r>
    </w:p>
    <w:p w14:paraId="535F4D6C" w14:textId="77777777" w:rsidR="009E3734" w:rsidRPr="009E3734" w:rsidRDefault="009E3734" w:rsidP="009E3734">
      <w:pPr>
        <w:widowControl/>
        <w:numPr>
          <w:ilvl w:val="0"/>
          <w:numId w:val="3"/>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「好父母」的腳本是誰寫的？：</w:t>
      </w:r>
    </w:p>
    <w:p w14:paraId="0A29FCFB" w14:textId="77777777" w:rsidR="009E3734" w:rsidRPr="009E3734" w:rsidRDefault="009E3734" w:rsidP="009E3734">
      <w:pPr>
        <w:widowControl/>
        <w:spacing w:after="120" w:line="240" w:lineRule="auto"/>
        <w:ind w:left="720"/>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觀賞紀錄片《同愛一家》</w:t>
      </w:r>
      <w:r w:rsidRPr="009E3734">
        <w:rPr>
          <w:rFonts w:ascii="Arial" w:eastAsia="新細明體" w:hAnsi="Arial" w:cs="Arial"/>
          <w:color w:val="1F1F1F"/>
          <w:kern w:val="0"/>
          <w14:ligatures w14:val="none"/>
        </w:rPr>
        <w:t xml:space="preserve"> (Love Together) </w:t>
      </w:r>
      <w:r w:rsidRPr="009E3734">
        <w:rPr>
          <w:rFonts w:ascii="Arial" w:eastAsia="新細明體" w:hAnsi="Arial" w:cs="Arial"/>
          <w:color w:val="1F1F1F"/>
          <w:kern w:val="0"/>
          <w14:ligatures w14:val="none"/>
        </w:rPr>
        <w:t>或《阿尼瑪：爸爸的洋裝》。</w:t>
      </w:r>
    </w:p>
    <w:p w14:paraId="07DAED5F" w14:textId="77777777" w:rsidR="009E3734" w:rsidRPr="009E3734" w:rsidRDefault="009E3734" w:rsidP="009E3734">
      <w:pPr>
        <w:widowControl/>
        <w:numPr>
          <w:ilvl w:val="1"/>
          <w:numId w:val="3"/>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人性化提問：</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當你看到這些家庭在超市或公園被路人投以「異樣眼光」時，那份沉默的壓力是從哪裡來的？如果你是那位父親或母親，這份壓力會讓你想要「躲起來」，還是更有勇氣去「重新定義」什麼是家？</w:t>
      </w:r>
    </w:p>
    <w:p w14:paraId="74D11439" w14:textId="77777777" w:rsidR="009E3734" w:rsidRPr="009E3734" w:rsidRDefault="009E3734" w:rsidP="009E3734">
      <w:pPr>
        <w:widowControl/>
        <w:numPr>
          <w:ilvl w:val="0"/>
          <w:numId w:val="3"/>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四步驟結構識讀練習：</w:t>
      </w:r>
    </w:p>
    <w:p w14:paraId="1401D030" w14:textId="77777777" w:rsidR="009E3734" w:rsidRPr="009E3734" w:rsidRDefault="009E3734" w:rsidP="009E3734">
      <w:pPr>
        <w:widowControl/>
        <w:spacing w:after="120" w:line="240" w:lineRule="auto"/>
        <w:ind w:left="720"/>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利用「描述、分析、願景、行動」來拆解家庭權力。</w:t>
      </w:r>
    </w:p>
    <w:p w14:paraId="249C701F" w14:textId="77777777" w:rsidR="009E3734" w:rsidRPr="009E3734" w:rsidRDefault="009E3734" w:rsidP="009E3734">
      <w:pPr>
        <w:widowControl/>
        <w:numPr>
          <w:ilvl w:val="1"/>
          <w:numId w:val="3"/>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人性化提問：</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試著回憶一個你聽過的教養「酸言酸語」（例如：這孩子沒爸爸</w:t>
      </w:r>
      <w:r w:rsidRPr="009E3734">
        <w:rPr>
          <w:rFonts w:ascii="Arial" w:eastAsia="新細明體" w:hAnsi="Arial" w:cs="Arial"/>
          <w:color w:val="1F1F1F"/>
          <w:kern w:val="0"/>
          <w14:ligatures w14:val="none"/>
        </w:rPr>
        <w:t>/</w:t>
      </w:r>
      <w:r w:rsidRPr="009E3734">
        <w:rPr>
          <w:rFonts w:ascii="Arial" w:eastAsia="新細明體" w:hAnsi="Arial" w:cs="Arial"/>
          <w:color w:val="1F1F1F"/>
          <w:kern w:val="0"/>
          <w14:ligatures w14:val="none"/>
        </w:rPr>
        <w:t>媽媽教）。如果我們把這些偏見移除，建立一個支</w:t>
      </w:r>
      <w:r w:rsidRPr="009E3734">
        <w:rPr>
          <w:rFonts w:ascii="Arial" w:eastAsia="新細明體" w:hAnsi="Arial" w:cs="Arial"/>
          <w:color w:val="1F1F1F"/>
          <w:kern w:val="0"/>
          <w14:ligatures w14:val="none"/>
        </w:rPr>
        <w:lastRenderedPageBreak/>
        <w:t>持所有形式家庭的願景，你覺得學校最應該做的一件「微小變革」是什麼？</w:t>
      </w:r>
    </w:p>
    <w:p w14:paraId="20860EF5"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w:t>
      </w:r>
      <w:r w:rsidRPr="009E3734">
        <w:rPr>
          <w:rFonts w:ascii="Arial" w:eastAsia="新細明體" w:hAnsi="Arial" w:cs="Arial"/>
          <w:b/>
          <w:bCs/>
          <w:color w:val="1F1F1F"/>
          <w:kern w:val="0"/>
          <w:bdr w:val="none" w:sz="0" w:space="0" w:color="auto" w:frame="1"/>
          <w14:ligatures w14:val="none"/>
        </w:rPr>
        <w:t>結語</w:t>
      </w:r>
      <w:r w:rsidRPr="009E3734">
        <w:rPr>
          <w:rFonts w:ascii="Arial" w:eastAsia="新細明體" w:hAnsi="Arial" w:cs="Arial"/>
          <w:b/>
          <w:bCs/>
          <w:color w:val="1F1F1F"/>
          <w:kern w:val="0"/>
          <w:bdr w:val="none" w:sz="0" w:space="0" w:color="auto" w:frame="1"/>
          <w14:ligatures w14:val="none"/>
        </w:rPr>
        <w:t xml:space="preserve"> (Teacher’s Closing Reflection)</w:t>
      </w:r>
    </w:p>
    <w:p w14:paraId="51F8A199" w14:textId="77777777" w:rsidR="009E3734" w:rsidRPr="009E3734" w:rsidRDefault="009E3734" w:rsidP="009E3734">
      <w:pPr>
        <w:widowControl/>
        <w:spacing w:after="24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「教養是一種社會實踐。當多元被當成問題時，家庭就必須背負社會評判的沈重負擔。我們的任務是將觀點從『審判』轉向『支持』，從『結構』轉向『行動』」。</w:t>
      </w:r>
    </w:p>
    <w:p w14:paraId="4A5C4731"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pict w14:anchorId="41919DCB">
          <v:rect id="_x0000_i1026" style="width:0;height:1.5pt" o:hralign="center" o:hrstd="t" o:hrnoshade="t" o:hr="t" fillcolor="gray" stroked="f"/>
        </w:pict>
      </w:r>
    </w:p>
    <w:p w14:paraId="5124101F" w14:textId="77777777" w:rsidR="009E3734" w:rsidRPr="009E3734" w:rsidRDefault="009E3734" w:rsidP="009E3734">
      <w:pPr>
        <w:widowControl/>
        <w:spacing w:after="120" w:line="240" w:lineRule="auto"/>
        <w:outlineLvl w:val="2"/>
        <w:rPr>
          <w:rFonts w:ascii="Arial" w:eastAsia="新細明體" w:hAnsi="Arial" w:cs="Arial"/>
          <w:b/>
          <w:bCs/>
          <w:color w:val="1F1F1F"/>
          <w:kern w:val="0"/>
          <w:sz w:val="27"/>
          <w:szCs w:val="27"/>
          <w14:ligatures w14:val="none"/>
        </w:rPr>
      </w:pPr>
      <w:r w:rsidRPr="009E3734">
        <w:rPr>
          <w:rFonts w:ascii="Apple Color Emoji" w:eastAsia="新細明體" w:hAnsi="Apple Color Emoji" w:cs="Apple Color Emoji"/>
          <w:b/>
          <w:bCs/>
          <w:color w:val="1F1F1F"/>
          <w:kern w:val="0"/>
          <w:sz w:val="27"/>
          <w:szCs w:val="27"/>
          <w14:ligatures w14:val="none"/>
        </w:rPr>
        <w:t>🧬</w:t>
      </w:r>
      <w:r w:rsidRPr="009E3734">
        <w:rPr>
          <w:rFonts w:ascii="Arial" w:eastAsia="新細明體" w:hAnsi="Arial" w:cs="Arial"/>
          <w:b/>
          <w:bCs/>
          <w:color w:val="1F1F1F"/>
          <w:kern w:val="0"/>
          <w:sz w:val="27"/>
          <w:szCs w:val="27"/>
          <w14:ligatures w14:val="none"/>
        </w:rPr>
        <w:t xml:space="preserve"> Week 6 | Version B: ESP English (Skills &amp; Practice)</w:t>
      </w:r>
    </w:p>
    <w:p w14:paraId="6F8B4F9F"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主題：多元家庭與支持系統的語言</w:t>
      </w:r>
      <w:r w:rsidRPr="009E3734">
        <w:rPr>
          <w:rFonts w:ascii="Arial" w:eastAsia="新細明體" w:hAnsi="Arial" w:cs="Arial"/>
          <w:b/>
          <w:bCs/>
          <w:color w:val="1F1F1F"/>
          <w:kern w:val="0"/>
          <w:bdr w:val="none" w:sz="0" w:space="0" w:color="auto" w:frame="1"/>
          <w14:ligatures w14:val="none"/>
        </w:rPr>
        <w:t xml:space="preserve"> (The Language of Diversity and Support)</w:t>
      </w:r>
    </w:p>
    <w:p w14:paraId="4E7A8936"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ESP </w:t>
      </w:r>
      <w:r w:rsidRPr="009E3734">
        <w:rPr>
          <w:rFonts w:ascii="Arial" w:eastAsia="新細明體" w:hAnsi="Arial" w:cs="Arial"/>
          <w:b/>
          <w:bCs/>
          <w:color w:val="1F1F1F"/>
          <w:kern w:val="0"/>
          <w:bdr w:val="none" w:sz="0" w:space="0" w:color="auto" w:frame="1"/>
          <w14:ligatures w14:val="none"/>
        </w:rPr>
        <w:t>學習目標</w:t>
      </w:r>
      <w:r w:rsidRPr="009E3734">
        <w:rPr>
          <w:rFonts w:ascii="Arial" w:eastAsia="新細明體" w:hAnsi="Arial" w:cs="Arial"/>
          <w:b/>
          <w:bCs/>
          <w:color w:val="1F1F1F"/>
          <w:kern w:val="0"/>
          <w:bdr w:val="none" w:sz="0" w:space="0" w:color="auto" w:frame="1"/>
          <w14:ligatures w14:val="none"/>
        </w:rPr>
        <w:t xml:space="preserve"> (ESP ILOs)</w:t>
      </w:r>
    </w:p>
    <w:p w14:paraId="4DEEBF99" w14:textId="77777777" w:rsidR="009E3734" w:rsidRPr="009E3734" w:rsidRDefault="009E3734" w:rsidP="009E3734">
      <w:pPr>
        <w:widowControl/>
        <w:numPr>
          <w:ilvl w:val="0"/>
          <w:numId w:val="4"/>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正確使用</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性別、教養與社會規範的關鍵詞彙。</w:t>
      </w:r>
    </w:p>
    <w:p w14:paraId="5B392866" w14:textId="77777777" w:rsidR="009E3734" w:rsidRPr="009E3734" w:rsidRDefault="009E3734" w:rsidP="009E3734">
      <w:pPr>
        <w:widowControl/>
        <w:numPr>
          <w:ilvl w:val="0"/>
          <w:numId w:val="4"/>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運用</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句型架構來分析規範與權力。</w:t>
      </w:r>
    </w:p>
    <w:p w14:paraId="3ACFA666" w14:textId="77777777" w:rsidR="009E3734" w:rsidRPr="009E3734" w:rsidRDefault="009E3734" w:rsidP="009E3734">
      <w:pPr>
        <w:widowControl/>
        <w:numPr>
          <w:ilvl w:val="0"/>
          <w:numId w:val="4"/>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撰寫</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一份包含四步驟的簡短微報告。</w:t>
      </w:r>
    </w:p>
    <w:p w14:paraId="4B2F6C9F" w14:textId="77777777" w:rsidR="009E3734" w:rsidRPr="009E3734" w:rsidRDefault="009E3734" w:rsidP="009E3734">
      <w:pPr>
        <w:widowControl/>
        <w:numPr>
          <w:ilvl w:val="0"/>
          <w:numId w:val="4"/>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在模擬情境中</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使用包容性與支持性的語言進行溝通。</w:t>
      </w:r>
    </w:p>
    <w:p w14:paraId="7566FA3B"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w:t>
      </w:r>
      <w:r w:rsidRPr="009E3734">
        <w:rPr>
          <w:rFonts w:ascii="Arial" w:eastAsia="新細明體" w:hAnsi="Arial" w:cs="Arial"/>
          <w:b/>
          <w:bCs/>
          <w:color w:val="1F1F1F"/>
          <w:kern w:val="0"/>
          <w:bdr w:val="none" w:sz="0" w:space="0" w:color="auto" w:frame="1"/>
          <w14:ligatures w14:val="none"/>
        </w:rPr>
        <w:t>關鍵字與分析範例</w:t>
      </w:r>
      <w:r w:rsidRPr="009E3734">
        <w:rPr>
          <w:rFonts w:ascii="Arial" w:eastAsia="新細明體" w:hAnsi="Arial" w:cs="Arial"/>
          <w:b/>
          <w:bCs/>
          <w:color w:val="1F1F1F"/>
          <w:kern w:val="0"/>
          <w:bdr w:val="none" w:sz="0" w:space="0" w:color="auto" w:frame="1"/>
          <w14:ligatures w14:val="none"/>
        </w:rPr>
        <w:t xml:space="preserve"> (Vocabulary &amp; Usage)</w:t>
      </w:r>
    </w:p>
    <w:tbl>
      <w:tblPr>
        <w:tblW w:w="0" w:type="auto"/>
        <w:tblCellSpacing w:w="15" w:type="dxa"/>
        <w:tblCellMar>
          <w:left w:w="0" w:type="dxa"/>
          <w:right w:w="0" w:type="dxa"/>
        </w:tblCellMar>
        <w:tblLook w:val="04A0" w:firstRow="1" w:lastRow="0" w:firstColumn="1" w:lastColumn="0" w:noHBand="0" w:noVBand="1"/>
      </w:tblPr>
      <w:tblGrid>
        <w:gridCol w:w="3066"/>
        <w:gridCol w:w="5224"/>
      </w:tblGrid>
      <w:tr w:rsidR="009E3734" w:rsidRPr="009E3734" w14:paraId="25CBA8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AADE9"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關鍵字</w:t>
            </w:r>
            <w:r w:rsidRPr="009E3734">
              <w:rPr>
                <w:rFonts w:ascii="Arial" w:eastAsia="新細明體" w:hAnsi="Arial" w:cs="Arial"/>
                <w:b/>
                <w:bCs/>
                <w:color w:val="1F1F1F"/>
                <w:kern w:val="0"/>
                <w:bdr w:val="none" w:sz="0" w:space="0" w:color="auto" w:frame="1"/>
                <w14:ligatures w14:val="none"/>
              </w:rPr>
              <w:t xml:space="preserve"> (Target Vocabulary)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E7C83"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專業應用範例</w:t>
            </w:r>
            <w:r w:rsidRPr="009E3734">
              <w:rPr>
                <w:rFonts w:ascii="Arial" w:eastAsia="新細明體" w:hAnsi="Arial" w:cs="Arial"/>
                <w:b/>
                <w:bCs/>
                <w:color w:val="1F1F1F"/>
                <w:kern w:val="0"/>
                <w:bdr w:val="none" w:sz="0" w:space="0" w:color="auto" w:frame="1"/>
                <w14:ligatures w14:val="none"/>
              </w:rPr>
              <w:t xml:space="preserve"> (Professional Example)</w:t>
            </w:r>
          </w:p>
        </w:tc>
      </w:tr>
      <w:tr w:rsidR="009E3734" w:rsidRPr="009E3734" w14:paraId="11AD9A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0BF58"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Gender Policing</w:t>
            </w:r>
            <w:r w:rsidRPr="009E3734">
              <w:rPr>
                <w:rFonts w:ascii="Arial" w:eastAsia="新細明體" w:hAnsi="Arial" w:cs="Arial"/>
                <w:color w:val="1F1F1F"/>
                <w:kern w:val="0"/>
                <w:bdr w:val="none" w:sz="0" w:space="0" w:color="auto" w:frame="1"/>
                <w14:ligatures w14:val="none"/>
              </w:rPr>
              <w:t xml:space="preserve"> (</w:t>
            </w:r>
            <w:r w:rsidRPr="009E3734">
              <w:rPr>
                <w:rFonts w:ascii="Arial" w:eastAsia="新細明體" w:hAnsi="Arial" w:cs="Arial"/>
                <w:color w:val="1F1F1F"/>
                <w:kern w:val="0"/>
                <w:bdr w:val="none" w:sz="0" w:space="0" w:color="auto" w:frame="1"/>
                <w14:ligatures w14:val="none"/>
              </w:rPr>
              <w:t>性別監控</w:t>
            </w:r>
            <w:r w:rsidRPr="009E3734">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955CE"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color w:val="1F1F1F"/>
                <w:kern w:val="0"/>
                <w:bdr w:val="none" w:sz="0" w:space="0" w:color="auto" w:frame="1"/>
                <w14:ligatures w14:val="none"/>
              </w:rPr>
              <w:t>社會對那些不符合傳統標準的父母進行「性別監控」。</w:t>
            </w:r>
          </w:p>
        </w:tc>
      </w:tr>
      <w:tr w:rsidR="009E3734" w:rsidRPr="009E3734" w14:paraId="3BCB2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FD1F8"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Moral Panic</w:t>
            </w:r>
            <w:r w:rsidRPr="009E3734">
              <w:rPr>
                <w:rFonts w:ascii="Arial" w:eastAsia="新細明體" w:hAnsi="Arial" w:cs="Arial"/>
                <w:color w:val="1F1F1F"/>
                <w:kern w:val="0"/>
                <w:bdr w:val="none" w:sz="0" w:space="0" w:color="auto" w:frame="1"/>
                <w14:ligatures w14:val="none"/>
              </w:rPr>
              <w:t xml:space="preserve"> (</w:t>
            </w:r>
            <w:r w:rsidRPr="009E3734">
              <w:rPr>
                <w:rFonts w:ascii="Arial" w:eastAsia="新細明體" w:hAnsi="Arial" w:cs="Arial"/>
                <w:color w:val="1F1F1F"/>
                <w:kern w:val="0"/>
                <w:bdr w:val="none" w:sz="0" w:space="0" w:color="auto" w:frame="1"/>
                <w14:ligatures w14:val="none"/>
              </w:rPr>
              <w:t>道德恐慌</w:t>
            </w:r>
            <w:r w:rsidRPr="009E3734">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6E566"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color w:val="1F1F1F"/>
                <w:kern w:val="0"/>
                <w:bdr w:val="none" w:sz="0" w:space="0" w:color="auto" w:frame="1"/>
                <w14:ligatures w14:val="none"/>
              </w:rPr>
              <w:t>對於多元家庭形式的恐懼往往會導致不必要的「道德恐慌」。</w:t>
            </w:r>
          </w:p>
        </w:tc>
      </w:tr>
      <w:tr w:rsidR="009E3734" w:rsidRPr="009E3734" w14:paraId="6A7D9B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D785C"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Protective Factors</w:t>
            </w:r>
            <w:r w:rsidRPr="009E3734">
              <w:rPr>
                <w:rFonts w:ascii="Arial" w:eastAsia="新細明體" w:hAnsi="Arial" w:cs="Arial"/>
                <w:color w:val="1F1F1F"/>
                <w:kern w:val="0"/>
                <w:bdr w:val="none" w:sz="0" w:space="0" w:color="auto" w:frame="1"/>
                <w14:ligatures w14:val="none"/>
              </w:rPr>
              <w:t xml:space="preserve"> (</w:t>
            </w:r>
            <w:r w:rsidRPr="009E3734">
              <w:rPr>
                <w:rFonts w:ascii="Arial" w:eastAsia="新細明體" w:hAnsi="Arial" w:cs="Arial"/>
                <w:color w:val="1F1F1F"/>
                <w:kern w:val="0"/>
                <w:bdr w:val="none" w:sz="0" w:space="0" w:color="auto" w:frame="1"/>
                <w14:ligatures w14:val="none"/>
              </w:rPr>
              <w:t>保護因子</w:t>
            </w:r>
            <w:r w:rsidRPr="009E3734">
              <w:rPr>
                <w:rFonts w:ascii="Arial" w:eastAsia="新細明體"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F690A"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color w:val="1F1F1F"/>
                <w:kern w:val="0"/>
                <w:bdr w:val="none" w:sz="0" w:space="0" w:color="auto" w:frame="1"/>
                <w14:ligatures w14:val="none"/>
              </w:rPr>
              <w:t>社群的支持是受壓迫家庭的重要「保護因子」。</w:t>
            </w:r>
          </w:p>
        </w:tc>
      </w:tr>
    </w:tbl>
    <w:p w14:paraId="6FD646BF"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TEEMI </w:t>
      </w:r>
      <w:r w:rsidRPr="009E3734">
        <w:rPr>
          <w:rFonts w:ascii="Arial" w:eastAsia="新細明體" w:hAnsi="Arial" w:cs="Arial"/>
          <w:b/>
          <w:bCs/>
          <w:color w:val="1F1F1F"/>
          <w:kern w:val="0"/>
          <w:bdr w:val="none" w:sz="0" w:space="0" w:color="auto" w:frame="1"/>
          <w14:ligatures w14:val="none"/>
        </w:rPr>
        <w:t>口說練習準備</w:t>
      </w:r>
      <w:r w:rsidRPr="009E3734">
        <w:rPr>
          <w:rFonts w:ascii="Arial" w:eastAsia="新細明體" w:hAnsi="Arial" w:cs="Arial"/>
          <w:b/>
          <w:bCs/>
          <w:color w:val="1F1F1F"/>
          <w:kern w:val="0"/>
          <w:bdr w:val="none" w:sz="0" w:space="0" w:color="auto" w:frame="1"/>
          <w14:ligatures w14:val="none"/>
        </w:rPr>
        <w:t xml:space="preserve"> (TEEMI Prep Mission)</w:t>
      </w:r>
    </w:p>
    <w:p w14:paraId="0A6507AC"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為了提升你的專業英語表達力並準備</w:t>
      </w:r>
      <w:r w:rsidRPr="009E3734">
        <w:rPr>
          <w:rFonts w:ascii="Arial" w:eastAsia="新細明體" w:hAnsi="Arial" w:cs="Arial"/>
          <w:color w:val="1F1F1F"/>
          <w:kern w:val="0"/>
          <w14:ligatures w14:val="none"/>
        </w:rPr>
        <w:t xml:space="preserve"> TEEMI </w:t>
      </w:r>
      <w:r w:rsidRPr="009E3734">
        <w:rPr>
          <w:rFonts w:ascii="Arial" w:eastAsia="新細明體" w:hAnsi="Arial" w:cs="Arial"/>
          <w:color w:val="1F1F1F"/>
          <w:kern w:val="0"/>
          <w14:ligatures w14:val="none"/>
        </w:rPr>
        <w:t>任務，請練習以下「結構化句型」來總結觀察：</w:t>
      </w:r>
    </w:p>
    <w:p w14:paraId="60E415BE" w14:textId="77777777" w:rsidR="009E3734" w:rsidRPr="009E3734" w:rsidRDefault="009E3734" w:rsidP="009E3734">
      <w:pPr>
        <w:widowControl/>
        <w:numPr>
          <w:ilvl w:val="0"/>
          <w:numId w:val="5"/>
        </w:numPr>
        <w:spacing w:after="0" w:line="240" w:lineRule="auto"/>
        <w:rPr>
          <w:rFonts w:ascii="Arial" w:eastAsia="新細明體" w:hAnsi="Arial" w:cs="Arial"/>
          <w:color w:val="1F1F1F"/>
          <w:kern w:val="0"/>
          <w14:ligatures w14:val="none"/>
        </w:rPr>
      </w:pPr>
      <w:r w:rsidRPr="009E3734">
        <w:rPr>
          <w:rFonts w:ascii="Arial" w:eastAsia="新細明體" w:hAnsi="Arial" w:cs="Arial"/>
          <w:i/>
          <w:iCs/>
          <w:color w:val="1F1F1F"/>
          <w:kern w:val="0"/>
          <w:bdr w:val="none" w:sz="0" w:space="0" w:color="auto" w:frame="1"/>
          <w14:ligatures w14:val="none"/>
        </w:rPr>
        <w:t xml:space="preserve">"This situation illustrates </w:t>
      </w:r>
      <w:r w:rsidRPr="009E3734">
        <w:rPr>
          <w:rFonts w:ascii="Arial" w:eastAsia="新細明體" w:hAnsi="Arial" w:cs="Arial"/>
          <w:b/>
          <w:bCs/>
          <w:i/>
          <w:iCs/>
          <w:color w:val="1F1F1F"/>
          <w:kern w:val="0"/>
          <w:bdr w:val="none" w:sz="0" w:space="0" w:color="auto" w:frame="1"/>
          <w14:ligatures w14:val="none"/>
        </w:rPr>
        <w:t>gender policing</w:t>
      </w:r>
      <w:r w:rsidRPr="009E3734">
        <w:rPr>
          <w:rFonts w:ascii="Arial" w:eastAsia="新細明體" w:hAnsi="Arial" w:cs="Arial"/>
          <w:i/>
          <w:iCs/>
          <w:color w:val="1F1F1F"/>
          <w:kern w:val="0"/>
          <w:bdr w:val="none" w:sz="0" w:space="0" w:color="auto" w:frame="1"/>
          <w14:ligatures w14:val="none"/>
        </w:rPr>
        <w:t xml:space="preserve"> because the society is correcting the parent's behavior."</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這情況展示了性別監控，因為社會正在糾正父母的行為。</w:t>
      </w:r>
      <w:r w:rsidRPr="009E3734">
        <w:rPr>
          <w:rFonts w:ascii="Arial" w:eastAsia="新細明體" w:hAnsi="Arial" w:cs="Arial"/>
          <w:color w:val="1F1F1F"/>
          <w:kern w:val="0"/>
          <w14:ligatures w14:val="none"/>
        </w:rPr>
        <w:t>)</w:t>
      </w:r>
    </w:p>
    <w:p w14:paraId="29230612" w14:textId="77777777" w:rsidR="009E3734" w:rsidRPr="009E3734" w:rsidRDefault="009E3734" w:rsidP="009E3734">
      <w:pPr>
        <w:widowControl/>
        <w:numPr>
          <w:ilvl w:val="0"/>
          <w:numId w:val="5"/>
        </w:numPr>
        <w:spacing w:after="0" w:line="240" w:lineRule="auto"/>
        <w:rPr>
          <w:rFonts w:ascii="Arial" w:eastAsia="新細明體" w:hAnsi="Arial" w:cs="Arial"/>
          <w:color w:val="1F1F1F"/>
          <w:kern w:val="0"/>
          <w14:ligatures w14:val="none"/>
        </w:rPr>
      </w:pPr>
      <w:r w:rsidRPr="009E3734">
        <w:rPr>
          <w:rFonts w:ascii="Arial" w:eastAsia="新細明體" w:hAnsi="Arial" w:cs="Arial"/>
          <w:i/>
          <w:iCs/>
          <w:color w:val="1F1F1F"/>
          <w:kern w:val="0"/>
          <w:bdr w:val="none" w:sz="0" w:space="0" w:color="auto" w:frame="1"/>
          <w14:ligatures w14:val="none"/>
        </w:rPr>
        <w:t xml:space="preserve">"We should move beyond </w:t>
      </w:r>
      <w:r w:rsidRPr="009E3734">
        <w:rPr>
          <w:rFonts w:ascii="Arial" w:eastAsia="新細明體" w:hAnsi="Arial" w:cs="Arial"/>
          <w:b/>
          <w:bCs/>
          <w:i/>
          <w:iCs/>
          <w:color w:val="1F1F1F"/>
          <w:kern w:val="0"/>
          <w:bdr w:val="none" w:sz="0" w:space="0" w:color="auto" w:frame="1"/>
          <w14:ligatures w14:val="none"/>
        </w:rPr>
        <w:t>heteronormativity</w:t>
      </w:r>
      <w:r w:rsidRPr="009E3734">
        <w:rPr>
          <w:rFonts w:ascii="Arial" w:eastAsia="新細明體" w:hAnsi="Arial" w:cs="Arial"/>
          <w:i/>
          <w:iCs/>
          <w:color w:val="1F1F1F"/>
          <w:kern w:val="0"/>
          <w:bdr w:val="none" w:sz="0" w:space="0" w:color="auto" w:frame="1"/>
          <w14:ligatures w14:val="none"/>
        </w:rPr>
        <w:t xml:space="preserve"> to build a more inclusive support system."</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我們應該超越異性戀常態，建立一個更具包容性的支持系統。</w:t>
      </w:r>
      <w:r w:rsidRPr="009E3734">
        <w:rPr>
          <w:rFonts w:ascii="Arial" w:eastAsia="新細明體" w:hAnsi="Arial" w:cs="Arial"/>
          <w:color w:val="1F1F1F"/>
          <w:kern w:val="0"/>
          <w14:ligatures w14:val="none"/>
        </w:rPr>
        <w:t>)</w:t>
      </w:r>
    </w:p>
    <w:p w14:paraId="3FACB788" w14:textId="77777777" w:rsidR="009E3734" w:rsidRPr="009E3734" w:rsidRDefault="009E3734" w:rsidP="009E3734">
      <w:pPr>
        <w:widowControl/>
        <w:numPr>
          <w:ilvl w:val="0"/>
          <w:numId w:val="5"/>
        </w:numPr>
        <w:spacing w:after="0" w:line="240" w:lineRule="auto"/>
        <w:rPr>
          <w:rFonts w:ascii="Arial" w:eastAsia="新細明體" w:hAnsi="Arial" w:cs="Arial"/>
          <w:color w:val="1F1F1F"/>
          <w:kern w:val="0"/>
          <w14:ligatures w14:val="none"/>
        </w:rPr>
      </w:pPr>
      <w:r w:rsidRPr="009E3734">
        <w:rPr>
          <w:rFonts w:ascii="Arial" w:eastAsia="新細明體" w:hAnsi="Arial" w:cs="Arial"/>
          <w:i/>
          <w:iCs/>
          <w:color w:val="1F1F1F"/>
          <w:kern w:val="0"/>
          <w:bdr w:val="none" w:sz="0" w:space="0" w:color="auto" w:frame="1"/>
          <w14:ligatures w14:val="none"/>
        </w:rPr>
        <w:lastRenderedPageBreak/>
        <w:t xml:space="preserve">"One concrete </w:t>
      </w:r>
      <w:r w:rsidRPr="009E3734">
        <w:rPr>
          <w:rFonts w:ascii="Arial" w:eastAsia="新細明體" w:hAnsi="Arial" w:cs="Arial"/>
          <w:b/>
          <w:bCs/>
          <w:i/>
          <w:iCs/>
          <w:color w:val="1F1F1F"/>
          <w:kern w:val="0"/>
          <w:bdr w:val="none" w:sz="0" w:space="0" w:color="auto" w:frame="1"/>
          <w14:ligatures w14:val="none"/>
        </w:rPr>
        <w:t>action</w:t>
      </w:r>
      <w:r w:rsidRPr="009E3734">
        <w:rPr>
          <w:rFonts w:ascii="Arial" w:eastAsia="新細明體" w:hAnsi="Arial" w:cs="Arial"/>
          <w:i/>
          <w:iCs/>
          <w:color w:val="1F1F1F"/>
          <w:kern w:val="0"/>
          <w:bdr w:val="none" w:sz="0" w:space="0" w:color="auto" w:frame="1"/>
          <w14:ligatures w14:val="none"/>
        </w:rPr>
        <w:t xml:space="preserve"> we can take is to change the language used in school forms."</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我們能採取的一項具體行動是改變校園表單所使用的語言。</w:t>
      </w:r>
      <w:r w:rsidRPr="009E3734">
        <w:rPr>
          <w:rFonts w:ascii="Arial" w:eastAsia="新細明體" w:hAnsi="Arial" w:cs="Arial"/>
          <w:color w:val="1F1F1F"/>
          <w:kern w:val="0"/>
          <w14:ligatures w14:val="none"/>
        </w:rPr>
        <w:t>)</w:t>
      </w:r>
    </w:p>
    <w:p w14:paraId="6009B1D3"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pict w14:anchorId="0A5F47C5">
          <v:rect id="_x0000_i1027" style="width:0;height:1.5pt" o:hralign="center" o:hrstd="t" o:hrnoshade="t" o:hr="t" fillcolor="gray" stroked="f"/>
        </w:pict>
      </w:r>
    </w:p>
    <w:p w14:paraId="6EF7C830" w14:textId="77777777" w:rsidR="009E3734" w:rsidRPr="009E3734" w:rsidRDefault="009E3734" w:rsidP="009E3734">
      <w:pPr>
        <w:widowControl/>
        <w:spacing w:after="120" w:line="240" w:lineRule="auto"/>
        <w:outlineLvl w:val="1"/>
        <w:rPr>
          <w:rFonts w:ascii="Arial" w:eastAsia="新細明體" w:hAnsi="Arial" w:cs="Arial"/>
          <w:b/>
          <w:bCs/>
          <w:color w:val="1F1F1F"/>
          <w:kern w:val="0"/>
          <w:sz w:val="36"/>
          <w:szCs w:val="36"/>
          <w14:ligatures w14:val="none"/>
        </w:rPr>
      </w:pPr>
      <w:r w:rsidRPr="009E3734">
        <w:rPr>
          <w:rFonts w:ascii="Apple Color Emoji" w:eastAsia="新細明體" w:hAnsi="Apple Color Emoji" w:cs="Apple Color Emoji"/>
          <w:b/>
          <w:bCs/>
          <w:color w:val="1F1F1F"/>
          <w:kern w:val="0"/>
          <w:sz w:val="36"/>
          <w:szCs w:val="36"/>
          <w14:ligatures w14:val="none"/>
        </w:rPr>
        <w:t>🧬</w:t>
      </w:r>
      <w:r w:rsidRPr="009E3734">
        <w:rPr>
          <w:rFonts w:ascii="Arial" w:eastAsia="新細明體" w:hAnsi="Arial" w:cs="Arial"/>
          <w:b/>
          <w:bCs/>
          <w:color w:val="1F1F1F"/>
          <w:kern w:val="0"/>
          <w:sz w:val="36"/>
          <w:szCs w:val="36"/>
          <w14:ligatures w14:val="none"/>
        </w:rPr>
        <w:t xml:space="preserve"> </w:t>
      </w:r>
      <w:r w:rsidRPr="009E3734">
        <w:rPr>
          <w:rFonts w:ascii="Arial" w:eastAsia="新細明體" w:hAnsi="Arial" w:cs="Arial"/>
          <w:b/>
          <w:bCs/>
          <w:color w:val="1F1F1F"/>
          <w:kern w:val="0"/>
          <w:sz w:val="36"/>
          <w:szCs w:val="36"/>
          <w14:ligatures w14:val="none"/>
        </w:rPr>
        <w:t>第二部分：全英版</w:t>
      </w:r>
      <w:r w:rsidRPr="009E3734">
        <w:rPr>
          <w:rFonts w:ascii="Arial" w:eastAsia="新細明體" w:hAnsi="Arial" w:cs="Arial"/>
          <w:b/>
          <w:bCs/>
          <w:color w:val="1F1F1F"/>
          <w:kern w:val="0"/>
          <w:sz w:val="36"/>
          <w:szCs w:val="36"/>
          <w14:ligatures w14:val="none"/>
        </w:rPr>
        <w:t xml:space="preserve"> (Full English Version)</w:t>
      </w:r>
    </w:p>
    <w:p w14:paraId="32C7BFCA" w14:textId="77777777" w:rsidR="009E3734" w:rsidRPr="009E3734" w:rsidRDefault="009E3734" w:rsidP="009E3734">
      <w:pPr>
        <w:widowControl/>
        <w:spacing w:after="120" w:line="240" w:lineRule="auto"/>
        <w:outlineLvl w:val="2"/>
        <w:rPr>
          <w:rFonts w:ascii="Arial" w:eastAsia="新細明體" w:hAnsi="Arial" w:cs="Arial"/>
          <w:b/>
          <w:bCs/>
          <w:color w:val="1F1F1F"/>
          <w:kern w:val="0"/>
          <w:sz w:val="27"/>
          <w:szCs w:val="27"/>
          <w14:ligatures w14:val="none"/>
        </w:rPr>
      </w:pPr>
      <w:r w:rsidRPr="009E3734">
        <w:rPr>
          <w:rFonts w:ascii="Apple Color Emoji" w:eastAsia="新細明體" w:hAnsi="Apple Color Emoji" w:cs="Apple Color Emoji"/>
          <w:b/>
          <w:bCs/>
          <w:color w:val="1F1F1F"/>
          <w:kern w:val="0"/>
          <w:sz w:val="27"/>
          <w:szCs w:val="27"/>
          <w14:ligatures w14:val="none"/>
        </w:rPr>
        <w:t>🧬</w:t>
      </w:r>
      <w:r w:rsidRPr="009E3734">
        <w:rPr>
          <w:rFonts w:ascii="Arial" w:eastAsia="新細明體" w:hAnsi="Arial" w:cs="Arial"/>
          <w:b/>
          <w:bCs/>
          <w:color w:val="1F1F1F"/>
          <w:kern w:val="0"/>
          <w:sz w:val="27"/>
          <w:szCs w:val="27"/>
          <w14:ligatures w14:val="none"/>
        </w:rPr>
        <w:t xml:space="preserve"> Week 6 | Version A: Professional English</w:t>
      </w:r>
    </w:p>
    <w:p w14:paraId="341586DE"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Theme: From Parenting to Social Structure — Deconstructing the "Default Family" Script</w:t>
      </w:r>
    </w:p>
    <w:p w14:paraId="38E3CE5D"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Weekly Learning Goals</w:t>
      </w:r>
    </w:p>
    <w:p w14:paraId="167085DA"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By the end of this lesson, we will achieve the following:</w:t>
      </w:r>
    </w:p>
    <w:p w14:paraId="75CBBB48" w14:textId="77777777" w:rsidR="009E3734" w:rsidRPr="009E3734" w:rsidRDefault="009E3734" w:rsidP="009E3734">
      <w:pPr>
        <w:widowControl/>
        <w:numPr>
          <w:ilvl w:val="0"/>
          <w:numId w:val="6"/>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Analyze</w:t>
      </w:r>
      <w:r w:rsidRPr="009E3734">
        <w:rPr>
          <w:rFonts w:ascii="Arial" w:eastAsia="新細明體" w:hAnsi="Arial" w:cs="Arial"/>
          <w:color w:val="1F1F1F"/>
          <w:kern w:val="0"/>
          <w14:ligatures w14:val="none"/>
        </w:rPr>
        <w:t xml:space="preserve"> how gender norms influence parenting expectations.</w:t>
      </w:r>
    </w:p>
    <w:p w14:paraId="23DCB71D" w14:textId="77777777" w:rsidR="009E3734" w:rsidRPr="009E3734" w:rsidRDefault="009E3734" w:rsidP="009E3734">
      <w:pPr>
        <w:widowControl/>
        <w:numPr>
          <w:ilvl w:val="0"/>
          <w:numId w:val="6"/>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Explain</w:t>
      </w:r>
      <w:r w:rsidRPr="009E3734">
        <w:rPr>
          <w:rFonts w:ascii="Arial" w:eastAsia="新細明體" w:hAnsi="Arial" w:cs="Arial"/>
          <w:color w:val="1F1F1F"/>
          <w:kern w:val="0"/>
          <w14:ligatures w14:val="none"/>
        </w:rPr>
        <w:t xml:space="preserve"> how privilege operates within family structures.</w:t>
      </w:r>
    </w:p>
    <w:p w14:paraId="6569940C" w14:textId="77777777" w:rsidR="009E3734" w:rsidRPr="009E3734" w:rsidRDefault="009E3734" w:rsidP="009E3734">
      <w:pPr>
        <w:widowControl/>
        <w:numPr>
          <w:ilvl w:val="0"/>
          <w:numId w:val="6"/>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Evaluate</w:t>
      </w:r>
      <w:r w:rsidRPr="009E3734">
        <w:rPr>
          <w:rFonts w:ascii="Arial" w:eastAsia="新細明體" w:hAnsi="Arial" w:cs="Arial"/>
          <w:color w:val="1F1F1F"/>
          <w:kern w:val="0"/>
          <w14:ligatures w14:val="none"/>
        </w:rPr>
        <w:t xml:space="preserve"> how different family forms challenge traditional gender roles.</w:t>
      </w:r>
    </w:p>
    <w:p w14:paraId="1E617943" w14:textId="77777777" w:rsidR="009E3734" w:rsidRPr="009E3734" w:rsidRDefault="009E3734" w:rsidP="009E3734">
      <w:pPr>
        <w:widowControl/>
        <w:numPr>
          <w:ilvl w:val="0"/>
          <w:numId w:val="6"/>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Use</w:t>
      </w:r>
      <w:r w:rsidRPr="009E3734">
        <w:rPr>
          <w:rFonts w:ascii="Arial" w:eastAsia="新細明體" w:hAnsi="Arial" w:cs="Arial"/>
          <w:color w:val="1F1F1F"/>
          <w:kern w:val="0"/>
          <w14:ligatures w14:val="none"/>
        </w:rPr>
        <w:t xml:space="preserve"> academic English to discuss gender and parenting critically.</w:t>
      </w:r>
    </w:p>
    <w:p w14:paraId="1C75BE35"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Theoretical Core: Parenting as Social Regulation</w:t>
      </w:r>
    </w:p>
    <w:p w14:paraId="6C0EB9F0"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Parenting is often framed as a "private choice," but it is deeply regulated by social systems.</w:t>
      </w:r>
    </w:p>
    <w:p w14:paraId="0C001F5B" w14:textId="77777777" w:rsidR="009E3734" w:rsidRPr="009E3734" w:rsidRDefault="009E3734" w:rsidP="009E3734">
      <w:pPr>
        <w:widowControl/>
        <w:numPr>
          <w:ilvl w:val="0"/>
          <w:numId w:val="7"/>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Informal Laws:</w:t>
      </w:r>
      <w:r w:rsidRPr="009E3734">
        <w:rPr>
          <w:rFonts w:ascii="Arial" w:eastAsia="新細明體" w:hAnsi="Arial" w:cs="Arial"/>
          <w:color w:val="1F1F1F"/>
          <w:kern w:val="0"/>
          <w14:ligatures w14:val="none"/>
        </w:rPr>
        <w:t xml:space="preserve"> Social norms act as informal laws. Expectations about being a "good parent" or raising a "normal child" monitor and adjust our behavior more effectively than formal legislation.</w:t>
      </w:r>
    </w:p>
    <w:p w14:paraId="7BBFA093" w14:textId="77777777" w:rsidR="009E3734" w:rsidRPr="009E3734" w:rsidRDefault="009E3734" w:rsidP="009E3734">
      <w:pPr>
        <w:widowControl/>
        <w:numPr>
          <w:ilvl w:val="0"/>
          <w:numId w:val="7"/>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Institutional Practices:</w:t>
      </w:r>
      <w:r w:rsidRPr="009E3734">
        <w:rPr>
          <w:rFonts w:ascii="Arial" w:eastAsia="新細明體" w:hAnsi="Arial" w:cs="Arial"/>
          <w:color w:val="1F1F1F"/>
          <w:kern w:val="0"/>
          <w14:ligatures w14:val="none"/>
        </w:rPr>
        <w:t xml:space="preserve"> Privilege is built into institutions—from school enrollment forms to counseling systems—that often assume a heteronormative "default family".</w:t>
      </w:r>
    </w:p>
    <w:p w14:paraId="0180224A"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Engaging Discussion Questions</w:t>
      </w:r>
    </w:p>
    <w:p w14:paraId="2BB0202A" w14:textId="77777777" w:rsidR="009E3734" w:rsidRPr="009E3734" w:rsidRDefault="009E3734" w:rsidP="009E3734">
      <w:pPr>
        <w:widowControl/>
        <w:numPr>
          <w:ilvl w:val="0"/>
          <w:numId w:val="8"/>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The Silent Judgment:</w:t>
      </w:r>
    </w:p>
    <w:p w14:paraId="1ECEB657" w14:textId="77777777" w:rsidR="009E3734" w:rsidRPr="009E3734" w:rsidRDefault="009E3734" w:rsidP="009E3734">
      <w:pPr>
        <w:widowControl/>
        <w:spacing w:after="0" w:line="240" w:lineRule="auto"/>
        <w:ind w:left="720"/>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 xml:space="preserve">Using the documentary </w:t>
      </w:r>
      <w:r w:rsidRPr="009E3734">
        <w:rPr>
          <w:rFonts w:ascii="Arial" w:eastAsia="新細明體" w:hAnsi="Arial" w:cs="Arial"/>
          <w:i/>
          <w:iCs/>
          <w:color w:val="1F1F1F"/>
          <w:kern w:val="0"/>
          <w:bdr w:val="none" w:sz="0" w:space="0" w:color="auto" w:frame="1"/>
          <w14:ligatures w14:val="none"/>
        </w:rPr>
        <w:t>Love Together</w:t>
      </w:r>
      <w:r w:rsidRPr="009E3734">
        <w:rPr>
          <w:rFonts w:ascii="Arial" w:eastAsia="新細明體" w:hAnsi="Arial" w:cs="Arial"/>
          <w:color w:val="1F1F1F"/>
          <w:kern w:val="0"/>
          <w14:ligatures w14:val="none"/>
        </w:rPr>
        <w:t xml:space="preserve"> (</w:t>
      </w:r>
      <w:r w:rsidRPr="009E3734">
        <w:rPr>
          <w:rFonts w:ascii="Arial" w:eastAsia="新細明體" w:hAnsi="Arial" w:cs="Arial"/>
          <w:color w:val="1F1F1F"/>
          <w:kern w:val="0"/>
          <w14:ligatures w14:val="none"/>
        </w:rPr>
        <w:t>同愛一家</w:t>
      </w:r>
      <w:r w:rsidRPr="009E3734">
        <w:rPr>
          <w:rFonts w:ascii="Arial" w:eastAsia="新細明體" w:hAnsi="Arial" w:cs="Arial"/>
          <w:color w:val="1F1F1F"/>
          <w:kern w:val="0"/>
          <w14:ligatures w14:val="none"/>
        </w:rPr>
        <w:t xml:space="preserve">) or </w:t>
      </w:r>
      <w:r w:rsidRPr="009E3734">
        <w:rPr>
          <w:rFonts w:ascii="Arial" w:eastAsia="新細明體" w:hAnsi="Arial" w:cs="Arial"/>
          <w:i/>
          <w:iCs/>
          <w:color w:val="1F1F1F"/>
          <w:kern w:val="0"/>
          <w:bdr w:val="none" w:sz="0" w:space="0" w:color="auto" w:frame="1"/>
          <w14:ligatures w14:val="none"/>
        </w:rPr>
        <w:t>Anima: My Father's Dress</w:t>
      </w:r>
      <w:r w:rsidRPr="009E3734">
        <w:rPr>
          <w:rFonts w:ascii="Arial" w:eastAsia="新細明體" w:hAnsi="Arial" w:cs="Arial"/>
          <w:color w:val="1F1F1F"/>
          <w:kern w:val="0"/>
          <w14:ligatures w14:val="none"/>
        </w:rPr>
        <w:t>.</w:t>
      </w:r>
    </w:p>
    <w:p w14:paraId="7B35E6BB" w14:textId="77777777" w:rsidR="009E3734" w:rsidRPr="009E3734" w:rsidRDefault="009E3734" w:rsidP="009E3734">
      <w:pPr>
        <w:widowControl/>
        <w:numPr>
          <w:ilvl w:val="1"/>
          <w:numId w:val="8"/>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Humanized Question:</w:t>
      </w:r>
      <w:r w:rsidRPr="009E3734">
        <w:rPr>
          <w:rFonts w:ascii="Arial" w:eastAsia="新細明體" w:hAnsi="Arial" w:cs="Arial"/>
          <w:color w:val="1F1F1F"/>
          <w:kern w:val="0"/>
          <w14:ligatures w14:val="none"/>
        </w:rPr>
        <w:t xml:space="preserve"> Have you ever noticed the "look" strangers give when a parent doesn't fit the traditional image of a family? Where does that silent pressure come from? If you were in their shoes, would that pressure make you want to "hide," or would it inspire you to "redefine" what home means to you?</w:t>
      </w:r>
    </w:p>
    <w:p w14:paraId="5DE18230" w14:textId="77777777" w:rsidR="009E3734" w:rsidRPr="009E3734" w:rsidRDefault="009E3734" w:rsidP="009E3734">
      <w:pPr>
        <w:widowControl/>
        <w:numPr>
          <w:ilvl w:val="0"/>
          <w:numId w:val="8"/>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The Vision for Change:</w:t>
      </w:r>
    </w:p>
    <w:p w14:paraId="2F4C6366" w14:textId="77777777" w:rsidR="009E3734" w:rsidRPr="009E3734" w:rsidRDefault="009E3734" w:rsidP="009E3734">
      <w:pPr>
        <w:widowControl/>
        <w:spacing w:after="120" w:line="240" w:lineRule="auto"/>
        <w:ind w:left="720"/>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Using the 4-step framework (Describe → Analyze → Vision → Action).</w:t>
      </w:r>
    </w:p>
    <w:p w14:paraId="208E127A" w14:textId="77777777" w:rsidR="009E3734" w:rsidRPr="009E3734" w:rsidRDefault="009E3734" w:rsidP="009E3734">
      <w:pPr>
        <w:widowControl/>
        <w:numPr>
          <w:ilvl w:val="1"/>
          <w:numId w:val="8"/>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lastRenderedPageBreak/>
        <w:t>Humanized Question:</w:t>
      </w:r>
      <w:r w:rsidRPr="009E3734">
        <w:rPr>
          <w:rFonts w:ascii="Arial" w:eastAsia="新細明體" w:hAnsi="Arial" w:cs="Arial"/>
          <w:color w:val="1F1F1F"/>
          <w:kern w:val="0"/>
          <w14:ligatures w14:val="none"/>
        </w:rPr>
        <w:t xml:space="preserve"> Think of a common "moral panic" regarding diverse families (e.g., "the child will be confused"). If we replace this fear with a vision of safety and support, what is one "small win" or action we can implement in our schools today?</w:t>
      </w:r>
    </w:p>
    <w:p w14:paraId="0567A4AC"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Closing Synthesis</w:t>
      </w:r>
    </w:p>
    <w:p w14:paraId="7424FF7F" w14:textId="77777777" w:rsidR="009E3734" w:rsidRPr="009E3734" w:rsidRDefault="009E3734" w:rsidP="009E3734">
      <w:pPr>
        <w:widowControl/>
        <w:spacing w:after="24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"Parenting is a social practice. When diversity is treated as a problem, families carry the heavy burden of judgment. Our role is to shift the perspective from judgment to support, and from structure to action".</w:t>
      </w:r>
    </w:p>
    <w:p w14:paraId="4A6AA100" w14:textId="77777777" w:rsidR="009E3734" w:rsidRPr="009E3734" w:rsidRDefault="00BE4A1E" w:rsidP="009E3734">
      <w:pPr>
        <w:widowControl/>
        <w:spacing w:after="120" w:line="240" w:lineRule="auto"/>
        <w:rPr>
          <w:rFonts w:ascii="Arial" w:eastAsia="新細明體" w:hAnsi="Arial" w:cs="Arial"/>
          <w:color w:val="1F1F1F"/>
          <w:kern w:val="0"/>
          <w14:ligatures w14:val="none"/>
        </w:rPr>
      </w:pPr>
      <w:r w:rsidRPr="00BE4A1E">
        <w:rPr>
          <w:rFonts w:ascii="Arial" w:eastAsia="新細明體" w:hAnsi="Arial" w:cs="Arial"/>
          <w:noProof/>
          <w:color w:val="1F1F1F"/>
          <w:kern w:val="0"/>
        </w:rPr>
        <w:pict w14:anchorId="1ABADB5C">
          <v:rect id="_x0000_i1028" alt="" style="width:415.3pt;height:.05pt;mso-width-percent:0;mso-height-percent:0;mso-width-percent:0;mso-height-percent:0" o:hralign="center" o:hrstd="t" o:hrnoshade="t" o:hr="t" fillcolor="gray" stroked="f"/>
        </w:pict>
      </w:r>
    </w:p>
    <w:p w14:paraId="77AF4C32" w14:textId="77777777" w:rsidR="009E3734" w:rsidRPr="009E3734" w:rsidRDefault="009E3734" w:rsidP="009E3734">
      <w:pPr>
        <w:widowControl/>
        <w:spacing w:after="120" w:line="240" w:lineRule="auto"/>
        <w:outlineLvl w:val="2"/>
        <w:rPr>
          <w:rFonts w:ascii="Arial" w:eastAsia="新細明體" w:hAnsi="Arial" w:cs="Arial"/>
          <w:b/>
          <w:bCs/>
          <w:color w:val="1F1F1F"/>
          <w:kern w:val="0"/>
          <w:sz w:val="27"/>
          <w:szCs w:val="27"/>
          <w14:ligatures w14:val="none"/>
        </w:rPr>
      </w:pPr>
      <w:r w:rsidRPr="009E3734">
        <w:rPr>
          <w:rFonts w:ascii="Apple Color Emoji" w:eastAsia="新細明體" w:hAnsi="Apple Color Emoji" w:cs="Apple Color Emoji"/>
          <w:b/>
          <w:bCs/>
          <w:color w:val="1F1F1F"/>
          <w:kern w:val="0"/>
          <w:sz w:val="27"/>
          <w:szCs w:val="27"/>
          <w14:ligatures w14:val="none"/>
        </w:rPr>
        <w:t>🧬</w:t>
      </w:r>
      <w:r w:rsidRPr="009E3734">
        <w:rPr>
          <w:rFonts w:ascii="Arial" w:eastAsia="新細明體" w:hAnsi="Arial" w:cs="Arial"/>
          <w:b/>
          <w:bCs/>
          <w:color w:val="1F1F1F"/>
          <w:kern w:val="0"/>
          <w:sz w:val="27"/>
          <w:szCs w:val="27"/>
          <w14:ligatures w14:val="none"/>
        </w:rPr>
        <w:t xml:space="preserve"> Week 6 | Version B: ESP Focus</w:t>
      </w:r>
    </w:p>
    <w:p w14:paraId="1B0B1A25"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Theme: Inclusive Language and Structural Analysis in Family Contexts</w:t>
      </w:r>
    </w:p>
    <w:p w14:paraId="13F6BA36"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ESP Intended Learning Outcomes (ILOs)</w:t>
      </w:r>
    </w:p>
    <w:p w14:paraId="7B526901" w14:textId="77777777" w:rsidR="009E3734" w:rsidRPr="009E3734" w:rsidRDefault="009E3734" w:rsidP="009E3734">
      <w:pPr>
        <w:widowControl/>
        <w:numPr>
          <w:ilvl w:val="0"/>
          <w:numId w:val="9"/>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Use</w:t>
      </w:r>
      <w:r w:rsidRPr="009E3734">
        <w:rPr>
          <w:rFonts w:ascii="Arial" w:eastAsia="新細明體" w:hAnsi="Arial" w:cs="Arial"/>
          <w:color w:val="1F1F1F"/>
          <w:kern w:val="0"/>
          <w14:ligatures w14:val="none"/>
        </w:rPr>
        <w:t xml:space="preserve"> key vocabulary about gender, parenting, and social norms correctly.</w:t>
      </w:r>
    </w:p>
    <w:p w14:paraId="23933ED4" w14:textId="77777777" w:rsidR="009E3734" w:rsidRPr="009E3734" w:rsidRDefault="009E3734" w:rsidP="009E3734">
      <w:pPr>
        <w:widowControl/>
        <w:numPr>
          <w:ilvl w:val="0"/>
          <w:numId w:val="9"/>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Employ</w:t>
      </w:r>
      <w:r w:rsidRPr="009E3734">
        <w:rPr>
          <w:rFonts w:ascii="Arial" w:eastAsia="新細明體" w:hAnsi="Arial" w:cs="Arial"/>
          <w:color w:val="1F1F1F"/>
          <w:kern w:val="0"/>
          <w14:ligatures w14:val="none"/>
        </w:rPr>
        <w:t xml:space="preserve"> sentence frames to analyze norms and power dynamics.</w:t>
      </w:r>
    </w:p>
    <w:p w14:paraId="62DE2168" w14:textId="77777777" w:rsidR="009E3734" w:rsidRPr="009E3734" w:rsidRDefault="009E3734" w:rsidP="009E3734">
      <w:pPr>
        <w:widowControl/>
        <w:numPr>
          <w:ilvl w:val="0"/>
          <w:numId w:val="9"/>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Write</w:t>
      </w:r>
      <w:r w:rsidRPr="009E3734">
        <w:rPr>
          <w:rFonts w:ascii="Arial" w:eastAsia="新細明體" w:hAnsi="Arial" w:cs="Arial"/>
          <w:color w:val="1F1F1F"/>
          <w:kern w:val="0"/>
          <w14:ligatures w14:val="none"/>
        </w:rPr>
        <w:t xml:space="preserve"> a concise mini-report using the four analytical steps.</w:t>
      </w:r>
    </w:p>
    <w:p w14:paraId="7EB47D2D" w14:textId="77777777" w:rsidR="009E3734" w:rsidRPr="009E3734" w:rsidRDefault="009E3734" w:rsidP="009E3734">
      <w:pPr>
        <w:widowControl/>
        <w:numPr>
          <w:ilvl w:val="0"/>
          <w:numId w:val="9"/>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Communicate</w:t>
      </w:r>
      <w:r w:rsidRPr="009E3734">
        <w:rPr>
          <w:rFonts w:ascii="Arial" w:eastAsia="新細明體" w:hAnsi="Arial" w:cs="Arial"/>
          <w:color w:val="1F1F1F"/>
          <w:kern w:val="0"/>
          <w14:ligatures w14:val="none"/>
        </w:rPr>
        <w:t xml:space="preserve"> using inclusive and supportive language in professional roleplays.</w:t>
      </w:r>
    </w:p>
    <w:p w14:paraId="6D3324DA"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Key Vocabulary &amp; Contextual Practice</w:t>
      </w:r>
    </w:p>
    <w:p w14:paraId="5E19A2A0" w14:textId="77777777" w:rsidR="009E3734" w:rsidRPr="009E3734" w:rsidRDefault="009E3734" w:rsidP="009E3734">
      <w:pPr>
        <w:widowControl/>
        <w:numPr>
          <w:ilvl w:val="0"/>
          <w:numId w:val="10"/>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Heteronormativity (n.):</w:t>
      </w:r>
      <w:r w:rsidRPr="009E3734">
        <w:rPr>
          <w:rFonts w:ascii="Arial" w:eastAsia="新細明體" w:hAnsi="Arial" w:cs="Arial"/>
          <w:color w:val="1F1F1F"/>
          <w:kern w:val="0"/>
          <w14:ligatures w14:val="none"/>
        </w:rPr>
        <w:t xml:space="preserve"> The assumption that heterosexuality is the "default" or "normal" family form.</w:t>
      </w:r>
    </w:p>
    <w:p w14:paraId="1880AF77" w14:textId="77777777" w:rsidR="009E3734" w:rsidRPr="009E3734" w:rsidRDefault="009E3734" w:rsidP="009E3734">
      <w:pPr>
        <w:widowControl/>
        <w:numPr>
          <w:ilvl w:val="0"/>
          <w:numId w:val="10"/>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Gender Policing (n.):</w:t>
      </w:r>
      <w:r w:rsidRPr="009E3734">
        <w:rPr>
          <w:rFonts w:ascii="Arial" w:eastAsia="新細明體" w:hAnsi="Arial" w:cs="Arial"/>
          <w:color w:val="1F1F1F"/>
          <w:kern w:val="0"/>
          <w14:ligatures w14:val="none"/>
        </w:rPr>
        <w:t xml:space="preserve"> Social correction or judgment directed at those who do not fit gender stereotypes.</w:t>
      </w:r>
    </w:p>
    <w:p w14:paraId="1BD82BD1" w14:textId="77777777" w:rsidR="009E3734" w:rsidRPr="009E3734" w:rsidRDefault="009E3734" w:rsidP="009E3734">
      <w:pPr>
        <w:widowControl/>
        <w:numPr>
          <w:ilvl w:val="0"/>
          <w:numId w:val="10"/>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Structural Bias (n.):</w:t>
      </w:r>
      <w:r w:rsidRPr="009E3734">
        <w:rPr>
          <w:rFonts w:ascii="Arial" w:eastAsia="新細明體" w:hAnsi="Arial" w:cs="Arial"/>
          <w:color w:val="1F1F1F"/>
          <w:kern w:val="0"/>
          <w14:ligatures w14:val="none"/>
        </w:rPr>
        <w:t xml:space="preserve"> Bias that is built into the rules and procedures of organizations.</w:t>
      </w:r>
    </w:p>
    <w:p w14:paraId="4F15C49F" w14:textId="77777777" w:rsidR="009E3734" w:rsidRPr="009E3734" w:rsidRDefault="009E3734" w:rsidP="009E3734">
      <w:pPr>
        <w:widowControl/>
        <w:spacing w:after="0" w:line="240" w:lineRule="auto"/>
        <w:outlineLvl w:val="3"/>
        <w:rPr>
          <w:rFonts w:ascii="Arial" w:eastAsia="新細明體" w:hAnsi="Arial" w:cs="Arial"/>
          <w:b/>
          <w:bCs/>
          <w:color w:val="1F1F1F"/>
          <w:kern w:val="0"/>
          <w14:ligatures w14:val="none"/>
        </w:rPr>
      </w:pPr>
      <w:r w:rsidRPr="009E3734">
        <w:rPr>
          <w:rFonts w:ascii="Apple Color Emoji" w:eastAsia="新細明體" w:hAnsi="Apple Color Emoji" w:cs="Apple Color Emoji"/>
          <w:b/>
          <w:bCs/>
          <w:color w:val="1F1F1F"/>
          <w:kern w:val="0"/>
          <w:bdr w:val="none" w:sz="0" w:space="0" w:color="auto" w:frame="1"/>
          <w14:ligatures w14:val="none"/>
        </w:rPr>
        <w:t>🗣️</w:t>
      </w:r>
      <w:r w:rsidRPr="009E3734">
        <w:rPr>
          <w:rFonts w:ascii="Arial" w:eastAsia="新細明體" w:hAnsi="Arial" w:cs="Arial"/>
          <w:b/>
          <w:bCs/>
          <w:color w:val="1F1F1F"/>
          <w:kern w:val="0"/>
          <w:bdr w:val="none" w:sz="0" w:space="0" w:color="auto" w:frame="1"/>
          <w14:ligatures w14:val="none"/>
        </w:rPr>
        <w:t xml:space="preserve"> TEEMI Speaking Prep (Review &amp; Practice)</w:t>
      </w:r>
    </w:p>
    <w:p w14:paraId="1124DD7C" w14:textId="77777777" w:rsidR="009E3734" w:rsidRPr="009E3734" w:rsidRDefault="009E3734" w:rsidP="009E3734">
      <w:pPr>
        <w:widowControl/>
        <w:spacing w:after="12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Ready to talk to TEEMI? Use these B1-B2 level "Analysis Frames" to build your professional response:</w:t>
      </w:r>
    </w:p>
    <w:p w14:paraId="4E5189BB" w14:textId="77777777" w:rsidR="009E3734" w:rsidRPr="009E3734" w:rsidRDefault="009E3734" w:rsidP="009E3734">
      <w:pPr>
        <w:widowControl/>
        <w:numPr>
          <w:ilvl w:val="0"/>
          <w:numId w:val="11"/>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Making a Claim:</w:t>
      </w:r>
      <w:r w:rsidRPr="009E3734">
        <w:rPr>
          <w:rFonts w:ascii="Arial" w:eastAsia="新細明體" w:hAnsi="Arial" w:cs="Arial"/>
          <w:color w:val="1F1F1F"/>
          <w:kern w:val="0"/>
          <w14:ligatures w14:val="none"/>
        </w:rPr>
        <w:t xml:space="preserve"> </w:t>
      </w:r>
      <w:r w:rsidRPr="009E3734">
        <w:rPr>
          <w:rFonts w:ascii="Arial" w:eastAsia="新細明體" w:hAnsi="Arial" w:cs="Arial"/>
          <w:i/>
          <w:iCs/>
          <w:color w:val="1F1F1F"/>
          <w:kern w:val="0"/>
          <w:bdr w:val="none" w:sz="0" w:space="0" w:color="auto" w:frame="1"/>
          <w14:ligatures w14:val="none"/>
        </w:rPr>
        <w:t xml:space="preserve">"This institutional practice reflects </w:t>
      </w:r>
      <w:r w:rsidRPr="009E3734">
        <w:rPr>
          <w:rFonts w:ascii="Arial" w:eastAsia="新細明體" w:hAnsi="Arial" w:cs="Arial"/>
          <w:b/>
          <w:bCs/>
          <w:i/>
          <w:iCs/>
          <w:color w:val="1F1F1F"/>
          <w:kern w:val="0"/>
          <w:bdr w:val="none" w:sz="0" w:space="0" w:color="auto" w:frame="1"/>
          <w14:ligatures w14:val="none"/>
        </w:rPr>
        <w:t>structural bias</w:t>
      </w:r>
      <w:r w:rsidRPr="009E3734">
        <w:rPr>
          <w:rFonts w:ascii="Arial" w:eastAsia="新細明體" w:hAnsi="Arial" w:cs="Arial"/>
          <w:i/>
          <w:iCs/>
          <w:color w:val="1F1F1F"/>
          <w:kern w:val="0"/>
          <w:bdr w:val="none" w:sz="0" w:space="0" w:color="auto" w:frame="1"/>
          <w14:ligatures w14:val="none"/>
        </w:rPr>
        <w:t xml:space="preserve"> because it excludes..."</w:t>
      </w:r>
    </w:p>
    <w:p w14:paraId="291DA0CE" w14:textId="77777777" w:rsidR="009E3734" w:rsidRPr="009E3734" w:rsidRDefault="009E3734" w:rsidP="009E3734">
      <w:pPr>
        <w:widowControl/>
        <w:numPr>
          <w:ilvl w:val="0"/>
          <w:numId w:val="11"/>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Explaining Impact:</w:t>
      </w:r>
      <w:r w:rsidRPr="009E3734">
        <w:rPr>
          <w:rFonts w:ascii="Arial" w:eastAsia="新細明體" w:hAnsi="Arial" w:cs="Arial"/>
          <w:color w:val="1F1F1F"/>
          <w:kern w:val="0"/>
          <w14:ligatures w14:val="none"/>
        </w:rPr>
        <w:t xml:space="preserve"> </w:t>
      </w:r>
      <w:r w:rsidRPr="009E3734">
        <w:rPr>
          <w:rFonts w:ascii="Arial" w:eastAsia="新細明體" w:hAnsi="Arial" w:cs="Arial"/>
          <w:i/>
          <w:iCs/>
          <w:color w:val="1F1F1F"/>
          <w:kern w:val="0"/>
          <w:bdr w:val="none" w:sz="0" w:space="0" w:color="auto" w:frame="1"/>
          <w14:ligatures w14:val="none"/>
        </w:rPr>
        <w:t xml:space="preserve">"The </w:t>
      </w:r>
      <w:r w:rsidRPr="009E3734">
        <w:rPr>
          <w:rFonts w:ascii="Arial" w:eastAsia="新細明體" w:hAnsi="Arial" w:cs="Arial"/>
          <w:b/>
          <w:bCs/>
          <w:i/>
          <w:iCs/>
          <w:color w:val="1F1F1F"/>
          <w:kern w:val="0"/>
          <w:bdr w:val="none" w:sz="0" w:space="0" w:color="auto" w:frame="1"/>
          <w14:ligatures w14:val="none"/>
        </w:rPr>
        <w:t>moral panic</w:t>
      </w:r>
      <w:r w:rsidRPr="009E3734">
        <w:rPr>
          <w:rFonts w:ascii="Arial" w:eastAsia="新細明體" w:hAnsi="Arial" w:cs="Arial"/>
          <w:i/>
          <w:iCs/>
          <w:color w:val="1F1F1F"/>
          <w:kern w:val="0"/>
          <w:bdr w:val="none" w:sz="0" w:space="0" w:color="auto" w:frame="1"/>
          <w14:ligatures w14:val="none"/>
        </w:rPr>
        <w:t xml:space="preserve"> surrounding diverse parenting often creates unnecessary stress for the children."</w:t>
      </w:r>
    </w:p>
    <w:p w14:paraId="70AEB874" w14:textId="77777777" w:rsidR="009E3734" w:rsidRPr="009E3734" w:rsidRDefault="009E3734" w:rsidP="009E3734">
      <w:pPr>
        <w:widowControl/>
        <w:numPr>
          <w:ilvl w:val="0"/>
          <w:numId w:val="11"/>
        </w:numPr>
        <w:spacing w:after="0" w:line="240" w:lineRule="auto"/>
        <w:rPr>
          <w:rFonts w:ascii="Arial" w:eastAsia="新細明體" w:hAnsi="Arial" w:cs="Arial"/>
          <w:color w:val="1F1F1F"/>
          <w:kern w:val="0"/>
          <w14:ligatures w14:val="none"/>
        </w:rPr>
      </w:pPr>
      <w:r w:rsidRPr="009E3734">
        <w:rPr>
          <w:rFonts w:ascii="Arial" w:eastAsia="新細明體" w:hAnsi="Arial" w:cs="Arial"/>
          <w:b/>
          <w:bCs/>
          <w:color w:val="1F1F1F"/>
          <w:kern w:val="0"/>
          <w:bdr w:val="none" w:sz="0" w:space="0" w:color="auto" w:frame="1"/>
          <w14:ligatures w14:val="none"/>
        </w:rPr>
        <w:t>Proposing Action:</w:t>
      </w:r>
      <w:r w:rsidRPr="009E3734">
        <w:rPr>
          <w:rFonts w:ascii="Arial" w:eastAsia="新細明體" w:hAnsi="Arial" w:cs="Arial"/>
          <w:color w:val="1F1F1F"/>
          <w:kern w:val="0"/>
          <w14:ligatures w14:val="none"/>
        </w:rPr>
        <w:t xml:space="preserve"> </w:t>
      </w:r>
      <w:r w:rsidRPr="009E3734">
        <w:rPr>
          <w:rFonts w:ascii="Arial" w:eastAsia="新細明體" w:hAnsi="Arial" w:cs="Arial"/>
          <w:i/>
          <w:iCs/>
          <w:color w:val="1F1F1F"/>
          <w:kern w:val="0"/>
          <w:bdr w:val="none" w:sz="0" w:space="0" w:color="auto" w:frame="1"/>
          <w14:ligatures w14:val="none"/>
        </w:rPr>
        <w:t xml:space="preserve">"In our </w:t>
      </w:r>
      <w:r w:rsidRPr="009E3734">
        <w:rPr>
          <w:rFonts w:ascii="Arial" w:eastAsia="新細明體" w:hAnsi="Arial" w:cs="Arial"/>
          <w:b/>
          <w:bCs/>
          <w:i/>
          <w:iCs/>
          <w:color w:val="1F1F1F"/>
          <w:kern w:val="0"/>
          <w:bdr w:val="none" w:sz="0" w:space="0" w:color="auto" w:frame="1"/>
          <w14:ligatures w14:val="none"/>
        </w:rPr>
        <w:t>Build Vision</w:t>
      </w:r>
      <w:r w:rsidRPr="009E3734">
        <w:rPr>
          <w:rFonts w:ascii="Arial" w:eastAsia="新細明體" w:hAnsi="Arial" w:cs="Arial"/>
          <w:i/>
          <w:iCs/>
          <w:color w:val="1F1F1F"/>
          <w:kern w:val="0"/>
          <w:bdr w:val="none" w:sz="0" w:space="0" w:color="auto" w:frame="1"/>
          <w14:ligatures w14:val="none"/>
        </w:rPr>
        <w:t xml:space="preserve"> phase, we suggest adopting more inclusive language in school policies."</w:t>
      </w:r>
    </w:p>
    <w:p w14:paraId="79E72E20" w14:textId="77777777" w:rsidR="009E3734" w:rsidRPr="009E3734" w:rsidRDefault="009E3734" w:rsidP="009E3734">
      <w:pPr>
        <w:widowControl/>
        <w:spacing w:after="0" w:line="240" w:lineRule="auto"/>
        <w:rPr>
          <w:rFonts w:ascii="Arial" w:eastAsia="新細明體" w:hAnsi="Arial" w:cs="Arial"/>
          <w:color w:val="1F1F1F"/>
          <w:kern w:val="0"/>
          <w14:ligatures w14:val="none"/>
        </w:rPr>
      </w:pPr>
      <w:r w:rsidRPr="009E3734">
        <w:rPr>
          <w:rFonts w:ascii="Arial" w:eastAsia="新細明體" w:hAnsi="Arial" w:cs="Arial"/>
          <w:color w:val="1F1F1F"/>
          <w:kern w:val="0"/>
          <w14:ligatures w14:val="none"/>
        </w:rPr>
        <w:t>[</w:t>
      </w:r>
      <w:r w:rsidRPr="009E3734">
        <w:rPr>
          <w:rFonts w:ascii="Arial" w:eastAsia="新細明體" w:hAnsi="Arial" w:cs="Arial"/>
          <w:b/>
          <w:bCs/>
          <w:color w:val="1F1F1F"/>
          <w:kern w:val="0"/>
          <w:bdr w:val="none" w:sz="0" w:space="0" w:color="auto" w:frame="1"/>
          <w14:ligatures w14:val="none"/>
        </w:rPr>
        <w:t>Launch TEEMI Family Support Lab</w:t>
      </w:r>
      <w:r w:rsidRPr="009E3734">
        <w:rPr>
          <w:rFonts w:ascii="Arial" w:eastAsia="新細明體" w:hAnsi="Arial" w:cs="Arial"/>
          <w:color w:val="1F1F1F"/>
          <w:kern w:val="0"/>
          <w14:ligatures w14:val="none"/>
        </w:rPr>
        <w:t>]</w:t>
      </w:r>
    </w:p>
    <w:p w14:paraId="34E6BB2B" w14:textId="77777777" w:rsidR="0071771D" w:rsidRPr="009E3734" w:rsidRDefault="0071771D"/>
    <w:sectPr w:rsidR="0071771D" w:rsidRPr="009E373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6EED"/>
    <w:multiLevelType w:val="multilevel"/>
    <w:tmpl w:val="88B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2C71"/>
    <w:multiLevelType w:val="multilevel"/>
    <w:tmpl w:val="39E0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65811"/>
    <w:multiLevelType w:val="multilevel"/>
    <w:tmpl w:val="7914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E2D1F"/>
    <w:multiLevelType w:val="multilevel"/>
    <w:tmpl w:val="673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81EF5"/>
    <w:multiLevelType w:val="multilevel"/>
    <w:tmpl w:val="B2422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5C7F6B"/>
    <w:multiLevelType w:val="multilevel"/>
    <w:tmpl w:val="F078E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153500"/>
    <w:multiLevelType w:val="multilevel"/>
    <w:tmpl w:val="F25E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571B3"/>
    <w:multiLevelType w:val="multilevel"/>
    <w:tmpl w:val="46B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133CD"/>
    <w:multiLevelType w:val="multilevel"/>
    <w:tmpl w:val="DB9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C567F"/>
    <w:multiLevelType w:val="multilevel"/>
    <w:tmpl w:val="05F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71FC2"/>
    <w:multiLevelType w:val="multilevel"/>
    <w:tmpl w:val="1100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579144">
    <w:abstractNumId w:val="6"/>
  </w:num>
  <w:num w:numId="2" w16cid:durableId="587812230">
    <w:abstractNumId w:val="1"/>
  </w:num>
  <w:num w:numId="3" w16cid:durableId="1962497028">
    <w:abstractNumId w:val="4"/>
  </w:num>
  <w:num w:numId="4" w16cid:durableId="219364076">
    <w:abstractNumId w:val="9"/>
  </w:num>
  <w:num w:numId="5" w16cid:durableId="1183938633">
    <w:abstractNumId w:val="2"/>
  </w:num>
  <w:num w:numId="6" w16cid:durableId="928540108">
    <w:abstractNumId w:val="7"/>
  </w:num>
  <w:num w:numId="7" w16cid:durableId="1843004060">
    <w:abstractNumId w:val="0"/>
  </w:num>
  <w:num w:numId="8" w16cid:durableId="1299143587">
    <w:abstractNumId w:val="5"/>
  </w:num>
  <w:num w:numId="9" w16cid:durableId="620692745">
    <w:abstractNumId w:val="8"/>
  </w:num>
  <w:num w:numId="10" w16cid:durableId="241835528">
    <w:abstractNumId w:val="10"/>
  </w:num>
  <w:num w:numId="11" w16cid:durableId="817964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734"/>
    <w:rsid w:val="00374452"/>
    <w:rsid w:val="005E454D"/>
    <w:rsid w:val="00651162"/>
    <w:rsid w:val="0071771D"/>
    <w:rsid w:val="00911757"/>
    <w:rsid w:val="009E3734"/>
    <w:rsid w:val="00B508EF"/>
    <w:rsid w:val="00BE4A1E"/>
    <w:rsid w:val="00C26037"/>
    <w:rsid w:val="00D256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78C96"/>
  <w15:chartTrackingRefBased/>
  <w15:docId w15:val="{8344C09B-21E6-334B-8827-E418F0A0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37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E37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E3734"/>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9E3734"/>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9E373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E373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E373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373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E373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E3734"/>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9E3734"/>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9E3734"/>
    <w:rPr>
      <w:rFonts w:eastAsiaTheme="majorEastAsia" w:cstheme="majorBidi"/>
      <w:color w:val="2F5496" w:themeColor="accent1" w:themeShade="BF"/>
      <w:sz w:val="32"/>
      <w:szCs w:val="32"/>
    </w:rPr>
  </w:style>
  <w:style w:type="character" w:customStyle="1" w:styleId="40">
    <w:name w:val="標題 4 字元"/>
    <w:basedOn w:val="a0"/>
    <w:link w:val="4"/>
    <w:uiPriority w:val="9"/>
    <w:rsid w:val="009E3734"/>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9E3734"/>
    <w:rPr>
      <w:rFonts w:eastAsiaTheme="majorEastAsia" w:cstheme="majorBidi"/>
      <w:color w:val="2F5496" w:themeColor="accent1" w:themeShade="BF"/>
    </w:rPr>
  </w:style>
  <w:style w:type="character" w:customStyle="1" w:styleId="60">
    <w:name w:val="標題 6 字元"/>
    <w:basedOn w:val="a0"/>
    <w:link w:val="6"/>
    <w:uiPriority w:val="9"/>
    <w:semiHidden/>
    <w:rsid w:val="009E3734"/>
    <w:rPr>
      <w:rFonts w:eastAsiaTheme="majorEastAsia" w:cstheme="majorBidi"/>
      <w:color w:val="595959" w:themeColor="text1" w:themeTint="A6"/>
    </w:rPr>
  </w:style>
  <w:style w:type="character" w:customStyle="1" w:styleId="70">
    <w:name w:val="標題 7 字元"/>
    <w:basedOn w:val="a0"/>
    <w:link w:val="7"/>
    <w:uiPriority w:val="9"/>
    <w:semiHidden/>
    <w:rsid w:val="009E3734"/>
    <w:rPr>
      <w:rFonts w:eastAsiaTheme="majorEastAsia" w:cstheme="majorBidi"/>
      <w:color w:val="595959" w:themeColor="text1" w:themeTint="A6"/>
    </w:rPr>
  </w:style>
  <w:style w:type="character" w:customStyle="1" w:styleId="80">
    <w:name w:val="標題 8 字元"/>
    <w:basedOn w:val="a0"/>
    <w:link w:val="8"/>
    <w:uiPriority w:val="9"/>
    <w:semiHidden/>
    <w:rsid w:val="009E3734"/>
    <w:rPr>
      <w:rFonts w:eastAsiaTheme="majorEastAsia" w:cstheme="majorBidi"/>
      <w:color w:val="272727" w:themeColor="text1" w:themeTint="D8"/>
    </w:rPr>
  </w:style>
  <w:style w:type="character" w:customStyle="1" w:styleId="90">
    <w:name w:val="標題 9 字元"/>
    <w:basedOn w:val="a0"/>
    <w:link w:val="9"/>
    <w:uiPriority w:val="9"/>
    <w:semiHidden/>
    <w:rsid w:val="009E3734"/>
    <w:rPr>
      <w:rFonts w:eastAsiaTheme="majorEastAsia" w:cstheme="majorBidi"/>
      <w:color w:val="272727" w:themeColor="text1" w:themeTint="D8"/>
    </w:rPr>
  </w:style>
  <w:style w:type="paragraph" w:styleId="a3">
    <w:name w:val="Title"/>
    <w:basedOn w:val="a"/>
    <w:next w:val="a"/>
    <w:link w:val="a4"/>
    <w:uiPriority w:val="10"/>
    <w:qFormat/>
    <w:rsid w:val="009E37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E37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37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E37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3734"/>
    <w:pPr>
      <w:spacing w:before="160"/>
      <w:jc w:val="center"/>
    </w:pPr>
    <w:rPr>
      <w:i/>
      <w:iCs/>
      <w:color w:val="404040" w:themeColor="text1" w:themeTint="BF"/>
    </w:rPr>
  </w:style>
  <w:style w:type="character" w:customStyle="1" w:styleId="a8">
    <w:name w:val="引文 字元"/>
    <w:basedOn w:val="a0"/>
    <w:link w:val="a7"/>
    <w:uiPriority w:val="29"/>
    <w:rsid w:val="009E3734"/>
    <w:rPr>
      <w:i/>
      <w:iCs/>
      <w:color w:val="404040" w:themeColor="text1" w:themeTint="BF"/>
    </w:rPr>
  </w:style>
  <w:style w:type="paragraph" w:styleId="a9">
    <w:name w:val="List Paragraph"/>
    <w:basedOn w:val="a"/>
    <w:uiPriority w:val="34"/>
    <w:qFormat/>
    <w:rsid w:val="009E3734"/>
    <w:pPr>
      <w:ind w:left="720"/>
      <w:contextualSpacing/>
    </w:pPr>
  </w:style>
  <w:style w:type="character" w:styleId="aa">
    <w:name w:val="Intense Emphasis"/>
    <w:basedOn w:val="a0"/>
    <w:uiPriority w:val="21"/>
    <w:qFormat/>
    <w:rsid w:val="009E3734"/>
    <w:rPr>
      <w:i/>
      <w:iCs/>
      <w:color w:val="2F5496" w:themeColor="accent1" w:themeShade="BF"/>
    </w:rPr>
  </w:style>
  <w:style w:type="paragraph" w:styleId="ab">
    <w:name w:val="Intense Quote"/>
    <w:basedOn w:val="a"/>
    <w:next w:val="a"/>
    <w:link w:val="ac"/>
    <w:uiPriority w:val="30"/>
    <w:qFormat/>
    <w:rsid w:val="009E3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9E3734"/>
    <w:rPr>
      <w:i/>
      <w:iCs/>
      <w:color w:val="2F5496" w:themeColor="accent1" w:themeShade="BF"/>
    </w:rPr>
  </w:style>
  <w:style w:type="character" w:styleId="ad">
    <w:name w:val="Intense Reference"/>
    <w:basedOn w:val="a0"/>
    <w:uiPriority w:val="32"/>
    <w:qFormat/>
    <w:rsid w:val="009E3734"/>
    <w:rPr>
      <w:b/>
      <w:bCs/>
      <w:smallCaps/>
      <w:color w:val="2F5496" w:themeColor="accent1" w:themeShade="BF"/>
      <w:spacing w:val="5"/>
    </w:rPr>
  </w:style>
  <w:style w:type="paragraph" w:styleId="Web">
    <w:name w:val="Normal (Web)"/>
    <w:basedOn w:val="a"/>
    <w:uiPriority w:val="99"/>
    <w:semiHidden/>
    <w:unhideWhenUsed/>
    <w:rsid w:val="009E373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9E37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李雪菱</dc:creator>
  <cp:keywords/>
  <dc:description/>
  <cp:lastModifiedBy>李雪菱</cp:lastModifiedBy>
  <cp:revision>1</cp:revision>
  <dcterms:created xsi:type="dcterms:W3CDTF">2026-02-20T00:47:00Z</dcterms:created>
  <dcterms:modified xsi:type="dcterms:W3CDTF">2026-02-20T00:48:00Z</dcterms:modified>
</cp:coreProperties>
</file>