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5CD2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✅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Summary of the Lecture Notes (DBMS Implementation – Introduction)</w:t>
      </w:r>
    </w:p>
    <w:p w14:paraId="3F45D402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Purpose of the Course</w:t>
      </w:r>
    </w:p>
    <w:p w14:paraId="74E323E5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This course provides insight into the internal workings of Database Management Systems (DBMS), focusing on:</w:t>
      </w:r>
    </w:p>
    <w:p w14:paraId="48E4F9DB" w14:textId="77777777" w:rsidR="00717889" w:rsidRPr="00717889" w:rsidRDefault="00717889" w:rsidP="0071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How databases are structured and implemented.</w:t>
      </w:r>
    </w:p>
    <w:p w14:paraId="13523588" w14:textId="77777777" w:rsidR="00717889" w:rsidRPr="00717889" w:rsidRDefault="00717889" w:rsidP="0071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Core system modules like storage, indexing, query processing, concurrency control, and recovery.</w:t>
      </w:r>
    </w:p>
    <w:p w14:paraId="53DC5641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62073DE1">
          <v:rect id="_x0000_i1026" style="width:0;height:1.5pt" o:hralign="center" o:hrstd="t" o:hr="t" fillcolor="#a0a0a0" stroked="f"/>
        </w:pict>
      </w:r>
    </w:p>
    <w:p w14:paraId="46E5F020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Complementary Topics</w:t>
      </w:r>
    </w:p>
    <w:p w14:paraId="7E39E6C5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Although the core focus is DBMS internals, the course connects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007"/>
      </w:tblGrid>
      <w:tr w:rsidR="00717889" w:rsidRPr="00717889" w14:paraId="7B079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70A08" w14:textId="77777777" w:rsidR="00717889" w:rsidRPr="00717889" w:rsidRDefault="00717889" w:rsidP="00717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C288F20" w14:textId="77777777" w:rsidR="00717889" w:rsidRPr="00717889" w:rsidRDefault="00717889" w:rsidP="00717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17889" w:rsidRPr="00717889" w14:paraId="4E19A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35FA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571EA7D6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schemas, ER diagrams, SQL data definitions.</w:t>
            </w:r>
          </w:p>
        </w:tc>
      </w:tr>
      <w:tr w:rsidR="00717889" w:rsidRPr="00717889" w14:paraId="1BC98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FF12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Programming</w:t>
            </w:r>
          </w:p>
        </w:tc>
        <w:tc>
          <w:tcPr>
            <w:tcW w:w="0" w:type="auto"/>
            <w:vAlign w:val="center"/>
            <w:hideMark/>
          </w:tcPr>
          <w:p w14:paraId="246041D0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SQL queries and update commands.</w:t>
            </w:r>
          </w:p>
        </w:tc>
      </w:tr>
      <w:tr w:rsidR="00717889" w:rsidRPr="00717889" w14:paraId="1919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1E24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Tuning</w:t>
            </w:r>
          </w:p>
        </w:tc>
        <w:tc>
          <w:tcPr>
            <w:tcW w:w="0" w:type="auto"/>
            <w:vAlign w:val="center"/>
            <w:hideMark/>
          </w:tcPr>
          <w:p w14:paraId="755A025F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internal mechanisms to optimize performance.</w:t>
            </w:r>
          </w:p>
        </w:tc>
      </w:tr>
    </w:tbl>
    <w:p w14:paraId="146558DE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4ADDCB23">
          <v:rect id="_x0000_i1027" style="width:0;height:1.5pt" o:hralign="center" o:hrstd="t" o:hr="t" fillcolor="#a0a0a0" stroked="f"/>
        </w:pict>
      </w:r>
    </w:p>
    <w:p w14:paraId="0F0EFE97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Why Study DBMS Internals?</w:t>
      </w:r>
    </w:p>
    <w:p w14:paraId="4D499456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Understanding DBMS internals is useful because:</w:t>
      </w:r>
    </w:p>
    <w:p w14:paraId="1ACC8AE6" w14:textId="77777777" w:rsidR="00717889" w:rsidRPr="00717889" w:rsidRDefault="00717889" w:rsidP="0071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Databases are the backbone of modern information systems.</w:t>
      </w:r>
    </w:p>
    <w:p w14:paraId="33F9635C" w14:textId="77777777" w:rsidR="00717889" w:rsidRPr="00717889" w:rsidRDefault="00717889" w:rsidP="0071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Knowledge helps in designing robust applications.</w:t>
      </w:r>
    </w:p>
    <w:p w14:paraId="0165970B" w14:textId="77777777" w:rsidR="00717889" w:rsidRPr="00717889" w:rsidRDefault="00717889" w:rsidP="0071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Enables fine-tuning DBMS configurations for better performance and reliability.</w:t>
      </w:r>
    </w:p>
    <w:p w14:paraId="31603393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39C6D4DB">
          <v:rect id="_x0000_i1028" style="width:0;height:1.5pt" o:hralign="center" o:hrstd="t" o:hr="t" fillcolor="#a0a0a0" stroked="f"/>
        </w:pict>
      </w:r>
    </w:p>
    <w:p w14:paraId="52A7592E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📖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Reference Books</w:t>
      </w:r>
    </w:p>
    <w:p w14:paraId="791529B0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Some recommended literature includes:</w:t>
      </w:r>
    </w:p>
    <w:p w14:paraId="3BED43B7" w14:textId="77777777" w:rsidR="00717889" w:rsidRPr="00717889" w:rsidRDefault="00717889" w:rsidP="00717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Database System Implementation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– Garcia-Molina, Ullman, Widom</w:t>
      </w:r>
    </w:p>
    <w:p w14:paraId="184BAA36" w14:textId="77777777" w:rsidR="00717889" w:rsidRPr="00717889" w:rsidRDefault="00717889" w:rsidP="00717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Datenbanken: Implementierungstechniken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– Saake, Heuer, Sattler</w:t>
      </w:r>
    </w:p>
    <w:p w14:paraId="29CD8E38" w14:textId="77777777" w:rsidR="00717889" w:rsidRPr="00717889" w:rsidRDefault="00717889" w:rsidP="00717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Database Tuning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– Shasha &amp; Bonnet</w:t>
      </w:r>
    </w:p>
    <w:p w14:paraId="4DD5C173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1BE0B8EB">
          <v:rect id="_x0000_i1029" style="width:0;height:1.5pt" o:hralign="center" o:hrstd="t" o:hr="t" fillcolor="#a0a0a0" stroked="f"/>
        </w:pict>
      </w:r>
    </w:p>
    <w:p w14:paraId="1C6B4114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Codd’s (Extended) Rules – What a DBMS Must Provide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781"/>
      </w:tblGrid>
      <w:tr w:rsidR="00717889" w:rsidRPr="00717889" w14:paraId="40931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C701C" w14:textId="77777777" w:rsidR="00717889" w:rsidRPr="00717889" w:rsidRDefault="00717889" w:rsidP="00717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755C5D4" w14:textId="77777777" w:rsidR="00717889" w:rsidRPr="00717889" w:rsidRDefault="00717889" w:rsidP="00717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17889" w:rsidRPr="00717889" w14:paraId="0A263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91E7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0424A3A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Uniform, non-redundant data structure</w:t>
            </w:r>
          </w:p>
        </w:tc>
      </w:tr>
      <w:tr w:rsidR="00717889" w:rsidRPr="00717889" w14:paraId="10AA8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7486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9223726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Store, search, modify data</w:t>
            </w:r>
          </w:p>
        </w:tc>
      </w:tr>
      <w:tr w:rsidR="00717889" w:rsidRPr="00717889" w14:paraId="037C3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6B62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Catalogue</w:t>
            </w:r>
          </w:p>
        </w:tc>
        <w:tc>
          <w:tcPr>
            <w:tcW w:w="0" w:type="auto"/>
            <w:vAlign w:val="center"/>
            <w:hideMark/>
          </w:tcPr>
          <w:p w14:paraId="617C9565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accessible to users/programs</w:t>
            </w:r>
          </w:p>
        </w:tc>
      </w:tr>
      <w:tr w:rsidR="00717889" w:rsidRPr="00717889" w14:paraId="2FD01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08DD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7978F15B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Different views for different users</w:t>
            </w:r>
          </w:p>
        </w:tc>
      </w:tr>
      <w:tr w:rsidR="00717889" w:rsidRPr="00717889" w14:paraId="76B1A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48DA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5592AADC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Enforcing data correctness</w:t>
            </w:r>
          </w:p>
        </w:tc>
      </w:tr>
      <w:tr w:rsidR="00717889" w:rsidRPr="00717889" w14:paraId="3E19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0F1D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43FF8EE5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unauthorized access</w:t>
            </w:r>
          </w:p>
        </w:tc>
      </w:tr>
      <w:tr w:rsidR="00717889" w:rsidRPr="00717889" w14:paraId="1717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2E0C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41079A5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operations into atomic units</w:t>
            </w:r>
          </w:p>
        </w:tc>
      </w:tr>
      <w:tr w:rsidR="00717889" w:rsidRPr="00717889" w14:paraId="6B92B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26F2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34B70049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concurrent transactions</w:t>
            </w:r>
          </w:p>
        </w:tc>
      </w:tr>
      <w:tr w:rsidR="00717889" w:rsidRPr="00717889" w14:paraId="4E98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5A51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7F5DFD2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recovery after failures</w:t>
            </w:r>
          </w:p>
        </w:tc>
      </w:tr>
    </w:tbl>
    <w:p w14:paraId="421B4649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1722BD4E">
          <v:rect id="_x0000_i1030" style="width:0;height:1.5pt" o:hralign="center" o:hrstd="t" o:hr="t" fillcolor="#a0a0a0" stroked="f"/>
        </w:pict>
      </w:r>
    </w:p>
    <w:p w14:paraId="2B643537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The Wrong Way to Implement a DBMS (Megatron 3000 Example)</w:t>
      </w:r>
    </w:p>
    <w:p w14:paraId="3E5A3887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A fictional system called </w:t>
      </w:r>
      <w:r w:rsidRPr="007178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Megatron 3000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illustrate bad practices.</w:t>
      </w:r>
    </w:p>
    <w:p w14:paraId="263759B4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 of Megatron 3000:</w:t>
      </w:r>
    </w:p>
    <w:p w14:paraId="34790CE2" w14:textId="77777777" w:rsidR="00717889" w:rsidRPr="00717889" w:rsidRDefault="00717889" w:rsidP="0071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Stores relations in plain text files.</w:t>
      </w:r>
    </w:p>
    <w:p w14:paraId="22F00050" w14:textId="77777777" w:rsidR="00717889" w:rsidRPr="00717889" w:rsidRDefault="00717889" w:rsidP="0071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Uses no indexing, no buffer manager.</w:t>
      </w:r>
    </w:p>
    <w:p w14:paraId="6C48B81B" w14:textId="77777777" w:rsidR="00717889" w:rsidRPr="00717889" w:rsidRDefault="00717889" w:rsidP="0071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Processes joins using nested loops over files.</w:t>
      </w:r>
    </w:p>
    <w:p w14:paraId="3CCBC2BE" w14:textId="77777777" w:rsidR="00717889" w:rsidRPr="00717889" w:rsidRDefault="00717889" w:rsidP="0071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No concurrency control, no recovery, no security.</w:t>
      </w:r>
    </w:p>
    <w:p w14:paraId="6FFAD241" w14:textId="77777777" w:rsidR="00717889" w:rsidRPr="00717889" w:rsidRDefault="00717889" w:rsidP="0071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No API or interaction with external applications.</w:t>
      </w:r>
    </w:p>
    <w:p w14:paraId="046102A6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Problems with this approach: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554"/>
      </w:tblGrid>
      <w:tr w:rsidR="00717889" w:rsidRPr="00717889" w14:paraId="706BE0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F57AC" w14:textId="77777777" w:rsidR="00717889" w:rsidRPr="00717889" w:rsidRDefault="00717889" w:rsidP="00717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9C33242" w14:textId="77777777" w:rsidR="00717889" w:rsidRPr="00717889" w:rsidRDefault="00717889" w:rsidP="00717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717889" w:rsidRPr="00717889" w14:paraId="6F705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5B45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Inefficient Storage</w:t>
            </w:r>
          </w:p>
        </w:tc>
        <w:tc>
          <w:tcPr>
            <w:tcW w:w="0" w:type="auto"/>
            <w:vAlign w:val="center"/>
            <w:hideMark/>
          </w:tcPr>
          <w:p w14:paraId="17AD53B0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Text-based tuple storage causes rewrite costs on updates.</w:t>
            </w:r>
          </w:p>
        </w:tc>
      </w:tr>
      <w:tr w:rsidR="00717889" w:rsidRPr="00717889" w14:paraId="33ABF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1509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Indexes</w:t>
            </w:r>
          </w:p>
        </w:tc>
        <w:tc>
          <w:tcPr>
            <w:tcW w:w="0" w:type="auto"/>
            <w:vAlign w:val="center"/>
            <w:hideMark/>
          </w:tcPr>
          <w:p w14:paraId="07ADDAB5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scan for every query → slow.</w:t>
            </w:r>
          </w:p>
        </w:tc>
      </w:tr>
      <w:tr w:rsidR="00717889" w:rsidRPr="00717889" w14:paraId="4E5FC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293C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Expensive Joins</w:t>
            </w:r>
          </w:p>
        </w:tc>
        <w:tc>
          <w:tcPr>
            <w:tcW w:w="0" w:type="auto"/>
            <w:vAlign w:val="center"/>
            <w:hideMark/>
          </w:tcPr>
          <w:p w14:paraId="0F97D1FE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Brute-force nested loop joins.</w:t>
            </w:r>
          </w:p>
        </w:tc>
      </w:tr>
      <w:tr w:rsidR="00717889" w:rsidRPr="00717889" w14:paraId="770AA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E2B1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Buffering</w:t>
            </w:r>
          </w:p>
        </w:tc>
        <w:tc>
          <w:tcPr>
            <w:tcW w:w="0" w:type="auto"/>
            <w:vAlign w:val="center"/>
            <w:hideMark/>
          </w:tcPr>
          <w:p w14:paraId="79D18C92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Re-reads files every time → bad I/O efficiency.</w:t>
            </w:r>
          </w:p>
        </w:tc>
      </w:tr>
      <w:tr w:rsidR="00717889" w:rsidRPr="00717889" w14:paraId="718F5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C83D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Transactions</w:t>
            </w:r>
          </w:p>
        </w:tc>
        <w:tc>
          <w:tcPr>
            <w:tcW w:w="0" w:type="auto"/>
            <w:vAlign w:val="center"/>
            <w:hideMark/>
          </w:tcPr>
          <w:p w14:paraId="65B1D042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guarantee atomicity or isolation.</w:t>
            </w:r>
          </w:p>
        </w:tc>
      </w:tr>
      <w:tr w:rsidR="00717889" w:rsidRPr="00717889" w14:paraId="7DD36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0D15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Recovery</w:t>
            </w:r>
          </w:p>
        </w:tc>
        <w:tc>
          <w:tcPr>
            <w:tcW w:w="0" w:type="auto"/>
            <w:vAlign w:val="center"/>
            <w:hideMark/>
          </w:tcPr>
          <w:p w14:paraId="20BC9601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failure → data may be lost.</w:t>
            </w:r>
          </w:p>
        </w:tc>
      </w:tr>
      <w:tr w:rsidR="00717889" w:rsidRPr="00717889" w14:paraId="6A9F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B564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Security/API</w:t>
            </w:r>
          </w:p>
        </w:tc>
        <w:tc>
          <w:tcPr>
            <w:tcW w:w="0" w:type="auto"/>
            <w:vAlign w:val="center"/>
            <w:hideMark/>
          </w:tcPr>
          <w:p w14:paraId="27C278C0" w14:textId="77777777" w:rsidR="00717889" w:rsidRPr="00717889" w:rsidRDefault="00717889" w:rsidP="00717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File-based access only; unsafe for real-world use.</w:t>
            </w:r>
          </w:p>
        </w:tc>
      </w:tr>
    </w:tbl>
    <w:p w14:paraId="73A10D06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2AC51A13">
          <v:rect id="_x0000_i1031" style="width:0;height:1.5pt" o:hralign="center" o:hrstd="t" o:hr="t" fillcolor="#a0a0a0" stroked="f"/>
        </w:pict>
      </w:r>
    </w:p>
    <w:p w14:paraId="047D951F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Key Takeaway</w:t>
      </w:r>
    </w:p>
    <w:p w14:paraId="60CE7624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This first lecture emphasizes that:</w:t>
      </w:r>
    </w:p>
    <w:p w14:paraId="6B971F8A" w14:textId="77777777" w:rsidR="00717889" w:rsidRPr="00717889" w:rsidRDefault="00717889" w:rsidP="00717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Building a reliable DBMS is not just about storing data.</w:t>
      </w:r>
    </w:p>
    <w:p w14:paraId="1FA1D085" w14:textId="77777777" w:rsidR="00717889" w:rsidRPr="00717889" w:rsidRDefault="00717889" w:rsidP="00717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It requires careful handling of efficiency, concurrency, security, recovery, and abstraction.</w:t>
      </w:r>
    </w:p>
    <w:p w14:paraId="1DC93AA3" w14:textId="77777777" w:rsidR="00717889" w:rsidRPr="00717889" w:rsidRDefault="00717889" w:rsidP="00717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The rest of the course will cover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 these core components correctly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B3B28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66862257">
          <v:rect id="_x0000_i1032" style="width:0;height:1.5pt" o:hralign="center" o:hrstd="t" o:hr="t" fillcolor="#a0a0a0" stroked="f"/>
        </w:pict>
      </w:r>
    </w:p>
    <w:p w14:paraId="1E9CABAC" w14:textId="016F5ECA" w:rsidR="00717889" w:rsidRDefault="0071788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2BCF1F8" w14:textId="2CF6076A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two new exercise questions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7178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 style and structure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as the one you provided for "Implementation of DBMS – Exercise Sheet 1".</w:t>
      </w:r>
    </w:p>
    <w:p w14:paraId="059BA757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41AB6AB2">
          <v:rect id="_x0000_i1042" style="width:0;height:1.5pt" o:hralign="center" o:hrstd="t" o:hr="t" fillcolor="#a0a0a0" stroked="f"/>
        </w:pict>
      </w:r>
    </w:p>
    <w:p w14:paraId="3F6F6BD4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 Sheet – New Version A</w:t>
      </w:r>
    </w:p>
    <w:p w14:paraId="308878D6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A random variable Y can take integer values from 10 to 500 uniformly.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are the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values of Y?</w:t>
      </w:r>
    </w:p>
    <w:p w14:paraId="7E9074E4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682915B0">
          <v:rect id="_x0000_i1043" style="width:0;height:1.5pt" o:hralign="center" o:hrstd="t" o:hr="t" fillcolor="#a0a0a0" stroked="f"/>
        </w:pict>
      </w:r>
    </w:p>
    <w:p w14:paraId="06E15627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A USB drive can store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GB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of data. You have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 GB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of data to back up.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How many USB drives are required at minimum?</w:t>
      </w:r>
    </w:p>
    <w:p w14:paraId="0DB2CB72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b) A box holds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chocolates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. You have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365 chocolates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to pack.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What is the minimum number of boxes required?</w:t>
      </w:r>
    </w:p>
    <w:p w14:paraId="1F338D83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c) A warehouse stores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stackable containers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, each of size:</w:t>
      </w:r>
    </w:p>
    <w:p w14:paraId="17C89DCE" w14:textId="77777777" w:rsidR="00717889" w:rsidRPr="00717889" w:rsidRDefault="00717889" w:rsidP="00717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Length = 50 cm, Width = 50 cm, Height = 40 cm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container holds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metal cylinders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with diameter 10 cm and height 20 cm.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How many containers are needed to store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950 cylinders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65A98B1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0B31F7C7">
          <v:rect id="_x0000_i1044" style="width:0;height:1.5pt" o:hralign="center" o:hrstd="t" o:hr="t" fillcolor="#a0a0a0" stroked="f"/>
        </w:pict>
      </w:r>
    </w:p>
    <w:p w14:paraId="5CA08242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You have an encyclopedia with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450 pages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. Information about a topic may appear on different pages.</w:t>
      </w:r>
    </w:p>
    <w:p w14:paraId="14B21484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a) If the topic appears on exactly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random page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, how many pages do you need to inspect?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Calculate the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minimum, maximum, and expected (mean)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number of pages.</w:t>
      </w:r>
    </w:p>
    <w:p w14:paraId="0EC9CD12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b) If the topic appears on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unknown number of pages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, what are the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minimum, maximum, and expected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number of pages to inspect to find </w:t>
      </w:r>
      <w:r w:rsidRPr="007178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information, assuming you start from page 1 and read sequentially?</w:t>
      </w:r>
    </w:p>
    <w:p w14:paraId="6ECCD918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c) Now assume the encyclopedia has an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on the last page listing page numbers for each topic.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index says the topic is on pages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12, 199, and 412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How many pages must you inspect to get all the information?</w:t>
      </w:r>
    </w:p>
    <w:p w14:paraId="43B15858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16FB43EB">
          <v:rect id="_x0000_i1045" style="width:0;height:1.5pt" o:hralign="center" o:hrstd="t" o:hr="t" fillcolor="#a0a0a0" stroked="f"/>
        </w:pict>
      </w:r>
    </w:p>
    <w:p w14:paraId="0596EDBB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Given the following relations:</w:t>
      </w:r>
    </w:p>
    <w:p w14:paraId="0A2AD689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0"/>
        <w:gridCol w:w="377"/>
      </w:tblGrid>
      <w:tr w:rsidR="00717889" w:rsidRPr="00717889" w14:paraId="0B559ACE" w14:textId="77777777" w:rsidTr="00717889">
        <w:tc>
          <w:tcPr>
            <w:tcW w:w="0" w:type="auto"/>
            <w:hideMark/>
          </w:tcPr>
          <w:p w14:paraId="2874F0B5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943064E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717889" w:rsidRPr="00717889" w14:paraId="62F92D11" w14:textId="77777777" w:rsidTr="00717889">
        <w:tc>
          <w:tcPr>
            <w:tcW w:w="0" w:type="auto"/>
            <w:hideMark/>
          </w:tcPr>
          <w:p w14:paraId="6E209AB6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3DC3C10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</w:tr>
      <w:tr w:rsidR="00717889" w:rsidRPr="00717889" w14:paraId="7204122F" w14:textId="77777777" w:rsidTr="00717889">
        <w:tc>
          <w:tcPr>
            <w:tcW w:w="0" w:type="auto"/>
            <w:hideMark/>
          </w:tcPr>
          <w:p w14:paraId="0C42DDBD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7C415919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717889" w:rsidRPr="00717889" w14:paraId="76362D1B" w14:textId="77777777" w:rsidTr="00717889">
        <w:tc>
          <w:tcPr>
            <w:tcW w:w="0" w:type="auto"/>
            <w:hideMark/>
          </w:tcPr>
          <w:p w14:paraId="213A89E4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DC8AA32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</w:tr>
    </w:tbl>
    <w:p w14:paraId="176D690F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7"/>
        <w:gridCol w:w="390"/>
      </w:tblGrid>
      <w:tr w:rsidR="00717889" w:rsidRPr="00717889" w14:paraId="4812E180" w14:textId="77777777" w:rsidTr="00717889">
        <w:tc>
          <w:tcPr>
            <w:tcW w:w="0" w:type="auto"/>
            <w:hideMark/>
          </w:tcPr>
          <w:p w14:paraId="5B642EDA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D664932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717889" w:rsidRPr="00717889" w14:paraId="74EA20C8" w14:textId="77777777" w:rsidTr="00717889">
        <w:tc>
          <w:tcPr>
            <w:tcW w:w="0" w:type="auto"/>
            <w:hideMark/>
          </w:tcPr>
          <w:p w14:paraId="1761B947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</w:t>
            </w:r>
          </w:p>
        </w:tc>
        <w:tc>
          <w:tcPr>
            <w:tcW w:w="0" w:type="auto"/>
            <w:hideMark/>
          </w:tcPr>
          <w:p w14:paraId="1B0DA11A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717889" w:rsidRPr="00717889" w14:paraId="7FA0567A" w14:textId="77777777" w:rsidTr="00717889">
        <w:tc>
          <w:tcPr>
            <w:tcW w:w="0" w:type="auto"/>
            <w:hideMark/>
          </w:tcPr>
          <w:p w14:paraId="54F89DA7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0C4F964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717889" w:rsidRPr="00717889" w14:paraId="797F79ED" w14:textId="77777777" w:rsidTr="00717889">
        <w:tc>
          <w:tcPr>
            <w:tcW w:w="0" w:type="auto"/>
            <w:hideMark/>
          </w:tcPr>
          <w:p w14:paraId="45228EC4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59CBC633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</w:t>
            </w:r>
          </w:p>
        </w:tc>
      </w:tr>
    </w:tbl>
    <w:p w14:paraId="2A756C6A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Compute the following:</w:t>
      </w:r>
    </w:p>
    <w:p w14:paraId="75CCE6F6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a) πA(R)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b) σB='c'(R)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c) πA(σB='b'(R))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R </w:t>
      </w:r>
      <w:r w:rsidRPr="00717889">
        <w:rPr>
          <w:rFonts w:ascii="Cambria Math" w:eastAsia="Times New Roman" w:hAnsi="Cambria Math" w:cs="Cambria Math"/>
          <w:kern w:val="0"/>
          <w14:ligatures w14:val="none"/>
        </w:rPr>
        <w:t>⋈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S (natural join)</w:t>
      </w:r>
    </w:p>
    <w:p w14:paraId="50C55E02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406951CF">
          <v:rect id="_x0000_i1046" style="width:0;height:1.5pt" o:hralign="center" o:hrstd="t" o:hr="t" fillcolor="#a0a0a0" stroked="f"/>
        </w:pict>
      </w:r>
    </w:p>
    <w:p w14:paraId="3EB44945" w14:textId="77777777" w:rsidR="00717889" w:rsidRPr="00717889" w:rsidRDefault="00717889" w:rsidP="0071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8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7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 Sheet – New Version B (More Challenging)</w:t>
      </w:r>
    </w:p>
    <w:p w14:paraId="256BAE0A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A random variable Z takes values from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to 999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uniformly.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Find the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of Z.</w:t>
      </w:r>
    </w:p>
    <w:p w14:paraId="2F008489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237437F6">
          <v:rect id="_x0000_i1047" style="width:0;height:1.5pt" o:hralign="center" o:hrstd="t" o:hr="t" fillcolor="#a0a0a0" stroked="f"/>
        </w:pict>
      </w:r>
    </w:p>
    <w:p w14:paraId="41E93983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A hard disk has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TB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of capacity. A server generates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950 GB/day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of data.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After how many full days will the disk be completely full?</w:t>
      </w:r>
    </w:p>
    <w:p w14:paraId="2B5023D8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b) A drone can carry a maximum weight of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kg per flight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must transport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73.2 kg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of medical supplies.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How many flights are required at minimum?</w:t>
      </w:r>
    </w:p>
    <w:p w14:paraId="3C7BD35C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c) You are storing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spherical gas tanks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(radius = 1m) in a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rectangular room (Length=10m, Width=5m, Height=3m)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You must ensure tanks do not overlap and are fully contained inside the room.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What is the maximum number of tanks you can store?</w:t>
      </w:r>
    </w:p>
    <w:p w14:paraId="75684B9B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3C938FF7">
          <v:rect id="_x0000_i1048" style="width:0;height:1.5pt" o:hralign="center" o:hrstd="t" o:hr="t" fillcolor="#a0a0a0" stroked="f"/>
        </w:pict>
      </w:r>
    </w:p>
    <w:p w14:paraId="3D297BAF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You are searching for error logs in a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1000-page system report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7AC482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a) You are told the error appears on exactly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random page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. What are the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min, max, and expected pages to search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FD1AA8F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b) You know errors may appear on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unknown pages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, and you must find all.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is the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worst-case and expected number of pages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to search without an index?</w:t>
      </w:r>
    </w:p>
    <w:p w14:paraId="19890931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c) If the table of contents lists exact error pages: </w:t>
      </w: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241, 455, 700, 912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How many pages do you now have to inspect?</w:t>
      </w:r>
    </w:p>
    <w:p w14:paraId="39325D17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0406C808">
          <v:rect id="_x0000_i1049" style="width:0;height:1.5pt" o:hralign="center" o:hrstd="t" o:hr="t" fillcolor="#a0a0a0" stroked="f"/>
        </w:pict>
      </w:r>
    </w:p>
    <w:p w14:paraId="5C2A0F59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Given relations:</w:t>
      </w:r>
    </w:p>
    <w:p w14:paraId="549BBAEC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0"/>
        <w:gridCol w:w="377"/>
      </w:tblGrid>
      <w:tr w:rsidR="00717889" w:rsidRPr="00717889" w14:paraId="37751BE3" w14:textId="77777777" w:rsidTr="00717889">
        <w:tc>
          <w:tcPr>
            <w:tcW w:w="0" w:type="auto"/>
            <w:hideMark/>
          </w:tcPr>
          <w:p w14:paraId="755ED7A8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28445C3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717889" w:rsidRPr="00717889" w14:paraId="28C048EA" w14:textId="77777777" w:rsidTr="00717889">
        <w:tc>
          <w:tcPr>
            <w:tcW w:w="0" w:type="auto"/>
            <w:hideMark/>
          </w:tcPr>
          <w:p w14:paraId="22BBA956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45C01DD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717889" w:rsidRPr="00717889" w14:paraId="7438D452" w14:textId="77777777" w:rsidTr="00717889">
        <w:tc>
          <w:tcPr>
            <w:tcW w:w="0" w:type="auto"/>
            <w:hideMark/>
          </w:tcPr>
          <w:p w14:paraId="73B9F360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FBA96D2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717889" w:rsidRPr="00717889" w14:paraId="4DCD5F57" w14:textId="77777777" w:rsidTr="00717889">
        <w:tc>
          <w:tcPr>
            <w:tcW w:w="0" w:type="auto"/>
            <w:hideMark/>
          </w:tcPr>
          <w:p w14:paraId="43364C6B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51E7DD0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</w:tr>
    </w:tbl>
    <w:p w14:paraId="5ACF7115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7"/>
        <w:gridCol w:w="749"/>
      </w:tblGrid>
      <w:tr w:rsidR="00717889" w:rsidRPr="00717889" w14:paraId="408DC89F" w14:textId="77777777" w:rsidTr="00717889">
        <w:tc>
          <w:tcPr>
            <w:tcW w:w="0" w:type="auto"/>
            <w:hideMark/>
          </w:tcPr>
          <w:p w14:paraId="633222B8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156AE2DC" w14:textId="77777777" w:rsidR="00717889" w:rsidRPr="00717889" w:rsidRDefault="00717889" w:rsidP="007178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717889" w:rsidRPr="00717889" w14:paraId="640D3F4F" w14:textId="77777777" w:rsidTr="00717889">
        <w:tc>
          <w:tcPr>
            <w:tcW w:w="0" w:type="auto"/>
            <w:hideMark/>
          </w:tcPr>
          <w:p w14:paraId="1A56462B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ACEA141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</w:tr>
      <w:tr w:rsidR="00717889" w:rsidRPr="00717889" w14:paraId="1ACEDFE4" w14:textId="77777777" w:rsidTr="00717889">
        <w:tc>
          <w:tcPr>
            <w:tcW w:w="0" w:type="auto"/>
            <w:hideMark/>
          </w:tcPr>
          <w:p w14:paraId="6B42ADE9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7816B947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</w:t>
            </w:r>
          </w:p>
        </w:tc>
      </w:tr>
      <w:tr w:rsidR="00717889" w:rsidRPr="00717889" w14:paraId="619EED20" w14:textId="77777777" w:rsidTr="00717889">
        <w:tc>
          <w:tcPr>
            <w:tcW w:w="0" w:type="auto"/>
            <w:hideMark/>
          </w:tcPr>
          <w:p w14:paraId="0D6FF47D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</w:t>
            </w:r>
          </w:p>
        </w:tc>
        <w:tc>
          <w:tcPr>
            <w:tcW w:w="0" w:type="auto"/>
            <w:hideMark/>
          </w:tcPr>
          <w:p w14:paraId="1B031DE7" w14:textId="77777777" w:rsidR="00717889" w:rsidRPr="00717889" w:rsidRDefault="00717889" w:rsidP="007178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8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</w:t>
            </w:r>
          </w:p>
        </w:tc>
      </w:tr>
    </w:tbl>
    <w:p w14:paraId="28FBC609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5DE8FFD7" w14:textId="77777777" w:rsidR="00717889" w:rsidRPr="00717889" w:rsidRDefault="00717889" w:rsidP="0071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t>a) πB(R)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b) σA&gt;1(R)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c) πA(σB='x'(R))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>d) R × S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e) R </w:t>
      </w:r>
      <w:r w:rsidRPr="00717889">
        <w:rPr>
          <w:rFonts w:ascii="Cambria Math" w:eastAsia="Times New Roman" w:hAnsi="Cambria Math" w:cs="Cambria Math"/>
          <w:kern w:val="0"/>
          <w14:ligatures w14:val="none"/>
        </w:rPr>
        <w:t>⋈</w:t>
      </w:r>
      <w:r w:rsidRPr="00717889">
        <w:rPr>
          <w:rFonts w:ascii="Times New Roman" w:eastAsia="Times New Roman" w:hAnsi="Times New Roman" w:cs="Times New Roman"/>
          <w:kern w:val="0"/>
          <w14:ligatures w14:val="none"/>
        </w:rPr>
        <w:t xml:space="preserve"> S on attribute B</w:t>
      </w:r>
    </w:p>
    <w:p w14:paraId="4EABBA44" w14:textId="77777777" w:rsidR="00717889" w:rsidRPr="00717889" w:rsidRDefault="00717889" w:rsidP="0071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889">
        <w:rPr>
          <w:rFonts w:ascii="Times New Roman" w:eastAsia="Times New Roman" w:hAnsi="Times New Roman" w:cs="Times New Roman"/>
          <w:kern w:val="0"/>
          <w14:ligatures w14:val="none"/>
        </w:rPr>
        <w:pict w14:anchorId="13349175">
          <v:rect id="_x0000_i1050" style="width:0;height:1.5pt" o:hralign="center" o:hrstd="t" o:hr="t" fillcolor="#a0a0a0" stroked="f"/>
        </w:pict>
      </w:r>
    </w:p>
    <w:p w14:paraId="28941F16" w14:textId="77777777" w:rsidR="00D25F87" w:rsidRDefault="00D25F87"/>
    <w:sectPr w:rsidR="00D25F87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"/>
  </w:num>
  <w:num w:numId="3" w16cid:durableId="52970441">
    <w:abstractNumId w:val="2"/>
  </w:num>
  <w:num w:numId="4" w16cid:durableId="833686137">
    <w:abstractNumId w:val="4"/>
  </w:num>
  <w:num w:numId="5" w16cid:durableId="899635366">
    <w:abstractNumId w:val="3"/>
  </w:num>
  <w:num w:numId="6" w16cid:durableId="720132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717889"/>
    <w:rsid w:val="00BD38F5"/>
    <w:rsid w:val="00D2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</cp:revision>
  <dcterms:created xsi:type="dcterms:W3CDTF">2025-10-21T04:49:00Z</dcterms:created>
  <dcterms:modified xsi:type="dcterms:W3CDTF">2025-10-21T04:52:00Z</dcterms:modified>
</cp:coreProperties>
</file>