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EF6E3" w14:textId="77777777" w:rsidR="00B51D74" w:rsidRPr="00B51D74" w:rsidRDefault="00B51D74" w:rsidP="00B5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74">
        <w:rPr>
          <w:rFonts w:ascii="Times New Roman" w:eastAsia="Times New Roman" w:hAnsi="Times New Roman" w:cs="Times New Roman"/>
          <w:kern w:val="0"/>
          <w14:ligatures w14:val="none"/>
        </w:rPr>
        <w:t xml:space="preserve">Excellent — this is a </w:t>
      </w:r>
      <w:r w:rsidRPr="00B51D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high-impact academic showcase task</w:t>
      </w:r>
      <w:r w:rsidRPr="00B51D74">
        <w:rPr>
          <w:rFonts w:ascii="Times New Roman" w:eastAsia="Times New Roman" w:hAnsi="Times New Roman" w:cs="Times New Roman"/>
          <w:kern w:val="0"/>
          <w14:ligatures w14:val="none"/>
        </w:rPr>
        <w:t xml:space="preserve">, and you can absolutely turn it into a master-level presentation that demonstrates both your </w:t>
      </w:r>
      <w:r w:rsidRPr="00B51D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science knowledge</w:t>
      </w:r>
      <w:r w:rsidRPr="00B51D74">
        <w:rPr>
          <w:rFonts w:ascii="Times New Roman" w:eastAsia="Times New Roman" w:hAnsi="Times New Roman" w:cs="Times New Roman"/>
          <w:kern w:val="0"/>
          <w14:ligatures w14:val="none"/>
        </w:rPr>
        <w:t xml:space="preserve"> and your </w:t>
      </w:r>
      <w:r w:rsidRPr="00B51D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ability to connect AI systems with formal data frameworks</w:t>
      </w:r>
      <w:r w:rsidRPr="00B51D7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522F78" w14:textId="77777777" w:rsidR="00B51D74" w:rsidRPr="00B51D74" w:rsidRDefault="00B51D74" w:rsidP="00B5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74">
        <w:rPr>
          <w:rFonts w:ascii="Times New Roman" w:eastAsia="Times New Roman" w:hAnsi="Times New Roman" w:cs="Times New Roman"/>
          <w:kern w:val="0"/>
          <w14:ligatures w14:val="none"/>
        </w:rPr>
        <w:t xml:space="preserve">Here’s a full guide on </w:t>
      </w:r>
      <w:r w:rsidRPr="00B51D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prepare, structure, and present</w:t>
      </w:r>
      <w:r w:rsidRPr="00B51D74">
        <w:rPr>
          <w:rFonts w:ascii="Times New Roman" w:eastAsia="Times New Roman" w:hAnsi="Times New Roman" w:cs="Times New Roman"/>
          <w:kern w:val="0"/>
          <w14:ligatures w14:val="none"/>
        </w:rPr>
        <w:t xml:space="preserve"> your “Model Context Protocol (MCP)” PowerPoint like a graduate-level data scientist.</w:t>
      </w:r>
    </w:p>
    <w:p w14:paraId="62F40C2C" w14:textId="77777777" w:rsidR="00B51D74" w:rsidRPr="00B51D74" w:rsidRDefault="00B51D74" w:rsidP="00B51D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74">
        <w:rPr>
          <w:rFonts w:ascii="Times New Roman" w:eastAsia="Times New Roman" w:hAnsi="Times New Roman" w:cs="Times New Roman"/>
          <w:kern w:val="0"/>
          <w14:ligatures w14:val="none"/>
        </w:rPr>
        <w:pict w14:anchorId="5F06CDE6">
          <v:rect id="_x0000_i1085" style="width:0;height:1.5pt" o:hralign="center" o:hrstd="t" o:hr="t" fillcolor="#a0a0a0" stroked="f"/>
        </w:pict>
      </w:r>
    </w:p>
    <w:p w14:paraId="4783DE4F" w14:textId="77777777" w:rsidR="00B51D74" w:rsidRPr="00B51D74" w:rsidRDefault="00B51D74" w:rsidP="00B5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1D7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🎓</w:t>
      </w:r>
      <w:r w:rsidRPr="00B5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1. Position the Topic Academically</w:t>
      </w:r>
    </w:p>
    <w:p w14:paraId="28F44CE0" w14:textId="77777777" w:rsidR="00B51D74" w:rsidRPr="00B51D74" w:rsidRDefault="00B51D74" w:rsidP="00B5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74">
        <w:rPr>
          <w:rFonts w:ascii="Times New Roman" w:eastAsia="Times New Roman" w:hAnsi="Times New Roman" w:cs="Times New Roman"/>
          <w:kern w:val="0"/>
          <w14:ligatures w14:val="none"/>
        </w:rPr>
        <w:t xml:space="preserve">When you present as a </w:t>
      </w:r>
      <w:r w:rsidRPr="00B51D7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Master’s student in Data Science and Statistics</w:t>
      </w:r>
      <w:r w:rsidRPr="00B51D74">
        <w:rPr>
          <w:rFonts w:ascii="Times New Roman" w:eastAsia="Times New Roman" w:hAnsi="Times New Roman" w:cs="Times New Roman"/>
          <w:kern w:val="0"/>
          <w14:ligatures w14:val="none"/>
        </w:rPr>
        <w:t xml:space="preserve">, your goal is not to “teach the protocol” but to </w:t>
      </w:r>
      <w:r w:rsidRPr="00B51D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critically explain its purpose, architecture, and implications for data workflows</w:t>
      </w:r>
      <w:r w:rsidRPr="00B51D7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35EE7D" w14:textId="77777777" w:rsidR="00B51D74" w:rsidRPr="00B51D74" w:rsidRDefault="00B51D74" w:rsidP="00B5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Frame it like this in your introduction:</w:t>
      </w:r>
    </w:p>
    <w:p w14:paraId="130B0555" w14:textId="77777777" w:rsidR="00B51D74" w:rsidRPr="00B51D74" w:rsidRDefault="00B51D74" w:rsidP="00B5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74">
        <w:rPr>
          <w:rFonts w:ascii="Times New Roman" w:eastAsia="Times New Roman" w:hAnsi="Times New Roman" w:cs="Times New Roman"/>
          <w:kern w:val="0"/>
          <w14:ligatures w14:val="none"/>
        </w:rPr>
        <w:t>“The Model Context Protocol (MCP) is a recent open standard that formalizes how AI models communicate with data environments.</w:t>
      </w:r>
      <w:r w:rsidRPr="00B51D74">
        <w:rPr>
          <w:rFonts w:ascii="Times New Roman" w:eastAsia="Times New Roman" w:hAnsi="Times New Roman" w:cs="Times New Roman"/>
          <w:kern w:val="0"/>
          <w14:ligatures w14:val="none"/>
        </w:rPr>
        <w:br/>
        <w:t>As data scientists, we often focus on extracting, structuring, and contextualizing data — MCP bridges this process to modern AI systems.”</w:t>
      </w:r>
    </w:p>
    <w:p w14:paraId="28D85224" w14:textId="77777777" w:rsidR="00B51D74" w:rsidRPr="00B51D74" w:rsidRDefault="00B51D74" w:rsidP="00B5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74">
        <w:rPr>
          <w:rFonts w:ascii="Times New Roman" w:eastAsia="Times New Roman" w:hAnsi="Times New Roman" w:cs="Times New Roman"/>
          <w:kern w:val="0"/>
          <w14:ligatures w14:val="none"/>
        </w:rPr>
        <w:t>That signals to your professor that you understand MCP not just technically, but conceptually within your field.</w:t>
      </w:r>
    </w:p>
    <w:p w14:paraId="0DD3F4C4" w14:textId="77777777" w:rsidR="00B51D74" w:rsidRPr="00B51D74" w:rsidRDefault="00B51D74" w:rsidP="00B51D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74">
        <w:rPr>
          <w:rFonts w:ascii="Times New Roman" w:eastAsia="Times New Roman" w:hAnsi="Times New Roman" w:cs="Times New Roman"/>
          <w:kern w:val="0"/>
          <w14:ligatures w14:val="none"/>
        </w:rPr>
        <w:pict w14:anchorId="2315C873">
          <v:rect id="_x0000_i1086" style="width:0;height:1.5pt" o:hralign="center" o:hrstd="t" o:hr="t" fillcolor="#a0a0a0" stroked="f"/>
        </w:pict>
      </w:r>
    </w:p>
    <w:p w14:paraId="1761B3D6" w14:textId="77777777" w:rsidR="00B51D74" w:rsidRPr="00B51D74" w:rsidRDefault="00B51D74" w:rsidP="00B5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1D7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🧱</w:t>
      </w:r>
      <w:r w:rsidRPr="00B5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2. Use a Structured Academic Flow (12 Slides)</w:t>
      </w:r>
    </w:p>
    <w:p w14:paraId="1A3CC7CD" w14:textId="77777777" w:rsidR="00B51D74" w:rsidRPr="00B51D74" w:rsidRDefault="00B51D74" w:rsidP="00B5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74">
        <w:rPr>
          <w:rFonts w:ascii="Times New Roman" w:eastAsia="Times New Roman" w:hAnsi="Times New Roman" w:cs="Times New Roman"/>
          <w:kern w:val="0"/>
          <w14:ligatures w14:val="none"/>
        </w:rPr>
        <w:t xml:space="preserve">Use your 12-slide deck like a </w:t>
      </w:r>
      <w:r w:rsidRPr="00B51D7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mini research defense</w:t>
      </w:r>
      <w:r w:rsidRPr="00B51D7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2691"/>
        <w:gridCol w:w="5799"/>
      </w:tblGrid>
      <w:tr w:rsidR="00B51D74" w:rsidRPr="00B51D74" w14:paraId="5E0FED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9B9A6" w14:textId="77777777" w:rsidR="00B51D74" w:rsidRPr="00B51D74" w:rsidRDefault="00B51D74" w:rsidP="00B51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51D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Slide</w:t>
            </w:r>
          </w:p>
        </w:tc>
        <w:tc>
          <w:tcPr>
            <w:tcW w:w="0" w:type="auto"/>
            <w:vAlign w:val="center"/>
            <w:hideMark/>
          </w:tcPr>
          <w:p w14:paraId="5DE3D54B" w14:textId="77777777" w:rsidR="00B51D74" w:rsidRPr="00B51D74" w:rsidRDefault="00B51D74" w:rsidP="00B51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51D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087A7CBC" w14:textId="77777777" w:rsidR="00B51D74" w:rsidRPr="00B51D74" w:rsidRDefault="00B51D74" w:rsidP="00B51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51D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B51D74" w:rsidRPr="00B51D74" w14:paraId="64A57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CB95F" w14:textId="77777777" w:rsidR="00B51D74" w:rsidRPr="00B51D74" w:rsidRDefault="00B51D74" w:rsidP="00B51D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1D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003099" w14:textId="77777777" w:rsidR="00B51D74" w:rsidRPr="00B51D74" w:rsidRDefault="00B51D74" w:rsidP="00B51D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1D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Title Page</w:t>
            </w:r>
          </w:p>
        </w:tc>
        <w:tc>
          <w:tcPr>
            <w:tcW w:w="0" w:type="auto"/>
            <w:vAlign w:val="center"/>
            <w:hideMark/>
          </w:tcPr>
          <w:p w14:paraId="0B555B8A" w14:textId="77777777" w:rsidR="00B51D74" w:rsidRPr="00B51D74" w:rsidRDefault="00B51D74" w:rsidP="00B51D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1D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Title, your name, course, date, professor</w:t>
            </w:r>
          </w:p>
        </w:tc>
      </w:tr>
      <w:tr w:rsidR="00B51D74" w:rsidRPr="00B51D74" w14:paraId="5E866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20BD7" w14:textId="77777777" w:rsidR="00B51D74" w:rsidRPr="00B51D74" w:rsidRDefault="00B51D74" w:rsidP="00B51D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1D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41D1C56" w14:textId="77777777" w:rsidR="00B51D74" w:rsidRPr="00B51D74" w:rsidRDefault="00B51D74" w:rsidP="00B51D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1D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Agenda</w:t>
            </w:r>
          </w:p>
        </w:tc>
        <w:tc>
          <w:tcPr>
            <w:tcW w:w="0" w:type="auto"/>
            <w:vAlign w:val="center"/>
            <w:hideMark/>
          </w:tcPr>
          <w:p w14:paraId="6BD4D1ED" w14:textId="77777777" w:rsidR="00B51D74" w:rsidRPr="00B51D74" w:rsidRDefault="00B51D74" w:rsidP="00B51D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1D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Outline the logical flow of your talk</w:t>
            </w:r>
          </w:p>
        </w:tc>
      </w:tr>
      <w:tr w:rsidR="00B51D74" w:rsidRPr="00B51D74" w14:paraId="6DC6B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13F38" w14:textId="77777777" w:rsidR="00B51D74" w:rsidRPr="00B51D74" w:rsidRDefault="00B51D74" w:rsidP="00B51D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1D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A34239" w14:textId="77777777" w:rsidR="00B51D74" w:rsidRPr="00B51D74" w:rsidRDefault="00B51D74" w:rsidP="00B51D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1D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Motivation</w:t>
            </w:r>
          </w:p>
        </w:tc>
        <w:tc>
          <w:tcPr>
            <w:tcW w:w="0" w:type="auto"/>
            <w:vAlign w:val="center"/>
            <w:hideMark/>
          </w:tcPr>
          <w:p w14:paraId="663080B6" w14:textId="77777777" w:rsidR="00B51D74" w:rsidRPr="00B51D74" w:rsidRDefault="00B51D74" w:rsidP="00B51D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1D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Why “context” matters in modern data workflows</w:t>
            </w:r>
          </w:p>
        </w:tc>
      </w:tr>
      <w:tr w:rsidR="00B51D74" w:rsidRPr="00B51D74" w14:paraId="312AC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CC2EF" w14:textId="77777777" w:rsidR="00B51D74" w:rsidRPr="00B51D74" w:rsidRDefault="00B51D74" w:rsidP="00B51D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1D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C4F50DE" w14:textId="77777777" w:rsidR="00B51D74" w:rsidRPr="00B51D74" w:rsidRDefault="00B51D74" w:rsidP="00B51D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1D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Definition of MCP</w:t>
            </w:r>
          </w:p>
        </w:tc>
        <w:tc>
          <w:tcPr>
            <w:tcW w:w="0" w:type="auto"/>
            <w:vAlign w:val="center"/>
            <w:hideMark/>
          </w:tcPr>
          <w:p w14:paraId="09DE5335" w14:textId="77777777" w:rsidR="00B51D74" w:rsidRPr="00B51D74" w:rsidRDefault="00B51D74" w:rsidP="00B51D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1D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Academic definition + source (Anthropic, 2024)</w:t>
            </w:r>
          </w:p>
        </w:tc>
      </w:tr>
      <w:tr w:rsidR="00B51D74" w:rsidRPr="00B51D74" w14:paraId="1A83B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5E450" w14:textId="77777777" w:rsidR="00B51D74" w:rsidRPr="00B51D74" w:rsidRDefault="00B51D74" w:rsidP="00B51D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1D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734B94B" w14:textId="77777777" w:rsidR="00B51D74" w:rsidRPr="00B51D74" w:rsidRDefault="00B51D74" w:rsidP="00B51D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1D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Architecture Overview</w:t>
            </w:r>
          </w:p>
        </w:tc>
        <w:tc>
          <w:tcPr>
            <w:tcW w:w="0" w:type="auto"/>
            <w:vAlign w:val="center"/>
            <w:hideMark/>
          </w:tcPr>
          <w:p w14:paraId="0CB518C3" w14:textId="77777777" w:rsidR="00B51D74" w:rsidRPr="00B51D74" w:rsidRDefault="00B51D74" w:rsidP="00B51D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1D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Diagram of Host ↔ Client ↔ Server</w:t>
            </w:r>
          </w:p>
        </w:tc>
      </w:tr>
      <w:tr w:rsidR="00B51D74" w:rsidRPr="00B51D74" w14:paraId="58668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A310B" w14:textId="77777777" w:rsidR="00B51D74" w:rsidRPr="00B51D74" w:rsidRDefault="00B51D74" w:rsidP="00B51D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1D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4184D23" w14:textId="77777777" w:rsidR="00B51D74" w:rsidRPr="00B51D74" w:rsidRDefault="00B51D74" w:rsidP="00B51D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1D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Workflow Diagram</w:t>
            </w:r>
          </w:p>
        </w:tc>
        <w:tc>
          <w:tcPr>
            <w:tcW w:w="0" w:type="auto"/>
            <w:vAlign w:val="center"/>
            <w:hideMark/>
          </w:tcPr>
          <w:p w14:paraId="5353FEE5" w14:textId="77777777" w:rsidR="00B51D74" w:rsidRPr="00B51D74" w:rsidRDefault="00B51D74" w:rsidP="00B51D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1D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Native flowchart showing how data flows through MCP</w:t>
            </w:r>
          </w:p>
        </w:tc>
      </w:tr>
      <w:tr w:rsidR="00B51D74" w:rsidRPr="00B51D74" w14:paraId="50244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12C97" w14:textId="77777777" w:rsidR="00B51D74" w:rsidRPr="00B51D74" w:rsidRDefault="00B51D74" w:rsidP="00B51D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1D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F5880E3" w14:textId="77777777" w:rsidR="00B51D74" w:rsidRPr="00B51D74" w:rsidRDefault="00B51D74" w:rsidP="00B51D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1D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Use-Cases in Data Science</w:t>
            </w:r>
          </w:p>
        </w:tc>
        <w:tc>
          <w:tcPr>
            <w:tcW w:w="0" w:type="auto"/>
            <w:vAlign w:val="center"/>
            <w:hideMark/>
          </w:tcPr>
          <w:p w14:paraId="51554AD2" w14:textId="77777777" w:rsidR="00B51D74" w:rsidRPr="00B51D74" w:rsidRDefault="00B51D74" w:rsidP="00B51D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1D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Connect to RAG, ETL, ML pipelines</w:t>
            </w:r>
          </w:p>
        </w:tc>
      </w:tr>
      <w:tr w:rsidR="00B51D74" w:rsidRPr="00B51D74" w14:paraId="39CD9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9A28C" w14:textId="77777777" w:rsidR="00B51D74" w:rsidRPr="00B51D74" w:rsidRDefault="00B51D74" w:rsidP="00B51D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1D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74D8E68" w14:textId="77777777" w:rsidR="00B51D74" w:rsidRPr="00B51D74" w:rsidRDefault="00B51D74" w:rsidP="00B51D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1D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Benefits</w:t>
            </w:r>
          </w:p>
        </w:tc>
        <w:tc>
          <w:tcPr>
            <w:tcW w:w="0" w:type="auto"/>
            <w:vAlign w:val="center"/>
            <w:hideMark/>
          </w:tcPr>
          <w:p w14:paraId="655CF270" w14:textId="77777777" w:rsidR="00B51D74" w:rsidRPr="00B51D74" w:rsidRDefault="00B51D74" w:rsidP="00B51D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1D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Objectivity, reproducibility, standardization</w:t>
            </w:r>
          </w:p>
        </w:tc>
      </w:tr>
      <w:tr w:rsidR="00B51D74" w:rsidRPr="00B51D74" w14:paraId="4F6A0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B75B5" w14:textId="77777777" w:rsidR="00B51D74" w:rsidRPr="00B51D74" w:rsidRDefault="00B51D74" w:rsidP="00B51D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1D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71F5BCC" w14:textId="77777777" w:rsidR="00B51D74" w:rsidRPr="00B51D74" w:rsidRDefault="00B51D74" w:rsidP="00B51D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1D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Challenges &amp; Risks</w:t>
            </w:r>
          </w:p>
        </w:tc>
        <w:tc>
          <w:tcPr>
            <w:tcW w:w="0" w:type="auto"/>
            <w:vAlign w:val="center"/>
            <w:hideMark/>
          </w:tcPr>
          <w:p w14:paraId="1911800C" w14:textId="77777777" w:rsidR="00B51D74" w:rsidRPr="00B51D74" w:rsidRDefault="00B51D74" w:rsidP="00B51D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1D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Security, versioning, complexity</w:t>
            </w:r>
          </w:p>
        </w:tc>
      </w:tr>
      <w:tr w:rsidR="00B51D74" w:rsidRPr="00B51D74" w14:paraId="68290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49D3C" w14:textId="77777777" w:rsidR="00B51D74" w:rsidRPr="00B51D74" w:rsidRDefault="00B51D74" w:rsidP="00B51D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1D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620C823" w14:textId="77777777" w:rsidR="00B51D74" w:rsidRPr="00B51D74" w:rsidRDefault="00B51D74" w:rsidP="00B51D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1D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Implementation Example</w:t>
            </w:r>
          </w:p>
        </w:tc>
        <w:tc>
          <w:tcPr>
            <w:tcW w:w="0" w:type="auto"/>
            <w:vAlign w:val="center"/>
            <w:hideMark/>
          </w:tcPr>
          <w:p w14:paraId="02AAA92E" w14:textId="77777777" w:rsidR="00B51D74" w:rsidRPr="00B51D74" w:rsidRDefault="00B51D74" w:rsidP="00B51D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1D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Short Python snippet or simplified workflow</w:t>
            </w:r>
          </w:p>
        </w:tc>
      </w:tr>
      <w:tr w:rsidR="00B51D74" w:rsidRPr="00B51D74" w14:paraId="2B2BF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F847C" w14:textId="77777777" w:rsidR="00B51D74" w:rsidRPr="00B51D74" w:rsidRDefault="00B51D74" w:rsidP="00B51D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1D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1FA461E" w14:textId="77777777" w:rsidR="00B51D74" w:rsidRPr="00B51D74" w:rsidRDefault="00B51D74" w:rsidP="00B51D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1D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Future Outlook</w:t>
            </w:r>
          </w:p>
        </w:tc>
        <w:tc>
          <w:tcPr>
            <w:tcW w:w="0" w:type="auto"/>
            <w:vAlign w:val="center"/>
            <w:hideMark/>
          </w:tcPr>
          <w:p w14:paraId="1960A1CD" w14:textId="77777777" w:rsidR="00B51D74" w:rsidRPr="00B51D74" w:rsidRDefault="00B51D74" w:rsidP="00B51D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1D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How MCP will impact data governance and AI explainability</w:t>
            </w:r>
          </w:p>
        </w:tc>
      </w:tr>
      <w:tr w:rsidR="00B51D74" w:rsidRPr="00B51D74" w14:paraId="126DE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3342C" w14:textId="77777777" w:rsidR="00B51D74" w:rsidRPr="00B51D74" w:rsidRDefault="00B51D74" w:rsidP="00B51D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1D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0255154" w14:textId="77777777" w:rsidR="00B51D74" w:rsidRPr="00B51D74" w:rsidRDefault="00B51D74" w:rsidP="00B51D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1D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Conclusion &amp; Q&amp;A</w:t>
            </w:r>
          </w:p>
        </w:tc>
        <w:tc>
          <w:tcPr>
            <w:tcW w:w="0" w:type="auto"/>
            <w:vAlign w:val="center"/>
            <w:hideMark/>
          </w:tcPr>
          <w:p w14:paraId="72ADD915" w14:textId="77777777" w:rsidR="00B51D74" w:rsidRPr="00B51D74" w:rsidRDefault="00B51D74" w:rsidP="00B51D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1D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Summarize + open for discussion</w:t>
            </w:r>
          </w:p>
        </w:tc>
      </w:tr>
    </w:tbl>
    <w:p w14:paraId="1CFAF4A2" w14:textId="77777777" w:rsidR="00B51D74" w:rsidRPr="00B51D74" w:rsidRDefault="00B51D74" w:rsidP="00B51D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74">
        <w:rPr>
          <w:rFonts w:ascii="Times New Roman" w:eastAsia="Times New Roman" w:hAnsi="Times New Roman" w:cs="Times New Roman"/>
          <w:kern w:val="0"/>
          <w14:ligatures w14:val="none"/>
        </w:rPr>
        <w:pict w14:anchorId="15B799BB">
          <v:rect id="_x0000_i1087" style="width:0;height:1.5pt" o:hralign="center" o:hrstd="t" o:hr="t" fillcolor="#a0a0a0" stroked="f"/>
        </w:pict>
      </w:r>
    </w:p>
    <w:p w14:paraId="6287AAB0" w14:textId="77777777" w:rsidR="00B51D74" w:rsidRPr="00B51D74" w:rsidRDefault="00B51D74" w:rsidP="00B5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1D7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🧩</w:t>
      </w:r>
      <w:r w:rsidRPr="00B5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3. Create Native Graphics (No Copied Images)</w:t>
      </w:r>
    </w:p>
    <w:p w14:paraId="09AC18DA" w14:textId="77777777" w:rsidR="00B51D74" w:rsidRPr="00B51D74" w:rsidRDefault="00B51D74" w:rsidP="00B5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74">
        <w:rPr>
          <w:rFonts w:ascii="Times New Roman" w:eastAsia="Times New Roman" w:hAnsi="Times New Roman" w:cs="Times New Roman"/>
          <w:kern w:val="0"/>
          <w14:ligatures w14:val="none"/>
        </w:rPr>
        <w:t xml:space="preserve">In PowerPoint, use </w:t>
      </w:r>
      <w:r w:rsidRPr="00B51D7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Insert → Shapes → SmartArt</w:t>
      </w:r>
      <w:r w:rsidRPr="00B51D74">
        <w:rPr>
          <w:rFonts w:ascii="Times New Roman" w:eastAsia="Times New Roman" w:hAnsi="Times New Roman" w:cs="Times New Roman"/>
          <w:kern w:val="0"/>
          <w14:ligatures w14:val="none"/>
        </w:rPr>
        <w:t xml:space="preserve"> to make original diagrams.</w:t>
      </w:r>
      <w:r w:rsidRPr="00B51D74">
        <w:rPr>
          <w:rFonts w:ascii="Times New Roman" w:eastAsia="Times New Roman" w:hAnsi="Times New Roman" w:cs="Times New Roman"/>
          <w:kern w:val="0"/>
          <w14:ligatures w14:val="none"/>
        </w:rPr>
        <w:br/>
        <w:t>Here’s what to draw:</w:t>
      </w:r>
    </w:p>
    <w:p w14:paraId="2A4220CA" w14:textId="77777777" w:rsidR="00B51D74" w:rsidRPr="00B51D74" w:rsidRDefault="00B51D74" w:rsidP="00B51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1D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(A) MCP Architecture Diagram</w:t>
      </w:r>
    </w:p>
    <w:p w14:paraId="45F0A4B2" w14:textId="77777777" w:rsidR="00B51D74" w:rsidRPr="00B51D74" w:rsidRDefault="00B51D74" w:rsidP="00B5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Shapes:</w:t>
      </w:r>
      <w:r w:rsidRPr="00B51D74">
        <w:rPr>
          <w:rFonts w:ascii="Times New Roman" w:eastAsia="Times New Roman" w:hAnsi="Times New Roman" w:cs="Times New Roman"/>
          <w:kern w:val="0"/>
          <w14:ligatures w14:val="none"/>
        </w:rPr>
        <w:t xml:space="preserve"> 3 rounded rectangles + arrows</w:t>
      </w:r>
    </w:p>
    <w:p w14:paraId="3BEB2D29" w14:textId="77777777" w:rsidR="00B51D74" w:rsidRPr="00B51D74" w:rsidRDefault="00B51D74" w:rsidP="00B51D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74">
        <w:rPr>
          <w:rFonts w:ascii="Times New Roman" w:eastAsia="Times New Roman" w:hAnsi="Times New Roman" w:cs="Times New Roman"/>
          <w:kern w:val="0"/>
          <w14:ligatures w14:val="none"/>
        </w:rPr>
        <w:t>Left box: “Host (LLM / AI App)”</w:t>
      </w:r>
    </w:p>
    <w:p w14:paraId="48305855" w14:textId="77777777" w:rsidR="00B51D74" w:rsidRPr="00B51D74" w:rsidRDefault="00B51D74" w:rsidP="00B51D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74">
        <w:rPr>
          <w:rFonts w:ascii="Times New Roman" w:eastAsia="Times New Roman" w:hAnsi="Times New Roman" w:cs="Times New Roman"/>
          <w:kern w:val="0"/>
          <w14:ligatures w14:val="none"/>
        </w:rPr>
        <w:t>Middle: “Client (Interface Layer)”</w:t>
      </w:r>
    </w:p>
    <w:p w14:paraId="01B997F0" w14:textId="77777777" w:rsidR="00B51D74" w:rsidRPr="00B51D74" w:rsidRDefault="00B51D74" w:rsidP="00B51D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74">
        <w:rPr>
          <w:rFonts w:ascii="Times New Roman" w:eastAsia="Times New Roman" w:hAnsi="Times New Roman" w:cs="Times New Roman"/>
          <w:kern w:val="0"/>
          <w14:ligatures w14:val="none"/>
        </w:rPr>
        <w:t>Right: “Server (Data / Tool Source)”</w:t>
      </w:r>
      <w:r w:rsidRPr="00B51D74">
        <w:rPr>
          <w:rFonts w:ascii="Times New Roman" w:eastAsia="Times New Roman" w:hAnsi="Times New Roman" w:cs="Times New Roman"/>
          <w:kern w:val="0"/>
          <w14:ligatures w14:val="none"/>
        </w:rPr>
        <w:br/>
        <w:t>→ Arrows between them labeled “JSON-RPC Requests / Responses”</w:t>
      </w:r>
    </w:p>
    <w:p w14:paraId="48068A9C" w14:textId="77777777" w:rsidR="00B51D74" w:rsidRPr="00B51D74" w:rsidRDefault="00B51D74" w:rsidP="00B5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74">
        <w:rPr>
          <w:rFonts w:ascii="Times New Roman" w:eastAsia="Times New Roman" w:hAnsi="Times New Roman" w:cs="Times New Roman"/>
          <w:kern w:val="0"/>
          <w14:ligatures w14:val="none"/>
        </w:rPr>
        <w:t>This shows you understand protocol flow.</w:t>
      </w:r>
    </w:p>
    <w:p w14:paraId="3E0053E6" w14:textId="77777777" w:rsidR="00B51D74" w:rsidRPr="00B51D74" w:rsidRDefault="00B51D74" w:rsidP="00B51D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74">
        <w:rPr>
          <w:rFonts w:ascii="Times New Roman" w:eastAsia="Times New Roman" w:hAnsi="Times New Roman" w:cs="Times New Roman"/>
          <w:kern w:val="0"/>
          <w14:ligatures w14:val="none"/>
        </w:rPr>
        <w:pict w14:anchorId="3F914605">
          <v:rect id="_x0000_i1088" style="width:0;height:1.5pt" o:hralign="center" o:hrstd="t" o:hr="t" fillcolor="#a0a0a0" stroked="f"/>
        </w:pict>
      </w:r>
    </w:p>
    <w:p w14:paraId="2D9F6523" w14:textId="77777777" w:rsidR="00B51D74" w:rsidRPr="00B51D74" w:rsidRDefault="00B51D74" w:rsidP="00B51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1D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(B) Workflow Diagram for Data Scientists</w:t>
      </w:r>
    </w:p>
    <w:p w14:paraId="56F7CD99" w14:textId="77777777" w:rsidR="00B51D74" w:rsidRPr="00B51D74" w:rsidRDefault="00B51D74" w:rsidP="00B5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Flow:</w:t>
      </w:r>
      <w:r w:rsidRPr="00B51D74">
        <w:rPr>
          <w:rFonts w:ascii="Times New Roman" w:eastAsia="Times New Roman" w:hAnsi="Times New Roman" w:cs="Times New Roman"/>
          <w:kern w:val="0"/>
          <w14:ligatures w14:val="none"/>
        </w:rPr>
        <w:br/>
        <w:t>1️</w:t>
      </w:r>
      <w:r w:rsidRPr="00B51D74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B51D74">
        <w:rPr>
          <w:rFonts w:ascii="Times New Roman" w:eastAsia="Times New Roman" w:hAnsi="Times New Roman" w:cs="Times New Roman"/>
          <w:kern w:val="0"/>
          <w14:ligatures w14:val="none"/>
        </w:rPr>
        <w:t xml:space="preserve"> User prompt → 2</w:t>
      </w:r>
      <w:r w:rsidRPr="00B51D74">
        <w:rPr>
          <w:rFonts w:ascii="Segoe UI Emoji" w:eastAsia="Times New Roman" w:hAnsi="Segoe UI Emoji" w:cs="Segoe UI Emoji"/>
          <w:kern w:val="0"/>
          <w14:ligatures w14:val="none"/>
        </w:rPr>
        <w:t>️⃣</w:t>
      </w:r>
      <w:r w:rsidRPr="00B51D74">
        <w:rPr>
          <w:rFonts w:ascii="Times New Roman" w:eastAsia="Times New Roman" w:hAnsi="Times New Roman" w:cs="Times New Roman"/>
          <w:kern w:val="0"/>
          <w14:ligatures w14:val="none"/>
        </w:rPr>
        <w:t xml:space="preserve"> Host (MCP Client) → 3</w:t>
      </w:r>
      <w:r w:rsidRPr="00B51D74">
        <w:rPr>
          <w:rFonts w:ascii="Segoe UI Emoji" w:eastAsia="Times New Roman" w:hAnsi="Segoe UI Emoji" w:cs="Segoe UI Emoji"/>
          <w:kern w:val="0"/>
          <w14:ligatures w14:val="none"/>
        </w:rPr>
        <w:t>️⃣</w:t>
      </w:r>
      <w:r w:rsidRPr="00B51D74">
        <w:rPr>
          <w:rFonts w:ascii="Times New Roman" w:eastAsia="Times New Roman" w:hAnsi="Times New Roman" w:cs="Times New Roman"/>
          <w:kern w:val="0"/>
          <w14:ligatures w14:val="none"/>
        </w:rPr>
        <w:t xml:space="preserve"> Fetch Data (MCP Server) → 4</w:t>
      </w:r>
      <w:r w:rsidRPr="00B51D74">
        <w:rPr>
          <w:rFonts w:ascii="Segoe UI Emoji" w:eastAsia="Times New Roman" w:hAnsi="Segoe UI Emoji" w:cs="Segoe UI Emoji"/>
          <w:kern w:val="0"/>
          <w14:ligatures w14:val="none"/>
        </w:rPr>
        <w:t>️⃣</w:t>
      </w:r>
      <w:r w:rsidRPr="00B51D74">
        <w:rPr>
          <w:rFonts w:ascii="Times New Roman" w:eastAsia="Times New Roman" w:hAnsi="Times New Roman" w:cs="Times New Roman"/>
          <w:kern w:val="0"/>
          <w14:ligatures w14:val="none"/>
        </w:rPr>
        <w:t xml:space="preserve"> LLM Response with context</w:t>
      </w:r>
      <w:r w:rsidRPr="00B51D74">
        <w:rPr>
          <w:rFonts w:ascii="Times New Roman" w:eastAsia="Times New Roman" w:hAnsi="Times New Roman" w:cs="Times New Roman"/>
          <w:kern w:val="0"/>
          <w14:ligatures w14:val="none"/>
        </w:rPr>
        <w:br/>
        <w:t>→ Use arrows and labeled boxes; keep it minimalist and clean.</w:t>
      </w:r>
    </w:p>
    <w:p w14:paraId="7B975745" w14:textId="77777777" w:rsidR="00B51D74" w:rsidRPr="00B51D74" w:rsidRDefault="00B51D74" w:rsidP="00B51D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74">
        <w:rPr>
          <w:rFonts w:ascii="Times New Roman" w:eastAsia="Times New Roman" w:hAnsi="Times New Roman" w:cs="Times New Roman"/>
          <w:kern w:val="0"/>
          <w14:ligatures w14:val="none"/>
        </w:rPr>
        <w:pict w14:anchorId="4337F24D">
          <v:rect id="_x0000_i1089" style="width:0;height:1.5pt" o:hralign="center" o:hrstd="t" o:hr="t" fillcolor="#a0a0a0" stroked="f"/>
        </w:pict>
      </w:r>
    </w:p>
    <w:p w14:paraId="77FBF975" w14:textId="77777777" w:rsidR="00B51D74" w:rsidRPr="00B51D74" w:rsidRDefault="00B51D74" w:rsidP="00B51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1D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(C) RAG + MCP Integration Graphic</w:t>
      </w:r>
    </w:p>
    <w:p w14:paraId="189E0667" w14:textId="77777777" w:rsidR="00B51D74" w:rsidRPr="00B51D74" w:rsidRDefault="00B51D74" w:rsidP="00B5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74">
        <w:rPr>
          <w:rFonts w:ascii="Times New Roman" w:eastAsia="Times New Roman" w:hAnsi="Times New Roman" w:cs="Times New Roman"/>
          <w:kern w:val="0"/>
          <w14:ligatures w14:val="none"/>
        </w:rPr>
        <w:t xml:space="preserve">Show how MCP fits into </w:t>
      </w:r>
      <w:r w:rsidRPr="00B51D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Retrieval-Augmented Generation</w:t>
      </w:r>
      <w:r w:rsidRPr="00B51D74">
        <w:rPr>
          <w:rFonts w:ascii="Times New Roman" w:eastAsia="Times New Roman" w:hAnsi="Times New Roman" w:cs="Times New Roman"/>
          <w:kern w:val="0"/>
          <w14:ligatures w14:val="none"/>
        </w:rPr>
        <w:t xml:space="preserve"> pipelines:</w:t>
      </w:r>
    </w:p>
    <w:p w14:paraId="01684B81" w14:textId="77777777" w:rsidR="00B51D74" w:rsidRPr="00B51D74" w:rsidRDefault="00B51D74" w:rsidP="00B5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1D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[Vector Database] → [MCP Server] → [Client] → [LLM Response]</w:t>
      </w:r>
    </w:p>
    <w:p w14:paraId="19253C2D" w14:textId="77777777" w:rsidR="00B51D74" w:rsidRPr="00B51D74" w:rsidRDefault="00B51D74" w:rsidP="00B5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74">
        <w:rPr>
          <w:rFonts w:ascii="Times New Roman" w:eastAsia="Times New Roman" w:hAnsi="Times New Roman" w:cs="Times New Roman"/>
          <w:kern w:val="0"/>
          <w14:ligatures w14:val="none"/>
        </w:rPr>
        <w:t>This emphasizes your data science depth.</w:t>
      </w:r>
    </w:p>
    <w:p w14:paraId="4482598C" w14:textId="77777777" w:rsidR="00B51D74" w:rsidRPr="00B51D74" w:rsidRDefault="00B51D74" w:rsidP="00B51D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74">
        <w:rPr>
          <w:rFonts w:ascii="Times New Roman" w:eastAsia="Times New Roman" w:hAnsi="Times New Roman" w:cs="Times New Roman"/>
          <w:kern w:val="0"/>
          <w14:ligatures w14:val="none"/>
        </w:rPr>
        <w:pict w14:anchorId="54574E8F">
          <v:rect id="_x0000_i1090" style="width:0;height:1.5pt" o:hralign="center" o:hrstd="t" o:hr="t" fillcolor="#a0a0a0" stroked="f"/>
        </w:pict>
      </w:r>
    </w:p>
    <w:p w14:paraId="57B234F9" w14:textId="77777777" w:rsidR="00B51D74" w:rsidRPr="00B51D74" w:rsidRDefault="00B51D74" w:rsidP="00B5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1D7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🧮</w:t>
      </w:r>
      <w:r w:rsidRPr="00B5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4. Show Analytical Thinking</w:t>
      </w:r>
    </w:p>
    <w:p w14:paraId="6AA72632" w14:textId="77777777" w:rsidR="00B51D74" w:rsidRPr="00B51D74" w:rsidRDefault="00B51D74" w:rsidP="00B5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74">
        <w:rPr>
          <w:rFonts w:ascii="Times New Roman" w:eastAsia="Times New Roman" w:hAnsi="Times New Roman" w:cs="Times New Roman"/>
          <w:kern w:val="0"/>
          <w14:ligatures w14:val="none"/>
        </w:rPr>
        <w:t xml:space="preserve">Add one slide that quantifies potential </w:t>
      </w:r>
      <w:r w:rsidRPr="00B51D7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impact metrics</w:t>
      </w:r>
      <w:r w:rsidRPr="00B51D7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9714207" w14:textId="77777777" w:rsidR="00B51D74" w:rsidRPr="00B51D74" w:rsidRDefault="00B51D74" w:rsidP="00B51D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74">
        <w:rPr>
          <w:rFonts w:ascii="Times New Roman" w:eastAsia="Times New Roman" w:hAnsi="Times New Roman" w:cs="Times New Roman"/>
          <w:kern w:val="0"/>
          <w14:ligatures w14:val="none"/>
        </w:rPr>
        <w:t>Reduced redundancy in tool integration: ↓ 60%</w:t>
      </w:r>
    </w:p>
    <w:p w14:paraId="78FED5AA" w14:textId="77777777" w:rsidR="00B51D74" w:rsidRPr="00B51D74" w:rsidRDefault="00B51D74" w:rsidP="00B51D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74">
        <w:rPr>
          <w:rFonts w:ascii="Times New Roman" w:eastAsia="Times New Roman" w:hAnsi="Times New Roman" w:cs="Times New Roman"/>
          <w:kern w:val="0"/>
          <w14:ligatures w14:val="none"/>
        </w:rPr>
        <w:t>Improved model context retention: +30%</w:t>
      </w:r>
    </w:p>
    <w:p w14:paraId="6357D3C4" w14:textId="77777777" w:rsidR="00B51D74" w:rsidRPr="00B51D74" w:rsidRDefault="00B51D74" w:rsidP="00B51D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74">
        <w:rPr>
          <w:rFonts w:ascii="Times New Roman" w:eastAsia="Times New Roman" w:hAnsi="Times New Roman" w:cs="Times New Roman"/>
          <w:kern w:val="0"/>
          <w14:ligatures w14:val="none"/>
        </w:rPr>
        <w:t>Lower hallucination rate (empirical or simulated data)</w:t>
      </w:r>
      <w:r w:rsidRPr="00B51D7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Even if these are hypothetical, it shows </w:t>
      </w:r>
      <w:r w:rsidRPr="00B51D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quantitative communication</w:t>
      </w:r>
      <w:r w:rsidRPr="00B51D74">
        <w:rPr>
          <w:rFonts w:ascii="Times New Roman" w:eastAsia="Times New Roman" w:hAnsi="Times New Roman" w:cs="Times New Roman"/>
          <w:kern w:val="0"/>
          <w14:ligatures w14:val="none"/>
        </w:rPr>
        <w:t>, which professors love from Data Science students.</w:t>
      </w:r>
    </w:p>
    <w:p w14:paraId="3B63ED88" w14:textId="77777777" w:rsidR="00B51D74" w:rsidRPr="00B51D74" w:rsidRDefault="00B51D74" w:rsidP="00B51D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74">
        <w:rPr>
          <w:rFonts w:ascii="Times New Roman" w:eastAsia="Times New Roman" w:hAnsi="Times New Roman" w:cs="Times New Roman"/>
          <w:kern w:val="0"/>
          <w14:ligatures w14:val="none"/>
        </w:rPr>
        <w:pict w14:anchorId="346DB4F1">
          <v:rect id="_x0000_i1091" style="width:0;height:1.5pt" o:hralign="center" o:hrstd="t" o:hr="t" fillcolor="#a0a0a0" stroked="f"/>
        </w:pict>
      </w:r>
    </w:p>
    <w:p w14:paraId="039C4065" w14:textId="77777777" w:rsidR="00B51D74" w:rsidRPr="00B51D74" w:rsidRDefault="00B51D74" w:rsidP="00B5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1D7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📚</w:t>
      </w:r>
      <w:r w:rsidRPr="00B5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5. Cite Properly (APA or IEEE Style)</w:t>
      </w:r>
    </w:p>
    <w:p w14:paraId="1C5F08D5" w14:textId="77777777" w:rsidR="00B51D74" w:rsidRPr="00B51D74" w:rsidRDefault="00B51D74" w:rsidP="00B5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74">
        <w:rPr>
          <w:rFonts w:ascii="Times New Roman" w:eastAsia="Times New Roman" w:hAnsi="Times New Roman" w:cs="Times New Roman"/>
          <w:kern w:val="0"/>
          <w14:ligatures w14:val="none"/>
        </w:rPr>
        <w:t>Include citations for sources like:</w:t>
      </w:r>
    </w:p>
    <w:p w14:paraId="04E29851" w14:textId="77777777" w:rsidR="00B51D74" w:rsidRPr="00B51D74" w:rsidRDefault="00B51D74" w:rsidP="00B51D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74">
        <w:rPr>
          <w:rFonts w:ascii="Times New Roman" w:eastAsia="Times New Roman" w:hAnsi="Times New Roman" w:cs="Times New Roman"/>
          <w:kern w:val="0"/>
          <w14:ligatures w14:val="none"/>
        </w:rPr>
        <w:t xml:space="preserve">Anthropic (2024). </w:t>
      </w:r>
      <w:r w:rsidRPr="00B51D7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Model Context Protocol (MCP)</w:t>
      </w:r>
      <w:r w:rsidRPr="00B51D74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hyperlink r:id="rId5" w:history="1">
        <w:r w:rsidRPr="00B51D7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modelcontextprotocol.io</w:t>
        </w:r>
      </w:hyperlink>
    </w:p>
    <w:p w14:paraId="03FA131A" w14:textId="77777777" w:rsidR="00B51D74" w:rsidRPr="00B51D74" w:rsidRDefault="00B51D74" w:rsidP="00B51D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74">
        <w:rPr>
          <w:rFonts w:ascii="Times New Roman" w:eastAsia="Times New Roman" w:hAnsi="Times New Roman" w:cs="Times New Roman"/>
          <w:kern w:val="0"/>
          <w14:ligatures w14:val="none"/>
        </w:rPr>
        <w:t xml:space="preserve">Ablar, D. (2025). </w:t>
      </w:r>
      <w:r w:rsidRPr="00B51D7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Implementing MCP in Python.</w:t>
      </w:r>
      <w:r w:rsidRPr="00B51D74">
        <w:rPr>
          <w:rFonts w:ascii="Times New Roman" w:eastAsia="Times New Roman" w:hAnsi="Times New Roman" w:cs="Times New Roman"/>
          <w:kern w:val="0"/>
          <w14:ligatures w14:val="none"/>
        </w:rPr>
        <w:t xml:space="preserve"> Data Luminina Series.</w:t>
      </w:r>
    </w:p>
    <w:p w14:paraId="2BBB7E59" w14:textId="77777777" w:rsidR="00B51D74" w:rsidRPr="00B51D74" w:rsidRDefault="00B51D74" w:rsidP="00B51D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74">
        <w:rPr>
          <w:rFonts w:ascii="Times New Roman" w:eastAsia="Times New Roman" w:hAnsi="Times New Roman" w:cs="Times New Roman"/>
          <w:kern w:val="0"/>
          <w14:ligatures w14:val="none"/>
        </w:rPr>
        <w:t xml:space="preserve">Google Cloud (2025). </w:t>
      </w:r>
      <w:r w:rsidRPr="00B51D7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Understanding AI Context Integration.</w:t>
      </w:r>
    </w:p>
    <w:p w14:paraId="52EAF51F" w14:textId="77777777" w:rsidR="00B51D74" w:rsidRPr="00B51D74" w:rsidRDefault="00B51D74" w:rsidP="00B5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74">
        <w:rPr>
          <w:rFonts w:ascii="Times New Roman" w:eastAsia="Times New Roman" w:hAnsi="Times New Roman" w:cs="Times New Roman"/>
          <w:kern w:val="0"/>
          <w14:ligatures w14:val="none"/>
        </w:rPr>
        <w:t>Add a “References” footer or final slide.</w:t>
      </w:r>
    </w:p>
    <w:p w14:paraId="1ACA8978" w14:textId="77777777" w:rsidR="00B51D74" w:rsidRPr="00B51D74" w:rsidRDefault="00B51D74" w:rsidP="00B51D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74">
        <w:rPr>
          <w:rFonts w:ascii="Times New Roman" w:eastAsia="Times New Roman" w:hAnsi="Times New Roman" w:cs="Times New Roman"/>
          <w:kern w:val="0"/>
          <w14:ligatures w14:val="none"/>
        </w:rPr>
        <w:pict w14:anchorId="6FC35817">
          <v:rect id="_x0000_i1092" style="width:0;height:1.5pt" o:hralign="center" o:hrstd="t" o:hr="t" fillcolor="#a0a0a0" stroked="f"/>
        </w:pict>
      </w:r>
    </w:p>
    <w:p w14:paraId="670886F3" w14:textId="77777777" w:rsidR="00B51D74" w:rsidRPr="00B51D74" w:rsidRDefault="00B51D74" w:rsidP="00B5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1D7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🗣</w:t>
      </w:r>
      <w:r w:rsidRPr="00B5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6. Presentation Delivery</w:t>
      </w:r>
    </w:p>
    <w:p w14:paraId="4D2E079F" w14:textId="77777777" w:rsidR="00B51D74" w:rsidRPr="00B51D74" w:rsidRDefault="00B51D74" w:rsidP="00B5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74">
        <w:rPr>
          <w:rFonts w:ascii="Times New Roman" w:eastAsia="Times New Roman" w:hAnsi="Times New Roman" w:cs="Times New Roman"/>
          <w:kern w:val="0"/>
          <w14:ligatures w14:val="none"/>
        </w:rPr>
        <w:t>When you present:</w:t>
      </w:r>
    </w:p>
    <w:p w14:paraId="79E73573" w14:textId="77777777" w:rsidR="00B51D74" w:rsidRPr="00B51D74" w:rsidRDefault="00B51D74" w:rsidP="00B51D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academically:</w:t>
      </w:r>
      <w:r w:rsidRPr="00B51D74">
        <w:rPr>
          <w:rFonts w:ascii="Times New Roman" w:eastAsia="Times New Roman" w:hAnsi="Times New Roman" w:cs="Times New Roman"/>
          <w:kern w:val="0"/>
          <w14:ligatures w14:val="none"/>
        </w:rPr>
        <w:br/>
        <w:t>“In this presentation, I analyze the Model Context Protocol as a standard that aligns machine learning models with structured data systems.”</w:t>
      </w:r>
    </w:p>
    <w:p w14:paraId="35FA830D" w14:textId="77777777" w:rsidR="00B51D74" w:rsidRPr="00B51D74" w:rsidRDefault="00B51D74" w:rsidP="00B51D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 diagram → explain flow:</w:t>
      </w:r>
      <w:r w:rsidRPr="00B51D74">
        <w:rPr>
          <w:rFonts w:ascii="Times New Roman" w:eastAsia="Times New Roman" w:hAnsi="Times New Roman" w:cs="Times New Roman"/>
          <w:kern w:val="0"/>
          <w14:ligatures w14:val="none"/>
        </w:rPr>
        <w:br/>
        <w:t>“This flow diagram illustrates the interaction between a model host, client layer, and server. The MCP ensures standardization of this communication.”</w:t>
      </w:r>
    </w:p>
    <w:p w14:paraId="66825061" w14:textId="77777777" w:rsidR="00B51D74" w:rsidRPr="00B51D74" w:rsidRDefault="00B51D74" w:rsidP="00B51D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Conclude with implications:</w:t>
      </w:r>
      <w:r w:rsidRPr="00B51D74">
        <w:rPr>
          <w:rFonts w:ascii="Times New Roman" w:eastAsia="Times New Roman" w:hAnsi="Times New Roman" w:cs="Times New Roman"/>
          <w:kern w:val="0"/>
          <w14:ligatures w14:val="none"/>
        </w:rPr>
        <w:br/>
        <w:t>“For data scientists, MCP represents a bridge between statistical inference and real-time AI applications — a move toward explainable, connected intelligence.”</w:t>
      </w:r>
    </w:p>
    <w:p w14:paraId="30527E18" w14:textId="77777777" w:rsidR="00B51D74" w:rsidRPr="00B51D74" w:rsidRDefault="00B51D74" w:rsidP="00B51D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74">
        <w:rPr>
          <w:rFonts w:ascii="Times New Roman" w:eastAsia="Times New Roman" w:hAnsi="Times New Roman" w:cs="Times New Roman"/>
          <w:kern w:val="0"/>
          <w14:ligatures w14:val="none"/>
        </w:rPr>
        <w:pict w14:anchorId="341762B1">
          <v:rect id="_x0000_i1093" style="width:0;height:1.5pt" o:hralign="center" o:hrstd="t" o:hr="t" fillcolor="#a0a0a0" stroked="f"/>
        </w:pict>
      </w:r>
    </w:p>
    <w:p w14:paraId="67BC24ED" w14:textId="77777777" w:rsidR="00B51D74" w:rsidRPr="00B51D74" w:rsidRDefault="00B51D74" w:rsidP="00B5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1D7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B5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7. Practice Tips</w:t>
      </w:r>
    </w:p>
    <w:p w14:paraId="37E17981" w14:textId="77777777" w:rsidR="00B51D74" w:rsidRPr="00B51D74" w:rsidRDefault="00B51D74" w:rsidP="00B51D7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74">
        <w:rPr>
          <w:rFonts w:ascii="Times New Roman" w:eastAsia="Times New Roman" w:hAnsi="Times New Roman" w:cs="Times New Roman"/>
          <w:kern w:val="0"/>
          <w14:ligatures w14:val="none"/>
        </w:rPr>
        <w:t>Keep slides clean, ~20–30 words max per slide.</w:t>
      </w:r>
    </w:p>
    <w:p w14:paraId="5FFF28CC" w14:textId="77777777" w:rsidR="00B51D74" w:rsidRPr="00B51D74" w:rsidRDefault="00B51D74" w:rsidP="00B51D7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74">
        <w:rPr>
          <w:rFonts w:ascii="Times New Roman" w:eastAsia="Times New Roman" w:hAnsi="Times New Roman" w:cs="Times New Roman"/>
          <w:kern w:val="0"/>
          <w14:ligatures w14:val="none"/>
        </w:rPr>
        <w:t>Practice your timing (8–10 minutes total is ideal).</w:t>
      </w:r>
    </w:p>
    <w:p w14:paraId="5ACCF944" w14:textId="77777777" w:rsidR="00B51D74" w:rsidRPr="00B51D74" w:rsidRDefault="00B51D74" w:rsidP="00B51D7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74">
        <w:rPr>
          <w:rFonts w:ascii="Times New Roman" w:eastAsia="Times New Roman" w:hAnsi="Times New Roman" w:cs="Times New Roman"/>
          <w:kern w:val="0"/>
          <w14:ligatures w14:val="none"/>
        </w:rPr>
        <w:t>Use academic tone (“enables”, “standardizes”, “facilitates”) rather than informal tone.</w:t>
      </w:r>
    </w:p>
    <w:p w14:paraId="048399C5" w14:textId="77777777" w:rsidR="00B51D74" w:rsidRPr="00B51D74" w:rsidRDefault="00B51D74" w:rsidP="00B51D7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74">
        <w:rPr>
          <w:rFonts w:ascii="Times New Roman" w:eastAsia="Times New Roman" w:hAnsi="Times New Roman" w:cs="Times New Roman"/>
          <w:kern w:val="0"/>
          <w14:ligatures w14:val="none"/>
        </w:rPr>
        <w:t>Be ready to answer:</w:t>
      </w:r>
      <w:r w:rsidRPr="00B51D74">
        <w:rPr>
          <w:rFonts w:ascii="Times New Roman" w:eastAsia="Times New Roman" w:hAnsi="Times New Roman" w:cs="Times New Roman"/>
          <w:kern w:val="0"/>
          <w14:ligatures w14:val="none"/>
        </w:rPr>
        <w:br/>
        <w:t>“How can MCP improve reproducibility in data analysis workflows?”</w:t>
      </w:r>
    </w:p>
    <w:p w14:paraId="47AEDBE7" w14:textId="77777777" w:rsidR="00B51D74" w:rsidRPr="00B51D74" w:rsidRDefault="00B51D74" w:rsidP="00B51D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74">
        <w:rPr>
          <w:rFonts w:ascii="Times New Roman" w:eastAsia="Times New Roman" w:hAnsi="Times New Roman" w:cs="Times New Roman"/>
          <w:kern w:val="0"/>
          <w14:ligatures w14:val="none"/>
        </w:rPr>
        <w:pict w14:anchorId="0031EF5B">
          <v:rect id="_x0000_i1094" style="width:0;height:1.5pt" o:hralign="center" o:hrstd="t" o:hr="t" fillcolor="#a0a0a0" stroked="f"/>
        </w:pict>
      </w:r>
    </w:p>
    <w:p w14:paraId="1A3715BF" w14:textId="77777777" w:rsidR="00B51D74" w:rsidRPr="00B51D74" w:rsidRDefault="00B51D74" w:rsidP="00B5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1D7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B5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Optional: Enhancement for Academic Impression</w:t>
      </w:r>
    </w:p>
    <w:p w14:paraId="4E49F848" w14:textId="77777777" w:rsidR="00B51D74" w:rsidRPr="00B51D74" w:rsidRDefault="00B51D74" w:rsidP="00B5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74">
        <w:rPr>
          <w:rFonts w:ascii="Times New Roman" w:eastAsia="Times New Roman" w:hAnsi="Times New Roman" w:cs="Times New Roman"/>
          <w:kern w:val="0"/>
          <w14:ligatures w14:val="none"/>
        </w:rPr>
        <w:t xml:space="preserve">Include </w:t>
      </w:r>
      <w:r w:rsidRPr="00B51D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original diagram comparing MCP vs. traditional API calls</w:t>
      </w:r>
      <w:r w:rsidRPr="00B51D74">
        <w:rPr>
          <w:rFonts w:ascii="Times New Roman" w:eastAsia="Times New Roman" w:hAnsi="Times New Roman" w:cs="Times New Roman"/>
          <w:kern w:val="0"/>
          <w14:ligatures w14:val="none"/>
        </w:rPr>
        <w:t>, 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1707"/>
        <w:gridCol w:w="1328"/>
      </w:tblGrid>
      <w:tr w:rsidR="00B51D74" w:rsidRPr="00B51D74" w14:paraId="7503F3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6CF55" w14:textId="77777777" w:rsidR="00B51D74" w:rsidRPr="00B51D74" w:rsidRDefault="00B51D74" w:rsidP="00B51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51D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40C95F2" w14:textId="77777777" w:rsidR="00B51D74" w:rsidRPr="00B51D74" w:rsidRDefault="00B51D74" w:rsidP="00B51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51D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Traditional API</w:t>
            </w:r>
          </w:p>
        </w:tc>
        <w:tc>
          <w:tcPr>
            <w:tcW w:w="0" w:type="auto"/>
            <w:vAlign w:val="center"/>
            <w:hideMark/>
          </w:tcPr>
          <w:p w14:paraId="41E122E1" w14:textId="77777777" w:rsidR="00B51D74" w:rsidRPr="00B51D74" w:rsidRDefault="00B51D74" w:rsidP="00B51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51D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MCP</w:t>
            </w:r>
          </w:p>
        </w:tc>
      </w:tr>
      <w:tr w:rsidR="00B51D74" w:rsidRPr="00B51D74" w14:paraId="26D3F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07015" w14:textId="77777777" w:rsidR="00B51D74" w:rsidRPr="00B51D74" w:rsidRDefault="00B51D74" w:rsidP="00B51D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1D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12C8B205" w14:textId="77777777" w:rsidR="00B51D74" w:rsidRPr="00B51D74" w:rsidRDefault="00B51D74" w:rsidP="00B51D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1D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Model-specific</w:t>
            </w:r>
          </w:p>
        </w:tc>
        <w:tc>
          <w:tcPr>
            <w:tcW w:w="0" w:type="auto"/>
            <w:vAlign w:val="center"/>
            <w:hideMark/>
          </w:tcPr>
          <w:p w14:paraId="38621BDF" w14:textId="77777777" w:rsidR="00B51D74" w:rsidRPr="00B51D74" w:rsidRDefault="00B51D74" w:rsidP="00B51D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1D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Standardized</w:t>
            </w:r>
          </w:p>
        </w:tc>
      </w:tr>
      <w:tr w:rsidR="00B51D74" w:rsidRPr="00B51D74" w14:paraId="32173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90FD7" w14:textId="77777777" w:rsidR="00B51D74" w:rsidRPr="00B51D74" w:rsidRDefault="00B51D74" w:rsidP="00B51D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1D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01217237" w14:textId="77777777" w:rsidR="00B51D74" w:rsidRPr="00B51D74" w:rsidRDefault="00B51D74" w:rsidP="00B51D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1D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7B2769EA" w14:textId="77777777" w:rsidR="00B51D74" w:rsidRPr="00B51D74" w:rsidRDefault="00B51D74" w:rsidP="00B51D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1D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JSON-based</w:t>
            </w:r>
          </w:p>
        </w:tc>
      </w:tr>
      <w:tr w:rsidR="00B51D74" w:rsidRPr="00B51D74" w14:paraId="3AC88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19D40" w14:textId="77777777" w:rsidR="00B51D74" w:rsidRPr="00B51D74" w:rsidRDefault="00B51D74" w:rsidP="00B51D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1D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591A6FF9" w14:textId="77777777" w:rsidR="00B51D74" w:rsidRPr="00B51D74" w:rsidRDefault="00B51D74" w:rsidP="00B51D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1D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646877C" w14:textId="77777777" w:rsidR="00B51D74" w:rsidRPr="00B51D74" w:rsidRDefault="00B51D74" w:rsidP="00B51D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1D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B51D74" w:rsidRPr="00B51D74" w14:paraId="3C9D4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A4AAD" w14:textId="77777777" w:rsidR="00B51D74" w:rsidRPr="00B51D74" w:rsidRDefault="00B51D74" w:rsidP="00B51D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1D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Integration Complexity</w:t>
            </w:r>
          </w:p>
        </w:tc>
        <w:tc>
          <w:tcPr>
            <w:tcW w:w="0" w:type="auto"/>
            <w:vAlign w:val="center"/>
            <w:hideMark/>
          </w:tcPr>
          <w:p w14:paraId="7D9FA9A8" w14:textId="77777777" w:rsidR="00B51D74" w:rsidRPr="00B51D74" w:rsidRDefault="00B51D74" w:rsidP="00B51D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1D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N×M</w:t>
            </w:r>
          </w:p>
        </w:tc>
        <w:tc>
          <w:tcPr>
            <w:tcW w:w="0" w:type="auto"/>
            <w:vAlign w:val="center"/>
            <w:hideMark/>
          </w:tcPr>
          <w:p w14:paraId="713C97ED" w14:textId="77777777" w:rsidR="00B51D74" w:rsidRPr="00B51D74" w:rsidRDefault="00B51D74" w:rsidP="00B51D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1D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1×N</w:t>
            </w:r>
          </w:p>
        </w:tc>
      </w:tr>
    </w:tbl>
    <w:p w14:paraId="7A07F99E" w14:textId="77777777" w:rsidR="00B51D74" w:rsidRPr="00B51D74" w:rsidRDefault="00B51D74" w:rsidP="00B5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7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will </w:t>
      </w:r>
      <w:r w:rsidRPr="00B51D7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wow</w:t>
      </w:r>
      <w:r w:rsidRPr="00B51D74">
        <w:rPr>
          <w:rFonts w:ascii="Times New Roman" w:eastAsia="Times New Roman" w:hAnsi="Times New Roman" w:cs="Times New Roman"/>
          <w:kern w:val="0"/>
          <w14:ligatures w14:val="none"/>
        </w:rPr>
        <w:t xml:space="preserve"> your audience — it’s analytical, structured, and data-driven.</w:t>
      </w:r>
    </w:p>
    <w:p w14:paraId="1F000FF2" w14:textId="77777777" w:rsidR="00B51D74" w:rsidRPr="00B51D74" w:rsidRDefault="00B51D74" w:rsidP="00B51D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D74">
        <w:rPr>
          <w:rFonts w:ascii="Times New Roman" w:eastAsia="Times New Roman" w:hAnsi="Times New Roman" w:cs="Times New Roman"/>
          <w:kern w:val="0"/>
          <w14:ligatures w14:val="none"/>
        </w:rPr>
        <w:pict w14:anchorId="16B81B60">
          <v:rect id="_x0000_i1095" style="width:0;height:1.5pt" o:hralign="center" o:hrstd="t" o:hr="t" fillcolor="#a0a0a0" stroked="f"/>
        </w:pict>
      </w:r>
    </w:p>
    <w:p w14:paraId="62AD8C57" w14:textId="77777777" w:rsidR="00096FA7" w:rsidRPr="00B51D74" w:rsidRDefault="00096FA7" w:rsidP="00B51D74"/>
    <w:sectPr w:rsidR="00096FA7" w:rsidRPr="00B51D7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3B8D"/>
    <w:multiLevelType w:val="multilevel"/>
    <w:tmpl w:val="7EC4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E3920"/>
    <w:multiLevelType w:val="multilevel"/>
    <w:tmpl w:val="6CFC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B7CE5"/>
    <w:multiLevelType w:val="multilevel"/>
    <w:tmpl w:val="5B6C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16229"/>
    <w:multiLevelType w:val="multilevel"/>
    <w:tmpl w:val="2D60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95099"/>
    <w:multiLevelType w:val="multilevel"/>
    <w:tmpl w:val="769C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704B5"/>
    <w:multiLevelType w:val="multilevel"/>
    <w:tmpl w:val="72DC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0D6C99"/>
    <w:multiLevelType w:val="multilevel"/>
    <w:tmpl w:val="DA60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311B2"/>
    <w:multiLevelType w:val="multilevel"/>
    <w:tmpl w:val="094A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242AF0"/>
    <w:multiLevelType w:val="multilevel"/>
    <w:tmpl w:val="FFAA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951F6D"/>
    <w:multiLevelType w:val="multilevel"/>
    <w:tmpl w:val="879CF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F31CE4"/>
    <w:multiLevelType w:val="multilevel"/>
    <w:tmpl w:val="2558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AD4364"/>
    <w:multiLevelType w:val="multilevel"/>
    <w:tmpl w:val="4674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37736E"/>
    <w:multiLevelType w:val="multilevel"/>
    <w:tmpl w:val="070C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D1738C"/>
    <w:multiLevelType w:val="multilevel"/>
    <w:tmpl w:val="32AA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686EE8"/>
    <w:multiLevelType w:val="multilevel"/>
    <w:tmpl w:val="1068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446A68"/>
    <w:multiLevelType w:val="multilevel"/>
    <w:tmpl w:val="E3BA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752BFF"/>
    <w:multiLevelType w:val="multilevel"/>
    <w:tmpl w:val="A4B8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C96213"/>
    <w:multiLevelType w:val="multilevel"/>
    <w:tmpl w:val="5A0A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264B22"/>
    <w:multiLevelType w:val="multilevel"/>
    <w:tmpl w:val="14C8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7846FA"/>
    <w:multiLevelType w:val="multilevel"/>
    <w:tmpl w:val="4872B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B57837"/>
    <w:multiLevelType w:val="multilevel"/>
    <w:tmpl w:val="5C36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CD1114"/>
    <w:multiLevelType w:val="multilevel"/>
    <w:tmpl w:val="D3F4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396959"/>
    <w:multiLevelType w:val="multilevel"/>
    <w:tmpl w:val="B74A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A515BF"/>
    <w:multiLevelType w:val="multilevel"/>
    <w:tmpl w:val="0152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A60EEB"/>
    <w:multiLevelType w:val="multilevel"/>
    <w:tmpl w:val="DDA0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BB147F"/>
    <w:multiLevelType w:val="multilevel"/>
    <w:tmpl w:val="EC1A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D30777"/>
    <w:multiLevelType w:val="multilevel"/>
    <w:tmpl w:val="39E8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4506AA"/>
    <w:multiLevelType w:val="multilevel"/>
    <w:tmpl w:val="97A0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C219FF"/>
    <w:multiLevelType w:val="multilevel"/>
    <w:tmpl w:val="13AE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16216D"/>
    <w:multiLevelType w:val="multilevel"/>
    <w:tmpl w:val="2F00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D17035"/>
    <w:multiLevelType w:val="multilevel"/>
    <w:tmpl w:val="E200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FB0B26"/>
    <w:multiLevelType w:val="multilevel"/>
    <w:tmpl w:val="DEBC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D03F61"/>
    <w:multiLevelType w:val="multilevel"/>
    <w:tmpl w:val="567E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763467">
    <w:abstractNumId w:val="16"/>
  </w:num>
  <w:num w:numId="2" w16cid:durableId="1610818492">
    <w:abstractNumId w:val="2"/>
  </w:num>
  <w:num w:numId="3" w16cid:durableId="2120638466">
    <w:abstractNumId w:val="7"/>
  </w:num>
  <w:num w:numId="4" w16cid:durableId="1108039686">
    <w:abstractNumId w:val="15"/>
  </w:num>
  <w:num w:numId="5" w16cid:durableId="1829402146">
    <w:abstractNumId w:val="4"/>
  </w:num>
  <w:num w:numId="6" w16cid:durableId="1992980312">
    <w:abstractNumId w:val="22"/>
  </w:num>
  <w:num w:numId="7" w16cid:durableId="1539511205">
    <w:abstractNumId w:val="17"/>
  </w:num>
  <w:num w:numId="8" w16cid:durableId="83114858">
    <w:abstractNumId w:val="24"/>
  </w:num>
  <w:num w:numId="9" w16cid:durableId="1889145864">
    <w:abstractNumId w:val="31"/>
  </w:num>
  <w:num w:numId="10" w16cid:durableId="412165404">
    <w:abstractNumId w:val="11"/>
  </w:num>
  <w:num w:numId="11" w16cid:durableId="215120715">
    <w:abstractNumId w:val="27"/>
  </w:num>
  <w:num w:numId="12" w16cid:durableId="2032140524">
    <w:abstractNumId w:val="13"/>
  </w:num>
  <w:num w:numId="13" w16cid:durableId="407731450">
    <w:abstractNumId w:val="1"/>
  </w:num>
  <w:num w:numId="14" w16cid:durableId="2109959810">
    <w:abstractNumId w:val="20"/>
  </w:num>
  <w:num w:numId="15" w16cid:durableId="168982177">
    <w:abstractNumId w:val="21"/>
  </w:num>
  <w:num w:numId="16" w16cid:durableId="1721054487">
    <w:abstractNumId w:val="12"/>
  </w:num>
  <w:num w:numId="17" w16cid:durableId="1065645920">
    <w:abstractNumId w:val="0"/>
  </w:num>
  <w:num w:numId="18" w16cid:durableId="860170124">
    <w:abstractNumId w:val="28"/>
  </w:num>
  <w:num w:numId="19" w16cid:durableId="816606641">
    <w:abstractNumId w:val="9"/>
  </w:num>
  <w:num w:numId="20" w16cid:durableId="1722901980">
    <w:abstractNumId w:val="29"/>
  </w:num>
  <w:num w:numId="21" w16cid:durableId="225997061">
    <w:abstractNumId w:val="5"/>
  </w:num>
  <w:num w:numId="22" w16cid:durableId="500199082">
    <w:abstractNumId w:val="10"/>
  </w:num>
  <w:num w:numId="23" w16cid:durableId="1964119276">
    <w:abstractNumId w:val="19"/>
  </w:num>
  <w:num w:numId="24" w16cid:durableId="166017898">
    <w:abstractNumId w:val="23"/>
  </w:num>
  <w:num w:numId="25" w16cid:durableId="546916166">
    <w:abstractNumId w:val="18"/>
  </w:num>
  <w:num w:numId="26" w16cid:durableId="1944070735">
    <w:abstractNumId w:val="6"/>
  </w:num>
  <w:num w:numId="27" w16cid:durableId="1747727556">
    <w:abstractNumId w:val="25"/>
  </w:num>
  <w:num w:numId="28" w16cid:durableId="1050420826">
    <w:abstractNumId w:val="32"/>
  </w:num>
  <w:num w:numId="29" w16cid:durableId="1055662993">
    <w:abstractNumId w:val="26"/>
  </w:num>
  <w:num w:numId="30" w16cid:durableId="193269997">
    <w:abstractNumId w:val="8"/>
  </w:num>
  <w:num w:numId="31" w16cid:durableId="1272013801">
    <w:abstractNumId w:val="3"/>
  </w:num>
  <w:num w:numId="32" w16cid:durableId="1087531955">
    <w:abstractNumId w:val="14"/>
  </w:num>
  <w:num w:numId="33" w16cid:durableId="190868802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9CA"/>
    <w:rsid w:val="00096FA7"/>
    <w:rsid w:val="003E27FF"/>
    <w:rsid w:val="00433CAB"/>
    <w:rsid w:val="006E2243"/>
    <w:rsid w:val="00741304"/>
    <w:rsid w:val="008766E5"/>
    <w:rsid w:val="009969CA"/>
    <w:rsid w:val="00A136F3"/>
    <w:rsid w:val="00AF13D0"/>
    <w:rsid w:val="00B51D74"/>
    <w:rsid w:val="00C017CD"/>
    <w:rsid w:val="00D218E7"/>
    <w:rsid w:val="00D778D9"/>
    <w:rsid w:val="00EE53AF"/>
    <w:rsid w:val="00FA692E"/>
    <w:rsid w:val="00FE3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D9951"/>
  <w15:chartTrackingRefBased/>
  <w15:docId w15:val="{3011204D-22AA-4769-87B2-7B58CEE5B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9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9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9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9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9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9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9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9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9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9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13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13D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017CD"/>
    <w:rPr>
      <w:rFonts w:ascii="Times New Roman" w:hAnsi="Times New Roman" w:cs="Times New Roman"/>
    </w:rPr>
  </w:style>
  <w:style w:type="table" w:styleId="PlainTable4">
    <w:name w:val="Plain Table 4"/>
    <w:basedOn w:val="TableNormal"/>
    <w:uiPriority w:val="44"/>
    <w:rsid w:val="007413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1">
    <w:name w:val="Plain Table 1"/>
    <w:basedOn w:val="TableNormal"/>
    <w:uiPriority w:val="41"/>
    <w:rsid w:val="0074130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odelcontextprotocol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706</Words>
  <Characters>4027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10</cp:revision>
  <dcterms:created xsi:type="dcterms:W3CDTF">2025-11-09T07:06:00Z</dcterms:created>
  <dcterms:modified xsi:type="dcterms:W3CDTF">2025-11-10T07:35:00Z</dcterms:modified>
</cp:coreProperties>
</file>