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8D435" w14:textId="77777777" w:rsidR="001B6AFD" w:rsidRPr="001B6AFD" w:rsidRDefault="001B6AFD" w:rsidP="001B6A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1B6AF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🧾</w:t>
      </w:r>
      <w:r w:rsidRPr="001B6AF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Summary — Index Structures</w:t>
      </w:r>
    </w:p>
    <w:p w14:paraId="7101E69E" w14:textId="77777777" w:rsidR="001B6AFD" w:rsidRPr="001B6AFD" w:rsidRDefault="00000000" w:rsidP="001B6AF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4BCC540">
          <v:rect id="_x0000_i1025" style="width:0;height:1.5pt" o:hralign="center" o:hrstd="t" o:hr="t" fillcolor="#a0a0a0" stroked="f"/>
        </w:pict>
      </w:r>
    </w:p>
    <w:p w14:paraId="70F934C8" w14:textId="77777777" w:rsidR="001B6AFD" w:rsidRPr="001B6AFD" w:rsidRDefault="001B6AFD" w:rsidP="001B6A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B6AF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1B6AF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1. What is an Index?</w:t>
      </w:r>
    </w:p>
    <w:p w14:paraId="236AC063" w14:textId="77777777" w:rsidR="001B6AFD" w:rsidRPr="001B6AFD" w:rsidRDefault="001B6AFD" w:rsidP="001B6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B6AFD">
        <w:rPr>
          <w:rFonts w:ascii="Times New Roman" w:eastAsia="Times New Roman" w:hAnsi="Times New Roman" w:cs="Times New Roman"/>
          <w:kern w:val="0"/>
          <w14:ligatures w14:val="none"/>
        </w:rPr>
        <w:t xml:space="preserve">An </w:t>
      </w:r>
      <w:r w:rsidRPr="001B6A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index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t xml:space="preserve"> is a </w:t>
      </w:r>
      <w:r w:rsidRPr="001B6A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 structure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t xml:space="preserve"> that enables </w:t>
      </w:r>
      <w:r w:rsidRPr="001B6A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fast access to records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t xml:space="preserve"> based on specific attribute values (called the </w:t>
      </w:r>
      <w:r w:rsidRPr="001B6A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search key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516366D0" w14:textId="77777777" w:rsidR="001B6AFD" w:rsidRPr="001B6AFD" w:rsidRDefault="001B6AFD" w:rsidP="001B6A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B6AFD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🧠</w:t>
      </w:r>
      <w:r w:rsidRPr="001B6AF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Analogy:</w:t>
      </w:r>
    </w:p>
    <w:p w14:paraId="6D6C1306" w14:textId="77777777" w:rsidR="001B6AFD" w:rsidRPr="001B6AFD" w:rsidRDefault="001B6AFD" w:rsidP="001B6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B6AFD">
        <w:rPr>
          <w:rFonts w:ascii="Times New Roman" w:eastAsia="Times New Roman" w:hAnsi="Times New Roman" w:cs="Times New Roman"/>
          <w:kern w:val="0"/>
          <w14:ligatures w14:val="none"/>
        </w:rPr>
        <w:t>Just like a book index helps locate topics quickly →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br/>
        <w:t>a database index helps locate tuples efficiently.</w:t>
      </w:r>
    </w:p>
    <w:p w14:paraId="6622C8BC" w14:textId="77777777" w:rsidR="001B6AFD" w:rsidRPr="001B6AFD" w:rsidRDefault="001B6AFD" w:rsidP="001B6A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B6AF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Why Use Indexes?</w:t>
      </w:r>
    </w:p>
    <w:p w14:paraId="5F7BC25D" w14:textId="77777777" w:rsidR="001B6AFD" w:rsidRPr="001B6AFD" w:rsidRDefault="001B6AFD" w:rsidP="001B6AF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B6AFD">
        <w:rPr>
          <w:rFonts w:ascii="Times New Roman" w:eastAsia="Times New Roman" w:hAnsi="Times New Roman" w:cs="Times New Roman"/>
          <w:kern w:val="0"/>
          <w14:ligatures w14:val="none"/>
        </w:rPr>
        <w:t>Avoid scanning the entire table.</w:t>
      </w:r>
    </w:p>
    <w:p w14:paraId="29DC6378" w14:textId="77777777" w:rsidR="001B6AFD" w:rsidRPr="001B6AFD" w:rsidRDefault="001B6AFD" w:rsidP="001B6AF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B6AFD">
        <w:rPr>
          <w:rFonts w:ascii="Times New Roman" w:eastAsia="Times New Roman" w:hAnsi="Times New Roman" w:cs="Times New Roman"/>
          <w:kern w:val="0"/>
          <w14:ligatures w14:val="none"/>
        </w:rPr>
        <w:t>Reduce disk I/Os for lookups.</w:t>
      </w:r>
    </w:p>
    <w:p w14:paraId="06E0CBD6" w14:textId="77777777" w:rsidR="001B6AFD" w:rsidRPr="001B6AFD" w:rsidRDefault="001B6AFD" w:rsidP="001B6AF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B6AFD">
        <w:rPr>
          <w:rFonts w:ascii="Times New Roman" w:eastAsia="Times New Roman" w:hAnsi="Times New Roman" w:cs="Times New Roman"/>
          <w:kern w:val="0"/>
          <w14:ligatures w14:val="none"/>
        </w:rPr>
        <w:t>Allow efficient range and equality queries.</w:t>
      </w:r>
    </w:p>
    <w:p w14:paraId="78F89107" w14:textId="77777777" w:rsidR="001B6AFD" w:rsidRPr="001B6AFD" w:rsidRDefault="001B6AFD" w:rsidP="001B6AF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B6AFD">
        <w:rPr>
          <w:rFonts w:ascii="Times New Roman" w:eastAsia="Times New Roman" w:hAnsi="Times New Roman" w:cs="Times New Roman"/>
          <w:kern w:val="0"/>
          <w14:ligatures w14:val="none"/>
        </w:rPr>
        <w:t>Enable sorting and clustering.</w:t>
      </w:r>
    </w:p>
    <w:p w14:paraId="72E0B3E6" w14:textId="77777777" w:rsidR="001B6AFD" w:rsidRPr="001B6AFD" w:rsidRDefault="001B6AFD" w:rsidP="001B6A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B6AF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Costs</w:t>
      </w:r>
    </w:p>
    <w:p w14:paraId="31627039" w14:textId="77777777" w:rsidR="001B6AFD" w:rsidRPr="001B6AFD" w:rsidRDefault="001B6AFD" w:rsidP="001B6AFD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B6AFD">
        <w:rPr>
          <w:rFonts w:ascii="Times New Roman" w:eastAsia="Times New Roman" w:hAnsi="Times New Roman" w:cs="Times New Roman"/>
          <w:kern w:val="0"/>
          <w14:ligatures w14:val="none"/>
        </w:rPr>
        <w:t xml:space="preserve">Must be </w:t>
      </w:r>
      <w:r w:rsidRPr="001B6A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created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t xml:space="preserve"> before use.</w:t>
      </w:r>
    </w:p>
    <w:p w14:paraId="28780350" w14:textId="77777777" w:rsidR="001B6AFD" w:rsidRPr="001B6AFD" w:rsidRDefault="001B6AFD" w:rsidP="001B6AFD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B6A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Maintained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t xml:space="preserve"> on insert, delete, update → adds overhead.</w:t>
      </w:r>
    </w:p>
    <w:p w14:paraId="1F23EE47" w14:textId="77777777" w:rsidR="001B6AFD" w:rsidRPr="001B6AFD" w:rsidRDefault="00000000" w:rsidP="001B6AF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8E7DC2D">
          <v:rect id="_x0000_i1026" style="width:0;height:1.5pt" o:hralign="center" o:hrstd="t" o:hr="t" fillcolor="#a0a0a0" stroked="f"/>
        </w:pict>
      </w:r>
    </w:p>
    <w:p w14:paraId="4078E7F2" w14:textId="77777777" w:rsidR="001B6AFD" w:rsidRPr="001B6AFD" w:rsidRDefault="001B6AFD" w:rsidP="001B6A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B6AF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1B6AF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2. Types of Indexes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5"/>
        <w:gridCol w:w="4698"/>
        <w:gridCol w:w="4073"/>
      </w:tblGrid>
      <w:tr w:rsidR="001B6AFD" w:rsidRPr="001B6AFD" w14:paraId="5859065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66F3B2" w14:textId="77777777" w:rsidR="001B6AFD" w:rsidRPr="001B6AFD" w:rsidRDefault="001B6AFD" w:rsidP="001B6A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D9FEA1F" w14:textId="77777777" w:rsidR="001B6AFD" w:rsidRPr="001B6AFD" w:rsidRDefault="001B6AFD" w:rsidP="001B6A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7AE5AE34" w14:textId="77777777" w:rsidR="001B6AFD" w:rsidRPr="001B6AFD" w:rsidRDefault="001B6AFD" w:rsidP="001B6A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Use</w:t>
            </w:r>
          </w:p>
        </w:tc>
      </w:tr>
      <w:tr w:rsidR="001B6AFD" w:rsidRPr="001B6AFD" w14:paraId="52B60F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4FE69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Primary Index</w:t>
            </w:r>
          </w:p>
        </w:tc>
        <w:tc>
          <w:tcPr>
            <w:tcW w:w="0" w:type="auto"/>
            <w:vAlign w:val="center"/>
            <w:hideMark/>
          </w:tcPr>
          <w:p w14:paraId="59B0F4EF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Built on an ordered data file (usually primary key).</w:t>
            </w:r>
          </w:p>
        </w:tc>
        <w:tc>
          <w:tcPr>
            <w:tcW w:w="0" w:type="auto"/>
            <w:vAlign w:val="center"/>
            <w:hideMark/>
          </w:tcPr>
          <w:p w14:paraId="74B15926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One per table, determines record order.</w:t>
            </w:r>
          </w:p>
        </w:tc>
      </w:tr>
      <w:tr w:rsidR="001B6AFD" w:rsidRPr="001B6AFD" w14:paraId="5B57D7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6BB32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Secondary Index</w:t>
            </w:r>
          </w:p>
        </w:tc>
        <w:tc>
          <w:tcPr>
            <w:tcW w:w="0" w:type="auto"/>
            <w:vAlign w:val="center"/>
            <w:hideMark/>
          </w:tcPr>
          <w:p w14:paraId="3EF8310D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Built on attributes not determining order.</w:t>
            </w:r>
          </w:p>
        </w:tc>
        <w:tc>
          <w:tcPr>
            <w:tcW w:w="0" w:type="auto"/>
            <w:vAlign w:val="center"/>
            <w:hideMark/>
          </w:tcPr>
          <w:p w14:paraId="527E88ED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Extra access paths for frequent queries.</w:t>
            </w:r>
          </w:p>
        </w:tc>
      </w:tr>
      <w:tr w:rsidR="001B6AFD" w:rsidRPr="001B6AFD" w14:paraId="5C87DA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FA9B35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Dense Index</w:t>
            </w:r>
          </w:p>
        </w:tc>
        <w:tc>
          <w:tcPr>
            <w:tcW w:w="0" w:type="auto"/>
            <w:vAlign w:val="center"/>
            <w:hideMark/>
          </w:tcPr>
          <w:p w14:paraId="50212E66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One index entry per record (key-pointer pair).</w:t>
            </w:r>
          </w:p>
        </w:tc>
        <w:tc>
          <w:tcPr>
            <w:tcW w:w="0" w:type="auto"/>
            <w:vAlign w:val="center"/>
            <w:hideMark/>
          </w:tcPr>
          <w:p w14:paraId="23FDD958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Fast search; test existence without reading data.</w:t>
            </w:r>
          </w:p>
        </w:tc>
      </w:tr>
      <w:tr w:rsidR="001B6AFD" w:rsidRPr="001B6AFD" w14:paraId="5DB17E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66504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Sparse Index</w:t>
            </w:r>
          </w:p>
        </w:tc>
        <w:tc>
          <w:tcPr>
            <w:tcW w:w="0" w:type="auto"/>
            <w:vAlign w:val="center"/>
            <w:hideMark/>
          </w:tcPr>
          <w:p w14:paraId="701E4149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One index entry per block (typically first key in block).</w:t>
            </w:r>
          </w:p>
        </w:tc>
        <w:tc>
          <w:tcPr>
            <w:tcW w:w="0" w:type="auto"/>
            <w:vAlign w:val="center"/>
            <w:hideMark/>
          </w:tcPr>
          <w:p w14:paraId="53BB90DE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Smaller; fits in memory; slower for lookups.</w:t>
            </w:r>
          </w:p>
        </w:tc>
      </w:tr>
    </w:tbl>
    <w:p w14:paraId="7D4FA767" w14:textId="77777777" w:rsidR="001B6AFD" w:rsidRPr="001B6AFD" w:rsidRDefault="00000000" w:rsidP="001B6AF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1F67F77">
          <v:rect id="_x0000_i1027" style="width:0;height:1.5pt" o:hralign="center" o:hrstd="t" o:hr="t" fillcolor="#a0a0a0" stroked="f"/>
        </w:pict>
      </w:r>
    </w:p>
    <w:p w14:paraId="73D61A9E" w14:textId="77777777" w:rsidR="001B6AFD" w:rsidRPr="001B6AFD" w:rsidRDefault="001B6AFD" w:rsidP="001B6A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B6AF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1B6AF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3. Sequential Files</w:t>
      </w:r>
    </w:p>
    <w:p w14:paraId="77C81781" w14:textId="77777777" w:rsidR="001B6AFD" w:rsidRPr="001B6AFD" w:rsidRDefault="001B6AFD" w:rsidP="001B6AFD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B6AFD">
        <w:rPr>
          <w:rFonts w:ascii="Times New Roman" w:eastAsia="Times New Roman" w:hAnsi="Times New Roman" w:cs="Times New Roman"/>
          <w:kern w:val="0"/>
          <w14:ligatures w14:val="none"/>
        </w:rPr>
        <w:t xml:space="preserve">Data </w:t>
      </w:r>
      <w:r w:rsidRPr="001B6A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sorted by search key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t xml:space="preserve"> (not necessarily unique).</w:t>
      </w:r>
    </w:p>
    <w:p w14:paraId="523AB6A9" w14:textId="77777777" w:rsidR="001B6AFD" w:rsidRPr="001B6AFD" w:rsidRDefault="001B6AFD" w:rsidP="001B6AFD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B6A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Blocks are physically ordered or chained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17E428B" w14:textId="77777777" w:rsidR="001B6AFD" w:rsidRPr="001B6AFD" w:rsidRDefault="001B6AFD" w:rsidP="001B6AFD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B6AFD">
        <w:rPr>
          <w:rFonts w:ascii="Times New Roman" w:eastAsia="Times New Roman" w:hAnsi="Times New Roman" w:cs="Times New Roman"/>
          <w:kern w:val="0"/>
          <w14:ligatures w14:val="none"/>
        </w:rPr>
        <w:t>Great for range queries or sorted access.</w:t>
      </w:r>
    </w:p>
    <w:p w14:paraId="53CB9D78" w14:textId="77777777" w:rsidR="001B6AFD" w:rsidRPr="001B6AFD" w:rsidRDefault="001B6AFD" w:rsidP="001B6A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B6AF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Insertions</w:t>
      </w:r>
    </w:p>
    <w:p w14:paraId="4564EFAB" w14:textId="77777777" w:rsidR="001B6AFD" w:rsidRPr="001B6AFD" w:rsidRDefault="001B6AFD" w:rsidP="001B6AFD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B6AFD">
        <w:rPr>
          <w:rFonts w:ascii="Times New Roman" w:eastAsia="Times New Roman" w:hAnsi="Times New Roman" w:cs="Times New Roman"/>
          <w:kern w:val="0"/>
          <w14:ligatures w14:val="none"/>
        </w:rPr>
        <w:t>If block has space → insert record.</w:t>
      </w:r>
    </w:p>
    <w:p w14:paraId="4C4B3C40" w14:textId="77777777" w:rsidR="001B6AFD" w:rsidRPr="001B6AFD" w:rsidRDefault="001B6AFD" w:rsidP="001B6AFD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B6AF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If not →</w:t>
      </w:r>
    </w:p>
    <w:p w14:paraId="7D5347E0" w14:textId="77777777" w:rsidR="001B6AFD" w:rsidRPr="001B6AFD" w:rsidRDefault="001B6AFD" w:rsidP="001B6AFD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B6AFD">
        <w:rPr>
          <w:rFonts w:ascii="Times New Roman" w:eastAsia="Times New Roman" w:hAnsi="Times New Roman" w:cs="Times New Roman"/>
          <w:kern w:val="0"/>
          <w14:ligatures w14:val="none"/>
        </w:rPr>
        <w:t>Create new block and reorder if possible.</w:t>
      </w:r>
    </w:p>
    <w:p w14:paraId="7EF95A67" w14:textId="77777777" w:rsidR="001B6AFD" w:rsidRPr="001B6AFD" w:rsidRDefault="001B6AFD" w:rsidP="001B6AFD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B6AFD">
        <w:rPr>
          <w:rFonts w:ascii="Times New Roman" w:eastAsia="Times New Roman" w:hAnsi="Times New Roman" w:cs="Times New Roman"/>
          <w:kern w:val="0"/>
          <w14:ligatures w14:val="none"/>
        </w:rPr>
        <w:t xml:space="preserve">Otherwise, use </w:t>
      </w:r>
      <w:r w:rsidRPr="001B6A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overflow block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t xml:space="preserve"> linked from original.</w:t>
      </w:r>
    </w:p>
    <w:p w14:paraId="3F0E0F57" w14:textId="77777777" w:rsidR="001B6AFD" w:rsidRPr="001B6AFD" w:rsidRDefault="001B6AFD" w:rsidP="001B6A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B6AF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Reorganization</w:t>
      </w:r>
    </w:p>
    <w:p w14:paraId="196F4211" w14:textId="77777777" w:rsidR="001B6AFD" w:rsidRPr="001B6AFD" w:rsidRDefault="001B6AFD" w:rsidP="001B6AFD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B6AFD">
        <w:rPr>
          <w:rFonts w:ascii="Times New Roman" w:eastAsia="Times New Roman" w:hAnsi="Times New Roman" w:cs="Times New Roman"/>
          <w:kern w:val="0"/>
          <w14:ligatures w14:val="none"/>
        </w:rPr>
        <w:t>Leave blocks &lt;100% full initially to allow inserts.</w:t>
      </w:r>
    </w:p>
    <w:p w14:paraId="5C464843" w14:textId="77777777" w:rsidR="001B6AFD" w:rsidRPr="001B6AFD" w:rsidRDefault="001B6AFD" w:rsidP="001B6AFD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B6AFD">
        <w:rPr>
          <w:rFonts w:ascii="Times New Roman" w:eastAsia="Times New Roman" w:hAnsi="Times New Roman" w:cs="Times New Roman"/>
          <w:kern w:val="0"/>
          <w14:ligatures w14:val="none"/>
        </w:rPr>
        <w:t xml:space="preserve">Periodically </w:t>
      </w:r>
      <w:r w:rsidRPr="001B6A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rebuild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t xml:space="preserve"> file if too many overflow blocks appear.</w:t>
      </w:r>
    </w:p>
    <w:p w14:paraId="0F4F1420" w14:textId="77777777" w:rsidR="001B6AFD" w:rsidRPr="001B6AFD" w:rsidRDefault="00000000" w:rsidP="001B6AF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884DF42">
          <v:rect id="_x0000_i1028" style="width:0;height:1.5pt" o:hralign="center" o:hrstd="t" o:hr="t" fillcolor="#a0a0a0" stroked="f"/>
        </w:pict>
      </w:r>
    </w:p>
    <w:p w14:paraId="67C3C4AC" w14:textId="77777777" w:rsidR="001B6AFD" w:rsidRPr="001B6AFD" w:rsidRDefault="001B6AFD" w:rsidP="001B6A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B6AF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1B6AF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4. Dense vs. Sparse Indexes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8"/>
        <w:gridCol w:w="1654"/>
        <w:gridCol w:w="3674"/>
      </w:tblGrid>
      <w:tr w:rsidR="001B6AFD" w:rsidRPr="001B6AFD" w14:paraId="0617B7C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5CEB66" w14:textId="77777777" w:rsidR="001B6AFD" w:rsidRPr="001B6AFD" w:rsidRDefault="001B6AFD" w:rsidP="001B6A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73BF9DFD" w14:textId="77777777" w:rsidR="001B6AFD" w:rsidRPr="001B6AFD" w:rsidRDefault="001B6AFD" w:rsidP="001B6A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Dense</w:t>
            </w:r>
          </w:p>
        </w:tc>
        <w:tc>
          <w:tcPr>
            <w:tcW w:w="0" w:type="auto"/>
            <w:vAlign w:val="center"/>
            <w:hideMark/>
          </w:tcPr>
          <w:p w14:paraId="191CEF5E" w14:textId="77777777" w:rsidR="001B6AFD" w:rsidRPr="001B6AFD" w:rsidRDefault="001B6AFD" w:rsidP="001B6A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Sparse</w:t>
            </w:r>
          </w:p>
        </w:tc>
      </w:tr>
      <w:tr w:rsidR="001B6AFD" w:rsidRPr="001B6AFD" w14:paraId="5D1019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108FB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Entries</w:t>
            </w:r>
          </w:p>
        </w:tc>
        <w:tc>
          <w:tcPr>
            <w:tcW w:w="0" w:type="auto"/>
            <w:vAlign w:val="center"/>
            <w:hideMark/>
          </w:tcPr>
          <w:p w14:paraId="77F262EA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Every record</w:t>
            </w:r>
          </w:p>
        </w:tc>
        <w:tc>
          <w:tcPr>
            <w:tcW w:w="0" w:type="auto"/>
            <w:vAlign w:val="center"/>
            <w:hideMark/>
          </w:tcPr>
          <w:p w14:paraId="28C9B421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One per block</w:t>
            </w:r>
          </w:p>
        </w:tc>
      </w:tr>
      <w:tr w:rsidR="001B6AFD" w:rsidRPr="001B6AFD" w14:paraId="0349E6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DD101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Space usage</w:t>
            </w:r>
          </w:p>
        </w:tc>
        <w:tc>
          <w:tcPr>
            <w:tcW w:w="0" w:type="auto"/>
            <w:vAlign w:val="center"/>
            <w:hideMark/>
          </w:tcPr>
          <w:p w14:paraId="3A67DF91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Larger</w:t>
            </w:r>
          </w:p>
        </w:tc>
        <w:tc>
          <w:tcPr>
            <w:tcW w:w="0" w:type="auto"/>
            <w:vAlign w:val="center"/>
            <w:hideMark/>
          </w:tcPr>
          <w:p w14:paraId="3DF88D1A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Smaller</w:t>
            </w:r>
          </w:p>
        </w:tc>
      </w:tr>
      <w:tr w:rsidR="001B6AFD" w:rsidRPr="001B6AFD" w14:paraId="7F694E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078B6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Lookup speed</w:t>
            </w:r>
          </w:p>
        </w:tc>
        <w:tc>
          <w:tcPr>
            <w:tcW w:w="0" w:type="auto"/>
            <w:vAlign w:val="center"/>
            <w:hideMark/>
          </w:tcPr>
          <w:p w14:paraId="09C3C500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14:paraId="3669442D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Slower (may need to read data block)</w:t>
            </w:r>
          </w:p>
        </w:tc>
      </w:tr>
      <w:tr w:rsidR="001B6AFD" w:rsidRPr="001B6AFD" w14:paraId="5CB350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5BB1B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Memory fit</w:t>
            </w:r>
          </w:p>
        </w:tc>
        <w:tc>
          <w:tcPr>
            <w:tcW w:w="0" w:type="auto"/>
            <w:vAlign w:val="center"/>
            <w:hideMark/>
          </w:tcPr>
          <w:p w14:paraId="3F17A13F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Harder</w:t>
            </w:r>
          </w:p>
        </w:tc>
        <w:tc>
          <w:tcPr>
            <w:tcW w:w="0" w:type="auto"/>
            <w:vAlign w:val="center"/>
            <w:hideMark/>
          </w:tcPr>
          <w:p w14:paraId="0891CEB3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Easier</w:t>
            </w:r>
          </w:p>
        </w:tc>
      </w:tr>
      <w:tr w:rsidR="001B6AFD" w:rsidRPr="001B6AFD" w14:paraId="2290C2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927BE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Existence check</w:t>
            </w:r>
          </w:p>
        </w:tc>
        <w:tc>
          <w:tcPr>
            <w:tcW w:w="0" w:type="auto"/>
            <w:vAlign w:val="center"/>
            <w:hideMark/>
          </w:tcPr>
          <w:p w14:paraId="6E169516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Possible directly</w:t>
            </w:r>
          </w:p>
        </w:tc>
        <w:tc>
          <w:tcPr>
            <w:tcW w:w="0" w:type="auto"/>
            <w:vAlign w:val="center"/>
            <w:hideMark/>
          </w:tcPr>
          <w:p w14:paraId="736270DD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Needs data lookup</w:t>
            </w:r>
          </w:p>
        </w:tc>
      </w:tr>
    </w:tbl>
    <w:p w14:paraId="268277DA" w14:textId="77777777" w:rsidR="001B6AFD" w:rsidRPr="001B6AFD" w:rsidRDefault="001B6AFD" w:rsidP="001B6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B6AFD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B6A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Rule of Thumb: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Use </w:t>
      </w:r>
      <w:r w:rsidRPr="001B6A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dense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t xml:space="preserve"> for small datasets or memory indexes.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Use </w:t>
      </w:r>
      <w:r w:rsidRPr="001B6A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sparse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t xml:space="preserve"> for large datasets where the index fits in memory.</w:t>
      </w:r>
    </w:p>
    <w:p w14:paraId="763CA761" w14:textId="77777777" w:rsidR="001B6AFD" w:rsidRPr="001B6AFD" w:rsidRDefault="00000000" w:rsidP="001B6AF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C75B773">
          <v:rect id="_x0000_i1029" style="width:0;height:1.5pt" o:hralign="center" o:hrstd="t" o:hr="t" fillcolor="#a0a0a0" stroked="f"/>
        </w:pict>
      </w:r>
    </w:p>
    <w:p w14:paraId="0FEE357E" w14:textId="77777777" w:rsidR="001B6AFD" w:rsidRPr="001B6AFD" w:rsidRDefault="001B6AFD" w:rsidP="001B6A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B6AF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1B6AF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5. Multi-Level Indexes</w:t>
      </w:r>
    </w:p>
    <w:p w14:paraId="4086E2FD" w14:textId="77777777" w:rsidR="001B6AFD" w:rsidRPr="001B6AFD" w:rsidRDefault="001B6AFD" w:rsidP="001B6AFD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B6AFD">
        <w:rPr>
          <w:rFonts w:ascii="Times New Roman" w:eastAsia="Times New Roman" w:hAnsi="Times New Roman" w:cs="Times New Roman"/>
          <w:kern w:val="0"/>
          <w14:ligatures w14:val="none"/>
        </w:rPr>
        <w:t xml:space="preserve">An </w:t>
      </w:r>
      <w:r w:rsidRPr="001B6A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index on an index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1BED0F1" w14:textId="77777777" w:rsidR="001B6AFD" w:rsidRPr="001B6AFD" w:rsidRDefault="001B6AFD" w:rsidP="001B6AFD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B6AFD">
        <w:rPr>
          <w:rFonts w:ascii="Times New Roman" w:eastAsia="Times New Roman" w:hAnsi="Times New Roman" w:cs="Times New Roman"/>
          <w:kern w:val="0"/>
          <w14:ligatures w14:val="none"/>
        </w:rPr>
        <w:t xml:space="preserve">Typically a </w:t>
      </w:r>
      <w:r w:rsidRPr="001B6A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sparse index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t xml:space="preserve"> built on lower-level indexes.</w:t>
      </w:r>
    </w:p>
    <w:p w14:paraId="60625689" w14:textId="77777777" w:rsidR="001B6AFD" w:rsidRPr="001B6AFD" w:rsidRDefault="001B6AFD" w:rsidP="001B6AFD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B6AFD">
        <w:rPr>
          <w:rFonts w:ascii="Times New Roman" w:eastAsia="Times New Roman" w:hAnsi="Times New Roman" w:cs="Times New Roman"/>
          <w:kern w:val="0"/>
          <w14:ligatures w14:val="none"/>
        </w:rPr>
        <w:t xml:space="preserve">Upper levels are small enough to fit in </w:t>
      </w:r>
      <w:r w:rsidRPr="001B6A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main memory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79EAD52" w14:textId="77777777" w:rsidR="001B6AFD" w:rsidRPr="001B6AFD" w:rsidRDefault="001B6AFD" w:rsidP="001B6AFD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B6A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Dense indexes on higher levels make no sense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t xml:space="preserve"> (too large).</w:t>
      </w:r>
    </w:p>
    <w:p w14:paraId="5D6BFDAD" w14:textId="77777777" w:rsidR="001B6AFD" w:rsidRPr="001B6AFD" w:rsidRDefault="001B6AFD" w:rsidP="001B6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B6AFD">
        <w:rPr>
          <w:rFonts w:ascii="Segoe UI Emoji" w:eastAsia="Times New Roman" w:hAnsi="Segoe UI Emoji" w:cs="Segoe UI Emoji"/>
          <w:kern w:val="0"/>
          <w14:ligatures w14:val="none"/>
        </w:rPr>
        <w:t>📊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B6A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Goal: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br/>
        <w:t>Reduce disk I/Os by keeping top index levels in RAM.</w:t>
      </w:r>
    </w:p>
    <w:p w14:paraId="12EFBC5A" w14:textId="77777777" w:rsidR="001B6AFD" w:rsidRPr="001B6AFD" w:rsidRDefault="001B6AFD" w:rsidP="001B6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B6AFD">
        <w:rPr>
          <w:rFonts w:ascii="Times New Roman" w:eastAsia="Times New Roman" w:hAnsi="Times New Roman" w:cs="Times New Roman"/>
          <w:kern w:val="0"/>
          <w14:ligatures w14:val="none"/>
        </w:rPr>
        <w:t>Example hierarchy:</w:t>
      </w:r>
    </w:p>
    <w:p w14:paraId="12198EC2" w14:textId="77777777" w:rsidR="001B6AFD" w:rsidRPr="001B6AFD" w:rsidRDefault="001B6AFD" w:rsidP="001B6A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B6AF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Level 2: Sparse index (in memory)</w:t>
      </w:r>
    </w:p>
    <w:p w14:paraId="79865595" w14:textId="77777777" w:rsidR="001B6AFD" w:rsidRPr="001B6AFD" w:rsidRDefault="001B6AFD" w:rsidP="001B6A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B6AF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Level 1: Sparse or dense index (on disk)</w:t>
      </w:r>
    </w:p>
    <w:p w14:paraId="318E1C4E" w14:textId="77777777" w:rsidR="001B6AFD" w:rsidRPr="001B6AFD" w:rsidRDefault="001B6AFD" w:rsidP="001B6A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B6AF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 File: Sorted records</w:t>
      </w:r>
    </w:p>
    <w:p w14:paraId="33E0BAD2" w14:textId="77777777" w:rsidR="001B6AFD" w:rsidRPr="001B6AFD" w:rsidRDefault="00000000" w:rsidP="001B6AF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B0B93C4">
          <v:rect id="_x0000_i1030" style="width:0;height:1.5pt" o:hralign="center" o:hrstd="t" o:hr="t" fillcolor="#a0a0a0" stroked="f"/>
        </w:pict>
      </w:r>
    </w:p>
    <w:p w14:paraId="4F6BE600" w14:textId="77777777" w:rsidR="001B6AFD" w:rsidRPr="001B6AFD" w:rsidRDefault="001B6AFD" w:rsidP="001B6A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B6AF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1B6AF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6. Index Maintenance (Data Modifications)</w:t>
      </w:r>
    </w:p>
    <w:p w14:paraId="7963746C" w14:textId="77777777" w:rsidR="001B6AFD" w:rsidRPr="001B6AFD" w:rsidRDefault="001B6AFD" w:rsidP="001B6A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B6AF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Primitive Actions</w:t>
      </w:r>
    </w:p>
    <w:p w14:paraId="77765F0C" w14:textId="77777777" w:rsidR="001B6AFD" w:rsidRPr="001B6AFD" w:rsidRDefault="001B6AFD" w:rsidP="001B6AFD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B6AFD">
        <w:rPr>
          <w:rFonts w:ascii="Times New Roman" w:eastAsia="Times New Roman" w:hAnsi="Times New Roman" w:cs="Times New Roman"/>
          <w:kern w:val="0"/>
          <w14:ligatures w14:val="none"/>
        </w:rPr>
        <w:t xml:space="preserve">Create/destroy </w:t>
      </w:r>
      <w:r w:rsidRPr="001B6A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overflow block</w:t>
      </w:r>
    </w:p>
    <w:p w14:paraId="13294D77" w14:textId="77777777" w:rsidR="001B6AFD" w:rsidRPr="001B6AFD" w:rsidRDefault="001B6AFD" w:rsidP="001B6AFD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B6AFD">
        <w:rPr>
          <w:rFonts w:ascii="Times New Roman" w:eastAsia="Times New Roman" w:hAnsi="Times New Roman" w:cs="Times New Roman"/>
          <w:kern w:val="0"/>
          <w14:ligatures w14:val="none"/>
        </w:rPr>
        <w:t xml:space="preserve">Create/destroy </w:t>
      </w:r>
      <w:r w:rsidRPr="001B6A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empty block</w:t>
      </w:r>
    </w:p>
    <w:p w14:paraId="328D9CAE" w14:textId="77777777" w:rsidR="001B6AFD" w:rsidRPr="001B6AFD" w:rsidRDefault="001B6AFD" w:rsidP="001B6AFD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B6AFD">
        <w:rPr>
          <w:rFonts w:ascii="Times New Roman" w:eastAsia="Times New Roman" w:hAnsi="Times New Roman" w:cs="Times New Roman"/>
          <w:kern w:val="0"/>
          <w14:ligatures w14:val="none"/>
        </w:rPr>
        <w:t>Insert record into a block with room</w:t>
      </w:r>
    </w:p>
    <w:p w14:paraId="7DC09FDD" w14:textId="77777777" w:rsidR="001B6AFD" w:rsidRPr="001B6AFD" w:rsidRDefault="001B6AFD" w:rsidP="001B6AFD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B6AFD">
        <w:rPr>
          <w:rFonts w:ascii="Times New Roman" w:eastAsia="Times New Roman" w:hAnsi="Times New Roman" w:cs="Times New Roman"/>
          <w:kern w:val="0"/>
          <w14:ligatures w14:val="none"/>
        </w:rPr>
        <w:t>Delete a record</w:t>
      </w:r>
    </w:p>
    <w:p w14:paraId="61C1EDA0" w14:textId="77777777" w:rsidR="001B6AFD" w:rsidRPr="001B6AFD" w:rsidRDefault="001B6AFD" w:rsidP="001B6AFD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B6AF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Slide (move) record to adjacent block</w:t>
      </w:r>
    </w:p>
    <w:p w14:paraId="67C5F534" w14:textId="77777777" w:rsidR="001B6AFD" w:rsidRPr="001B6AFD" w:rsidRDefault="00000000" w:rsidP="001B6AF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63089A3">
          <v:rect id="_x0000_i1031" style="width:0;height:1.5pt" o:hralign="center" o:hrstd="t" o:hr="t" fillcolor="#a0a0a0" stroked="f"/>
        </w:pict>
      </w:r>
    </w:p>
    <w:p w14:paraId="305CC32E" w14:textId="77777777" w:rsidR="001B6AFD" w:rsidRPr="001B6AFD" w:rsidRDefault="001B6AFD" w:rsidP="001B6A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B6AF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Effect on Index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5"/>
        <w:gridCol w:w="1460"/>
        <w:gridCol w:w="1968"/>
      </w:tblGrid>
      <w:tr w:rsidR="001B6AFD" w:rsidRPr="001B6AFD" w14:paraId="2C76392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B875C7" w14:textId="77777777" w:rsidR="001B6AFD" w:rsidRPr="001B6AFD" w:rsidRDefault="001B6AFD" w:rsidP="001B6A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4C8B4ABA" w14:textId="77777777" w:rsidR="001B6AFD" w:rsidRPr="001B6AFD" w:rsidRDefault="001B6AFD" w:rsidP="001B6A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Dense Index</w:t>
            </w:r>
          </w:p>
        </w:tc>
        <w:tc>
          <w:tcPr>
            <w:tcW w:w="0" w:type="auto"/>
            <w:vAlign w:val="center"/>
            <w:hideMark/>
          </w:tcPr>
          <w:p w14:paraId="16BEB018" w14:textId="77777777" w:rsidR="001B6AFD" w:rsidRPr="001B6AFD" w:rsidRDefault="001B6AFD" w:rsidP="001B6A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Sparse Index</w:t>
            </w:r>
          </w:p>
        </w:tc>
      </w:tr>
      <w:tr w:rsidR="001B6AFD" w:rsidRPr="001B6AFD" w14:paraId="3E9113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A4123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Create/destroy overflow block</w:t>
            </w:r>
          </w:p>
        </w:tc>
        <w:tc>
          <w:tcPr>
            <w:tcW w:w="0" w:type="auto"/>
            <w:vAlign w:val="center"/>
            <w:hideMark/>
          </w:tcPr>
          <w:p w14:paraId="4321C49D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0180A044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none</w:t>
            </w:r>
          </w:p>
        </w:tc>
      </w:tr>
      <w:tr w:rsidR="001B6AFD" w:rsidRPr="001B6AFD" w14:paraId="23C74B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A1B021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 empty sequential block</w:t>
            </w:r>
          </w:p>
        </w:tc>
        <w:tc>
          <w:tcPr>
            <w:tcW w:w="0" w:type="auto"/>
            <w:vAlign w:val="center"/>
            <w:hideMark/>
          </w:tcPr>
          <w:p w14:paraId="7BEECE42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136BA5E0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insert entry</w:t>
            </w:r>
          </w:p>
        </w:tc>
      </w:tr>
      <w:tr w:rsidR="001B6AFD" w:rsidRPr="001B6AFD" w14:paraId="09D445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A5989F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Destroy empty block</w:t>
            </w:r>
          </w:p>
        </w:tc>
        <w:tc>
          <w:tcPr>
            <w:tcW w:w="0" w:type="auto"/>
            <w:vAlign w:val="center"/>
            <w:hideMark/>
          </w:tcPr>
          <w:p w14:paraId="7EDCE78C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7BABD340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delete entry</w:t>
            </w:r>
          </w:p>
        </w:tc>
      </w:tr>
      <w:tr w:rsidR="001B6AFD" w:rsidRPr="001B6AFD" w14:paraId="0E5C68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8C2CF5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Insert record</w:t>
            </w:r>
          </w:p>
        </w:tc>
        <w:tc>
          <w:tcPr>
            <w:tcW w:w="0" w:type="auto"/>
            <w:vAlign w:val="center"/>
            <w:hideMark/>
          </w:tcPr>
          <w:p w14:paraId="2FA576E4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insert new key</w:t>
            </w:r>
          </w:p>
        </w:tc>
        <w:tc>
          <w:tcPr>
            <w:tcW w:w="0" w:type="auto"/>
            <w:vAlign w:val="center"/>
            <w:hideMark/>
          </w:tcPr>
          <w:p w14:paraId="79CED208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maybe update entry</w:t>
            </w:r>
          </w:p>
        </w:tc>
      </w:tr>
      <w:tr w:rsidR="001B6AFD" w:rsidRPr="001B6AFD" w14:paraId="42E55C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1F069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Delete record</w:t>
            </w:r>
          </w:p>
        </w:tc>
        <w:tc>
          <w:tcPr>
            <w:tcW w:w="0" w:type="auto"/>
            <w:vAlign w:val="center"/>
            <w:hideMark/>
          </w:tcPr>
          <w:p w14:paraId="5310B3ED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delete key</w:t>
            </w:r>
          </w:p>
        </w:tc>
        <w:tc>
          <w:tcPr>
            <w:tcW w:w="0" w:type="auto"/>
            <w:vAlign w:val="center"/>
            <w:hideMark/>
          </w:tcPr>
          <w:p w14:paraId="42D36563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maybe update entry</w:t>
            </w:r>
          </w:p>
        </w:tc>
      </w:tr>
      <w:tr w:rsidR="001B6AFD" w:rsidRPr="001B6AFD" w14:paraId="36BBF8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0A78A7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Slide record</w:t>
            </w:r>
          </w:p>
        </w:tc>
        <w:tc>
          <w:tcPr>
            <w:tcW w:w="0" w:type="auto"/>
            <w:vAlign w:val="center"/>
            <w:hideMark/>
          </w:tcPr>
          <w:p w14:paraId="50C39581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 key</w:t>
            </w:r>
          </w:p>
        </w:tc>
        <w:tc>
          <w:tcPr>
            <w:tcW w:w="0" w:type="auto"/>
            <w:vAlign w:val="center"/>
            <w:hideMark/>
          </w:tcPr>
          <w:p w14:paraId="7A4B52FF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maybe update entry</w:t>
            </w:r>
          </w:p>
        </w:tc>
      </w:tr>
    </w:tbl>
    <w:p w14:paraId="6434388A" w14:textId="77777777" w:rsidR="001B6AFD" w:rsidRPr="001B6AFD" w:rsidRDefault="001B6AFD" w:rsidP="001B6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B6AFD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t xml:space="preserve"> Sparse indexes need fewer updates (only block-level).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1B6AFD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t xml:space="preserve"> Dense indexes need frequent updates (per-record).</w:t>
      </w:r>
    </w:p>
    <w:p w14:paraId="4269F2C7" w14:textId="77777777" w:rsidR="001B6AFD" w:rsidRPr="001B6AFD" w:rsidRDefault="00000000" w:rsidP="001B6AF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F1D1E56">
          <v:rect id="_x0000_i1032" style="width:0;height:1.5pt" o:hralign="center" o:hrstd="t" o:hr="t" fillcolor="#a0a0a0" stroked="f"/>
        </w:pict>
      </w:r>
    </w:p>
    <w:p w14:paraId="7593A4AA" w14:textId="77777777" w:rsidR="001B6AFD" w:rsidRPr="001B6AFD" w:rsidRDefault="001B6AFD" w:rsidP="001B6A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B6AF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1B6AF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7. Example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2"/>
        <w:gridCol w:w="1294"/>
        <w:gridCol w:w="980"/>
        <w:gridCol w:w="980"/>
        <w:gridCol w:w="1442"/>
      </w:tblGrid>
      <w:tr w:rsidR="001B6AFD" w:rsidRPr="001B6AFD" w14:paraId="6E9BEF8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210EEF" w14:textId="77777777" w:rsidR="001B6AFD" w:rsidRPr="001B6AFD" w:rsidRDefault="001B6AFD" w:rsidP="001B6A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File Type</w:t>
            </w:r>
          </w:p>
        </w:tc>
        <w:tc>
          <w:tcPr>
            <w:tcW w:w="0" w:type="auto"/>
            <w:vAlign w:val="center"/>
            <w:hideMark/>
          </w:tcPr>
          <w:p w14:paraId="5B46C65B" w14:textId="77777777" w:rsidR="001B6AFD" w:rsidRPr="001B6AFD" w:rsidRDefault="001B6AFD" w:rsidP="001B6A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Lookup</w:t>
            </w:r>
          </w:p>
        </w:tc>
        <w:tc>
          <w:tcPr>
            <w:tcW w:w="0" w:type="auto"/>
            <w:vAlign w:val="center"/>
            <w:hideMark/>
          </w:tcPr>
          <w:p w14:paraId="4534819A" w14:textId="77777777" w:rsidR="001B6AFD" w:rsidRPr="001B6AFD" w:rsidRDefault="001B6AFD" w:rsidP="001B6A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Insert</w:t>
            </w:r>
          </w:p>
        </w:tc>
        <w:tc>
          <w:tcPr>
            <w:tcW w:w="0" w:type="auto"/>
            <w:vAlign w:val="center"/>
            <w:hideMark/>
          </w:tcPr>
          <w:p w14:paraId="0A5CC40B" w14:textId="77777777" w:rsidR="001B6AFD" w:rsidRPr="001B6AFD" w:rsidRDefault="001B6AFD" w:rsidP="001B6A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23D99E55" w14:textId="77777777" w:rsidR="001B6AFD" w:rsidRPr="001B6AFD" w:rsidRDefault="001B6AFD" w:rsidP="001B6A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Range Query</w:t>
            </w:r>
          </w:p>
        </w:tc>
      </w:tr>
      <w:tr w:rsidR="001B6AFD" w:rsidRPr="001B6AFD" w14:paraId="144619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10746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Sequential (no index)</w:t>
            </w:r>
          </w:p>
        </w:tc>
        <w:tc>
          <w:tcPr>
            <w:tcW w:w="0" w:type="auto"/>
            <w:vAlign w:val="center"/>
            <w:hideMark/>
          </w:tcPr>
          <w:p w14:paraId="2CC104BD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Linear</w:t>
            </w:r>
          </w:p>
        </w:tc>
        <w:tc>
          <w:tcPr>
            <w:tcW w:w="0" w:type="auto"/>
            <w:vAlign w:val="center"/>
            <w:hideMark/>
          </w:tcPr>
          <w:p w14:paraId="03DF8754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Slow</w:t>
            </w:r>
          </w:p>
        </w:tc>
        <w:tc>
          <w:tcPr>
            <w:tcW w:w="0" w:type="auto"/>
            <w:vAlign w:val="center"/>
            <w:hideMark/>
          </w:tcPr>
          <w:p w14:paraId="31574BA0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Moderate</w:t>
            </w:r>
          </w:p>
        </w:tc>
        <w:tc>
          <w:tcPr>
            <w:tcW w:w="0" w:type="auto"/>
            <w:vAlign w:val="center"/>
            <w:hideMark/>
          </w:tcPr>
          <w:p w14:paraId="7CFD161C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Good</w:t>
            </w:r>
          </w:p>
        </w:tc>
      </w:tr>
      <w:tr w:rsidR="001B6AFD" w:rsidRPr="001B6AFD" w14:paraId="0E9F53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5F2B37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With Dense Index</w:t>
            </w:r>
          </w:p>
        </w:tc>
        <w:tc>
          <w:tcPr>
            <w:tcW w:w="0" w:type="auto"/>
            <w:vAlign w:val="center"/>
            <w:hideMark/>
          </w:tcPr>
          <w:p w14:paraId="3E09BAF1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Fast (binary)</w:t>
            </w:r>
          </w:p>
        </w:tc>
        <w:tc>
          <w:tcPr>
            <w:tcW w:w="0" w:type="auto"/>
            <w:vAlign w:val="center"/>
            <w:hideMark/>
          </w:tcPr>
          <w:p w14:paraId="165580DA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Moderate</w:t>
            </w:r>
          </w:p>
        </w:tc>
        <w:tc>
          <w:tcPr>
            <w:tcW w:w="0" w:type="auto"/>
            <w:vAlign w:val="center"/>
            <w:hideMark/>
          </w:tcPr>
          <w:p w14:paraId="693CE1BE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Moderate</w:t>
            </w:r>
          </w:p>
        </w:tc>
        <w:tc>
          <w:tcPr>
            <w:tcW w:w="0" w:type="auto"/>
            <w:vAlign w:val="center"/>
            <w:hideMark/>
          </w:tcPr>
          <w:p w14:paraId="5FAD18DA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Good</w:t>
            </w:r>
          </w:p>
        </w:tc>
      </w:tr>
      <w:tr w:rsidR="001B6AFD" w:rsidRPr="001B6AFD" w14:paraId="1DE0BC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0CD47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With Sparse Index</w:t>
            </w:r>
          </w:p>
        </w:tc>
        <w:tc>
          <w:tcPr>
            <w:tcW w:w="0" w:type="auto"/>
            <w:vAlign w:val="center"/>
            <w:hideMark/>
          </w:tcPr>
          <w:p w14:paraId="63DFCB3F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Fast (2-step)</w:t>
            </w:r>
          </w:p>
        </w:tc>
        <w:tc>
          <w:tcPr>
            <w:tcW w:w="0" w:type="auto"/>
            <w:vAlign w:val="center"/>
            <w:hideMark/>
          </w:tcPr>
          <w:p w14:paraId="1B852168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Easy</w:t>
            </w:r>
          </w:p>
        </w:tc>
        <w:tc>
          <w:tcPr>
            <w:tcW w:w="0" w:type="auto"/>
            <w:vAlign w:val="center"/>
            <w:hideMark/>
          </w:tcPr>
          <w:p w14:paraId="5D5F4D60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Easy</w:t>
            </w:r>
          </w:p>
        </w:tc>
        <w:tc>
          <w:tcPr>
            <w:tcW w:w="0" w:type="auto"/>
            <w:vAlign w:val="center"/>
            <w:hideMark/>
          </w:tcPr>
          <w:p w14:paraId="2C28375D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Good</w:t>
            </w:r>
          </w:p>
        </w:tc>
      </w:tr>
    </w:tbl>
    <w:p w14:paraId="51A4EE27" w14:textId="77777777" w:rsidR="001B6AFD" w:rsidRPr="001B6AFD" w:rsidRDefault="00000000" w:rsidP="001B6AF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B21A734">
          <v:rect id="_x0000_i1033" style="width:0;height:1.5pt" o:hralign="center" o:hrstd="t" o:hr="t" fillcolor="#a0a0a0" stroked="f"/>
        </w:pict>
      </w:r>
    </w:p>
    <w:p w14:paraId="3F5124A3" w14:textId="77777777" w:rsidR="001B6AFD" w:rsidRPr="001B6AFD" w:rsidRDefault="001B6AFD" w:rsidP="001B6A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1B6AF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🧠</w:t>
      </w:r>
      <w:r w:rsidRPr="001B6AF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CHEAT SHEET — Index Structures</w:t>
      </w:r>
    </w:p>
    <w:p w14:paraId="26F74C38" w14:textId="77777777" w:rsidR="001B6AFD" w:rsidRPr="001B6AFD" w:rsidRDefault="00000000" w:rsidP="001B6AF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5184730">
          <v:rect id="_x0000_i1034" style="width:0;height:1.5pt" o:hralign="center" o:hrstd="t" o:hr="t" fillcolor="#a0a0a0" stroked="f"/>
        </w:pict>
      </w:r>
    </w:p>
    <w:p w14:paraId="7833D35C" w14:textId="77777777" w:rsidR="001B6AFD" w:rsidRPr="001B6AFD" w:rsidRDefault="001B6AFD" w:rsidP="001B6A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B6AFD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📚</w:t>
      </w:r>
      <w:r w:rsidRPr="001B6AF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Definition</w:t>
      </w:r>
    </w:p>
    <w:p w14:paraId="77407A83" w14:textId="77777777" w:rsidR="001B6AFD" w:rsidRPr="001B6AFD" w:rsidRDefault="001B6AFD" w:rsidP="001B6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B6AFD">
        <w:rPr>
          <w:rFonts w:ascii="Times New Roman" w:eastAsia="Times New Roman" w:hAnsi="Times New Roman" w:cs="Times New Roman"/>
          <w:kern w:val="0"/>
          <w14:ligatures w14:val="none"/>
        </w:rPr>
        <w:t xml:space="preserve">Index = structure mapping </w:t>
      </w:r>
      <w:r w:rsidRPr="001B6AF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search key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1B6AF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record location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FA8EACC" w14:textId="77777777" w:rsidR="001B6AFD" w:rsidRPr="001B6AFD" w:rsidRDefault="001B6AFD" w:rsidP="001B6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B6A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Search Key: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t xml:space="preserve"> attribute or combination used for lookups.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1B6A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Pointer: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t xml:space="preserve"> block or record address (RID = Block#, Slot#).</w:t>
      </w:r>
    </w:p>
    <w:p w14:paraId="0E449404" w14:textId="77777777" w:rsidR="001B6AFD" w:rsidRPr="001B6AFD" w:rsidRDefault="00000000" w:rsidP="001B6AF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F6FD959">
          <v:rect id="_x0000_i1035" style="width:0;height:1.5pt" o:hralign="center" o:hrstd="t" o:hr="t" fillcolor="#a0a0a0" stroked="f"/>
        </w:pict>
      </w:r>
    </w:p>
    <w:p w14:paraId="77EF1353" w14:textId="77777777" w:rsidR="001B6AFD" w:rsidRPr="001B6AFD" w:rsidRDefault="001B6AFD" w:rsidP="001B6A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B6AFD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🧩</w:t>
      </w:r>
      <w:r w:rsidRPr="001B6AF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Index Categories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5"/>
        <w:gridCol w:w="4127"/>
      </w:tblGrid>
      <w:tr w:rsidR="001B6AFD" w:rsidRPr="001B6AFD" w14:paraId="78CC467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C547FF" w14:textId="77777777" w:rsidR="001B6AFD" w:rsidRPr="001B6AFD" w:rsidRDefault="001B6AFD" w:rsidP="001B6A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1067CA65" w14:textId="77777777" w:rsidR="001B6AFD" w:rsidRPr="001B6AFD" w:rsidRDefault="001B6AFD" w:rsidP="001B6A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Description</w:t>
            </w:r>
          </w:p>
        </w:tc>
      </w:tr>
      <w:tr w:rsidR="001B6AFD" w:rsidRPr="001B6AFD" w14:paraId="036FA3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8A297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Primary</w:t>
            </w:r>
          </w:p>
        </w:tc>
        <w:tc>
          <w:tcPr>
            <w:tcW w:w="0" w:type="auto"/>
            <w:vAlign w:val="center"/>
            <w:hideMark/>
          </w:tcPr>
          <w:p w14:paraId="794266D3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Built on sorted data file (one per relation).</w:t>
            </w:r>
          </w:p>
        </w:tc>
      </w:tr>
      <w:tr w:rsidR="001B6AFD" w:rsidRPr="001B6AFD" w14:paraId="32DAA9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E902B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Secondary</w:t>
            </w:r>
          </w:p>
        </w:tc>
        <w:tc>
          <w:tcPr>
            <w:tcW w:w="0" w:type="auto"/>
            <w:vAlign w:val="center"/>
            <w:hideMark/>
          </w:tcPr>
          <w:p w14:paraId="4B7DC425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Built on non-sorted attributes.</w:t>
            </w:r>
          </w:p>
        </w:tc>
      </w:tr>
      <w:tr w:rsidR="001B6AFD" w:rsidRPr="001B6AFD" w14:paraId="1AEE25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414E6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Dense</w:t>
            </w:r>
          </w:p>
        </w:tc>
        <w:tc>
          <w:tcPr>
            <w:tcW w:w="0" w:type="auto"/>
            <w:vAlign w:val="center"/>
            <w:hideMark/>
          </w:tcPr>
          <w:p w14:paraId="76C266C9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One entry per record (fast, larger).</w:t>
            </w:r>
          </w:p>
        </w:tc>
      </w:tr>
      <w:tr w:rsidR="001B6AFD" w:rsidRPr="001B6AFD" w14:paraId="1BA0A1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2D222F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Sparse</w:t>
            </w:r>
          </w:p>
        </w:tc>
        <w:tc>
          <w:tcPr>
            <w:tcW w:w="0" w:type="auto"/>
            <w:vAlign w:val="center"/>
            <w:hideMark/>
          </w:tcPr>
          <w:p w14:paraId="07853075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One entry per block (compact, slower).</w:t>
            </w:r>
          </w:p>
        </w:tc>
      </w:tr>
    </w:tbl>
    <w:p w14:paraId="7C65DFB3" w14:textId="77777777" w:rsidR="001B6AFD" w:rsidRPr="001B6AFD" w:rsidRDefault="00000000" w:rsidP="001B6AF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0F20E2A">
          <v:rect id="_x0000_i1036" style="width:0;height:1.5pt" o:hralign="center" o:hrstd="t" o:hr="t" fillcolor="#a0a0a0" stroked="f"/>
        </w:pict>
      </w:r>
    </w:p>
    <w:p w14:paraId="6B43CF09" w14:textId="77777777" w:rsidR="001B6AFD" w:rsidRPr="001B6AFD" w:rsidRDefault="001B6AFD" w:rsidP="001B6A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B6AFD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lastRenderedPageBreak/>
        <w:t>⚙️</w:t>
      </w:r>
      <w:r w:rsidRPr="001B6AF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Sequential File</w:t>
      </w:r>
    </w:p>
    <w:p w14:paraId="236A7399" w14:textId="77777777" w:rsidR="001B6AFD" w:rsidRPr="001B6AFD" w:rsidRDefault="001B6AFD" w:rsidP="001B6AFD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B6AFD">
        <w:rPr>
          <w:rFonts w:ascii="Times New Roman" w:eastAsia="Times New Roman" w:hAnsi="Times New Roman" w:cs="Times New Roman"/>
          <w:kern w:val="0"/>
          <w14:ligatures w14:val="none"/>
        </w:rPr>
        <w:t>Records sorted by key.</w:t>
      </w:r>
    </w:p>
    <w:p w14:paraId="45E17AA4" w14:textId="77777777" w:rsidR="001B6AFD" w:rsidRPr="001B6AFD" w:rsidRDefault="001B6AFD" w:rsidP="001B6AFD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B6AFD">
        <w:rPr>
          <w:rFonts w:ascii="Times New Roman" w:eastAsia="Times New Roman" w:hAnsi="Times New Roman" w:cs="Times New Roman"/>
          <w:kern w:val="0"/>
          <w14:ligatures w14:val="none"/>
        </w:rPr>
        <w:t>Insertion → overflow blocks if full.</w:t>
      </w:r>
    </w:p>
    <w:p w14:paraId="762AB90C" w14:textId="77777777" w:rsidR="001B6AFD" w:rsidRPr="001B6AFD" w:rsidRDefault="001B6AFD" w:rsidP="001B6AFD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B6AFD">
        <w:rPr>
          <w:rFonts w:ascii="Times New Roman" w:eastAsia="Times New Roman" w:hAnsi="Times New Roman" w:cs="Times New Roman"/>
          <w:kern w:val="0"/>
          <w14:ligatures w14:val="none"/>
        </w:rPr>
        <w:t>Periodic reorganization to merge overflow.</w:t>
      </w:r>
    </w:p>
    <w:p w14:paraId="6009E889" w14:textId="77777777" w:rsidR="001B6AFD" w:rsidRPr="001B6AFD" w:rsidRDefault="00000000" w:rsidP="001B6AF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1162B23">
          <v:rect id="_x0000_i1037" style="width:0;height:1.5pt" o:hralign="center" o:hrstd="t" o:hr="t" fillcolor="#a0a0a0" stroked="f"/>
        </w:pict>
      </w:r>
    </w:p>
    <w:p w14:paraId="772AAE40" w14:textId="77777777" w:rsidR="001B6AFD" w:rsidRPr="001B6AFD" w:rsidRDefault="001B6AFD" w:rsidP="001B6A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B6AFD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💾</w:t>
      </w:r>
      <w:r w:rsidRPr="001B6AF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Dense vs Sparse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5"/>
        <w:gridCol w:w="1306"/>
        <w:gridCol w:w="2204"/>
      </w:tblGrid>
      <w:tr w:rsidR="001B6AFD" w:rsidRPr="001B6AFD" w14:paraId="50DAB3E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6BCF53" w14:textId="77777777" w:rsidR="001B6AFD" w:rsidRPr="001B6AFD" w:rsidRDefault="001B6AFD" w:rsidP="001B6A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31FD8995" w14:textId="77777777" w:rsidR="001B6AFD" w:rsidRPr="001B6AFD" w:rsidRDefault="001B6AFD" w:rsidP="001B6A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Dense</w:t>
            </w:r>
          </w:p>
        </w:tc>
        <w:tc>
          <w:tcPr>
            <w:tcW w:w="0" w:type="auto"/>
            <w:vAlign w:val="center"/>
            <w:hideMark/>
          </w:tcPr>
          <w:p w14:paraId="6693D837" w14:textId="77777777" w:rsidR="001B6AFD" w:rsidRPr="001B6AFD" w:rsidRDefault="001B6AFD" w:rsidP="001B6A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Sparse</w:t>
            </w:r>
          </w:p>
        </w:tc>
      </w:tr>
      <w:tr w:rsidR="001B6AFD" w:rsidRPr="001B6AFD" w14:paraId="20B996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35BEA0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Entries</w:t>
            </w:r>
          </w:p>
        </w:tc>
        <w:tc>
          <w:tcPr>
            <w:tcW w:w="0" w:type="auto"/>
            <w:vAlign w:val="center"/>
            <w:hideMark/>
          </w:tcPr>
          <w:p w14:paraId="35DEE20F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Every record</w:t>
            </w:r>
          </w:p>
        </w:tc>
        <w:tc>
          <w:tcPr>
            <w:tcW w:w="0" w:type="auto"/>
            <w:vAlign w:val="center"/>
            <w:hideMark/>
          </w:tcPr>
          <w:p w14:paraId="42931C83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One per block</w:t>
            </w:r>
          </w:p>
        </w:tc>
      </w:tr>
      <w:tr w:rsidR="001B6AFD" w:rsidRPr="001B6AFD" w14:paraId="462955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DB538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767DCE67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Large</w:t>
            </w:r>
          </w:p>
        </w:tc>
        <w:tc>
          <w:tcPr>
            <w:tcW w:w="0" w:type="auto"/>
            <w:vAlign w:val="center"/>
            <w:hideMark/>
          </w:tcPr>
          <w:p w14:paraId="536433F0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Small</w:t>
            </w:r>
          </w:p>
        </w:tc>
      </w:tr>
      <w:tr w:rsidR="001B6AFD" w:rsidRPr="001B6AFD" w14:paraId="2DBE56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FDB63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Memory use</w:t>
            </w:r>
          </w:p>
        </w:tc>
        <w:tc>
          <w:tcPr>
            <w:tcW w:w="0" w:type="auto"/>
            <w:vAlign w:val="center"/>
            <w:hideMark/>
          </w:tcPr>
          <w:p w14:paraId="078049BF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More</w:t>
            </w:r>
          </w:p>
        </w:tc>
        <w:tc>
          <w:tcPr>
            <w:tcW w:w="0" w:type="auto"/>
            <w:vAlign w:val="center"/>
            <w:hideMark/>
          </w:tcPr>
          <w:p w14:paraId="5F99E3A0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Less</w:t>
            </w:r>
          </w:p>
        </w:tc>
      </w:tr>
      <w:tr w:rsidR="001B6AFD" w:rsidRPr="001B6AFD" w14:paraId="153F00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0F2339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Lookup</w:t>
            </w:r>
          </w:p>
        </w:tc>
        <w:tc>
          <w:tcPr>
            <w:tcW w:w="0" w:type="auto"/>
            <w:vAlign w:val="center"/>
            <w:hideMark/>
          </w:tcPr>
          <w:p w14:paraId="31C74AC1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Direct</w:t>
            </w:r>
          </w:p>
        </w:tc>
        <w:tc>
          <w:tcPr>
            <w:tcW w:w="0" w:type="auto"/>
            <w:vAlign w:val="center"/>
            <w:hideMark/>
          </w:tcPr>
          <w:p w14:paraId="458B8A21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2-step (index + block)</w:t>
            </w:r>
          </w:p>
        </w:tc>
      </w:tr>
      <w:tr w:rsidR="001B6AFD" w:rsidRPr="001B6AFD" w14:paraId="5BD99D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0DEEF8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Maintenance</w:t>
            </w:r>
          </w:p>
        </w:tc>
        <w:tc>
          <w:tcPr>
            <w:tcW w:w="0" w:type="auto"/>
            <w:vAlign w:val="center"/>
            <w:hideMark/>
          </w:tcPr>
          <w:p w14:paraId="0A9572AB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Frequent</w:t>
            </w:r>
          </w:p>
        </w:tc>
        <w:tc>
          <w:tcPr>
            <w:tcW w:w="0" w:type="auto"/>
            <w:vAlign w:val="center"/>
            <w:hideMark/>
          </w:tcPr>
          <w:p w14:paraId="225CC40B" w14:textId="77777777" w:rsidR="001B6AFD" w:rsidRPr="001B6AFD" w:rsidRDefault="001B6AFD" w:rsidP="001B6A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Occasional</w:t>
            </w:r>
          </w:p>
        </w:tc>
      </w:tr>
    </w:tbl>
    <w:p w14:paraId="466DF19A" w14:textId="77777777" w:rsidR="001B6AFD" w:rsidRPr="001B6AFD" w:rsidRDefault="00000000" w:rsidP="001B6AF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A81BB4D">
          <v:rect id="_x0000_i1038" style="width:0;height:1.5pt" o:hralign="center" o:hrstd="t" o:hr="t" fillcolor="#a0a0a0" stroked="f"/>
        </w:pict>
      </w:r>
    </w:p>
    <w:p w14:paraId="02DA6908" w14:textId="77777777" w:rsidR="001B6AFD" w:rsidRPr="001B6AFD" w:rsidRDefault="001B6AFD" w:rsidP="001B6A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B6AFD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🧱</w:t>
      </w:r>
      <w:r w:rsidRPr="001B6AF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Multi-Level Index</w:t>
      </w:r>
    </w:p>
    <w:p w14:paraId="0FFC0158" w14:textId="77777777" w:rsidR="001B6AFD" w:rsidRPr="001B6AFD" w:rsidRDefault="001B6AFD" w:rsidP="001B6AFD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B6A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Top level: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t xml:space="preserve"> sparse, fits in memory.</w:t>
      </w:r>
    </w:p>
    <w:p w14:paraId="51CC519B" w14:textId="77777777" w:rsidR="001B6AFD" w:rsidRPr="001B6AFD" w:rsidRDefault="001B6AFD" w:rsidP="001B6AFD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B6A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Bottom level: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t xml:space="preserve"> dense or sparse.</w:t>
      </w:r>
    </w:p>
    <w:p w14:paraId="2663807A" w14:textId="77777777" w:rsidR="001B6AFD" w:rsidRPr="001B6AFD" w:rsidRDefault="001B6AFD" w:rsidP="001B6AFD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B6AFD">
        <w:rPr>
          <w:rFonts w:ascii="Times New Roman" w:eastAsia="Times New Roman" w:hAnsi="Times New Roman" w:cs="Times New Roman"/>
          <w:kern w:val="0"/>
          <w14:ligatures w14:val="none"/>
        </w:rPr>
        <w:t>Faster than single-level lookups.</w:t>
      </w:r>
    </w:p>
    <w:p w14:paraId="524481A4" w14:textId="77777777" w:rsidR="001B6AFD" w:rsidRPr="001B6AFD" w:rsidRDefault="001B6AFD" w:rsidP="001B6A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B6AF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Level 2 → Sparse (Memory)</w:t>
      </w:r>
    </w:p>
    <w:p w14:paraId="292E48B2" w14:textId="77777777" w:rsidR="001B6AFD" w:rsidRPr="001B6AFD" w:rsidRDefault="001B6AFD" w:rsidP="001B6A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B6AF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Level 1 → Dense/Sparse (Disk)</w:t>
      </w:r>
    </w:p>
    <w:p w14:paraId="6FA79F84" w14:textId="77777777" w:rsidR="001B6AFD" w:rsidRPr="001B6AFD" w:rsidRDefault="001B6AFD" w:rsidP="001B6A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B6AF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 File → Records</w:t>
      </w:r>
    </w:p>
    <w:p w14:paraId="0C9F7667" w14:textId="77777777" w:rsidR="001B6AFD" w:rsidRPr="001B6AFD" w:rsidRDefault="00000000" w:rsidP="001B6AF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DFB4DCB">
          <v:rect id="_x0000_i1039" style="width:0;height:1.5pt" o:hralign="center" o:hrstd="t" o:hr="t" fillcolor="#a0a0a0" stroked="f"/>
        </w:pict>
      </w:r>
    </w:p>
    <w:p w14:paraId="5C8E132D" w14:textId="77777777" w:rsidR="001B6AFD" w:rsidRPr="001B6AFD" w:rsidRDefault="001B6AFD" w:rsidP="001B6A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B6AFD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🔧</w:t>
      </w:r>
      <w:r w:rsidRPr="001B6AF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Index Maintenance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463"/>
        <w:gridCol w:w="1569"/>
        <w:gridCol w:w="2369"/>
      </w:tblGrid>
      <w:tr w:rsidR="001B6AFD" w:rsidRPr="001B6AFD" w14:paraId="2B0C72B1" w14:textId="77777777" w:rsidTr="008D3F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82834F" w14:textId="77777777" w:rsidR="001B6AFD" w:rsidRPr="001B6AFD" w:rsidRDefault="001B6AFD" w:rsidP="001B6AFD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Operation</w:t>
            </w:r>
          </w:p>
        </w:tc>
        <w:tc>
          <w:tcPr>
            <w:tcW w:w="0" w:type="auto"/>
            <w:hideMark/>
          </w:tcPr>
          <w:p w14:paraId="16F43F00" w14:textId="77777777" w:rsidR="001B6AFD" w:rsidRPr="001B6AFD" w:rsidRDefault="001B6AFD" w:rsidP="001B6AF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Dense Index</w:t>
            </w:r>
          </w:p>
        </w:tc>
        <w:tc>
          <w:tcPr>
            <w:tcW w:w="0" w:type="auto"/>
            <w:hideMark/>
          </w:tcPr>
          <w:p w14:paraId="3321998D" w14:textId="77777777" w:rsidR="001B6AFD" w:rsidRPr="001B6AFD" w:rsidRDefault="001B6AFD" w:rsidP="001B6AF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Sparse Index</w:t>
            </w:r>
          </w:p>
        </w:tc>
      </w:tr>
      <w:tr w:rsidR="001B6AFD" w:rsidRPr="001B6AFD" w14:paraId="3742931D" w14:textId="77777777" w:rsidTr="008D3F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98BA2F" w14:textId="77777777" w:rsidR="001B6AFD" w:rsidRPr="001B6AFD" w:rsidRDefault="001B6AFD" w:rsidP="001B6AF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Insert</w:t>
            </w:r>
          </w:p>
        </w:tc>
        <w:tc>
          <w:tcPr>
            <w:tcW w:w="0" w:type="auto"/>
            <w:hideMark/>
          </w:tcPr>
          <w:p w14:paraId="592B544C" w14:textId="77777777" w:rsidR="001B6AFD" w:rsidRPr="001B6AFD" w:rsidRDefault="001B6AFD" w:rsidP="001B6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Add entry</w:t>
            </w:r>
          </w:p>
        </w:tc>
        <w:tc>
          <w:tcPr>
            <w:tcW w:w="0" w:type="auto"/>
            <w:hideMark/>
          </w:tcPr>
          <w:p w14:paraId="6E4DBC6D" w14:textId="77777777" w:rsidR="001B6AFD" w:rsidRPr="001B6AFD" w:rsidRDefault="001B6AFD" w:rsidP="001B6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 if block split</w:t>
            </w:r>
          </w:p>
        </w:tc>
      </w:tr>
      <w:tr w:rsidR="001B6AFD" w:rsidRPr="001B6AFD" w14:paraId="551B4DF1" w14:textId="77777777" w:rsidTr="008D3F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12A092" w14:textId="77777777" w:rsidR="001B6AFD" w:rsidRPr="001B6AFD" w:rsidRDefault="001B6AFD" w:rsidP="001B6AF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Delete</w:t>
            </w:r>
          </w:p>
        </w:tc>
        <w:tc>
          <w:tcPr>
            <w:tcW w:w="0" w:type="auto"/>
            <w:hideMark/>
          </w:tcPr>
          <w:p w14:paraId="35A6BD22" w14:textId="77777777" w:rsidR="001B6AFD" w:rsidRPr="001B6AFD" w:rsidRDefault="001B6AFD" w:rsidP="001B6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Remove entry</w:t>
            </w:r>
          </w:p>
        </w:tc>
        <w:tc>
          <w:tcPr>
            <w:tcW w:w="0" w:type="auto"/>
            <w:hideMark/>
          </w:tcPr>
          <w:p w14:paraId="58B28EC0" w14:textId="77777777" w:rsidR="001B6AFD" w:rsidRPr="001B6AFD" w:rsidRDefault="001B6AFD" w:rsidP="001B6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 if block empty</w:t>
            </w:r>
          </w:p>
        </w:tc>
      </w:tr>
      <w:tr w:rsidR="001B6AFD" w:rsidRPr="001B6AFD" w14:paraId="1EAC3AE7" w14:textId="77777777" w:rsidTr="008D3F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89E980" w14:textId="77777777" w:rsidR="001B6AFD" w:rsidRPr="001B6AFD" w:rsidRDefault="001B6AFD" w:rsidP="001B6AF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Overflow</w:t>
            </w:r>
          </w:p>
        </w:tc>
        <w:tc>
          <w:tcPr>
            <w:tcW w:w="0" w:type="auto"/>
            <w:hideMark/>
          </w:tcPr>
          <w:p w14:paraId="2CCF89E6" w14:textId="77777777" w:rsidR="001B6AFD" w:rsidRPr="001B6AFD" w:rsidRDefault="001B6AFD" w:rsidP="001B6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None</w:t>
            </w:r>
          </w:p>
        </w:tc>
        <w:tc>
          <w:tcPr>
            <w:tcW w:w="0" w:type="auto"/>
            <w:hideMark/>
          </w:tcPr>
          <w:p w14:paraId="30EA1173" w14:textId="77777777" w:rsidR="001B6AFD" w:rsidRPr="001B6AFD" w:rsidRDefault="001B6AFD" w:rsidP="001B6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None</w:t>
            </w:r>
          </w:p>
        </w:tc>
      </w:tr>
      <w:tr w:rsidR="001B6AFD" w:rsidRPr="001B6AFD" w14:paraId="41CD9CAF" w14:textId="77777777" w:rsidTr="008D3F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5C6664" w14:textId="77777777" w:rsidR="001B6AFD" w:rsidRPr="001B6AFD" w:rsidRDefault="001B6AFD" w:rsidP="001B6AF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Slide record</w:t>
            </w:r>
          </w:p>
        </w:tc>
        <w:tc>
          <w:tcPr>
            <w:tcW w:w="0" w:type="auto"/>
            <w:hideMark/>
          </w:tcPr>
          <w:p w14:paraId="03D0E632" w14:textId="77777777" w:rsidR="001B6AFD" w:rsidRPr="001B6AFD" w:rsidRDefault="001B6AFD" w:rsidP="001B6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 entry</w:t>
            </w:r>
          </w:p>
        </w:tc>
        <w:tc>
          <w:tcPr>
            <w:tcW w:w="0" w:type="auto"/>
            <w:hideMark/>
          </w:tcPr>
          <w:p w14:paraId="001BB3CE" w14:textId="77777777" w:rsidR="001B6AFD" w:rsidRPr="001B6AFD" w:rsidRDefault="001B6AFD" w:rsidP="001B6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B6A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Maybe update</w:t>
            </w:r>
          </w:p>
        </w:tc>
      </w:tr>
    </w:tbl>
    <w:p w14:paraId="0800BDEB" w14:textId="77777777" w:rsidR="001B6AFD" w:rsidRPr="001B6AFD" w:rsidRDefault="00000000" w:rsidP="001B6AF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CE42FE6">
          <v:rect id="_x0000_i1040" style="width:0;height:1.5pt" o:hralign="center" o:hrstd="t" o:hr="t" fillcolor="#a0a0a0" stroked="f"/>
        </w:pict>
      </w:r>
    </w:p>
    <w:p w14:paraId="1F82A828" w14:textId="77777777" w:rsidR="001B6AFD" w:rsidRPr="001B6AFD" w:rsidRDefault="001B6AFD" w:rsidP="001B6A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B6AFD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💡</w:t>
      </w:r>
      <w:r w:rsidRPr="001B6AF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Exam Quick Facts</w:t>
      </w:r>
    </w:p>
    <w:p w14:paraId="7279BA74" w14:textId="77777777" w:rsidR="001B6AFD" w:rsidRPr="001B6AFD" w:rsidRDefault="001B6AFD" w:rsidP="001B6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B6AFD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t xml:space="preserve"> Index = pointer structure for fast lookups.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1B6AFD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t xml:space="preserve"> Dense → faster lookup, higher space &amp; maintenance.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1B6AFD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t xml:space="preserve"> Sparse → smaller, ideal for large or sequential files.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1B6AFD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t xml:space="preserve"> Multi-level → reduces I/Os.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1B6AFD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t xml:space="preserve"> Sequential file uses </w:t>
      </w:r>
      <w:r w:rsidRPr="001B6A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overflow blocks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t xml:space="preserve"> when full.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1B6AFD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1B6AFD">
        <w:rPr>
          <w:rFonts w:ascii="Times New Roman" w:eastAsia="Times New Roman" w:hAnsi="Times New Roman" w:cs="Times New Roman"/>
          <w:kern w:val="0"/>
          <w14:ligatures w14:val="none"/>
        </w:rPr>
        <w:t xml:space="preserve"> Maintenance depends on index density.</w:t>
      </w:r>
    </w:p>
    <w:p w14:paraId="42F2EF9F" w14:textId="77777777" w:rsidR="001B6AFD" w:rsidRPr="001B6AFD" w:rsidRDefault="00000000" w:rsidP="001B6AF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90E6B82">
          <v:rect id="_x0000_i1041" style="width:0;height:1.5pt" o:hralign="center" o:hrstd="t" o:hr="t" fillcolor="#a0a0a0" stroked="f"/>
        </w:pict>
      </w:r>
    </w:p>
    <w:p w14:paraId="35A8B987" w14:textId="3E74B9AF" w:rsidR="00CF0FE0" w:rsidRDefault="00CF0FE0">
      <w:r>
        <w:br w:type="page"/>
      </w:r>
    </w:p>
    <w:p w14:paraId="423C58F1" w14:textId="77777777" w:rsidR="00CF0FE0" w:rsidRPr="00CF0FE0" w:rsidRDefault="00CF0FE0" w:rsidP="00CF0F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F0FE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lastRenderedPageBreak/>
        <w:t>🧾</w:t>
      </w:r>
      <w:r w:rsidRPr="00CF0F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Primary vs. Secondary Indexes</w:t>
      </w:r>
    </w:p>
    <w:p w14:paraId="202CE667" w14:textId="77777777" w:rsidR="00CF0FE0" w:rsidRPr="00CF0FE0" w:rsidRDefault="00000000" w:rsidP="00CF0FE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0E8BB68">
          <v:rect id="_x0000_i1042" style="width:0;height:1.5pt" o:hralign="center" o:hrstd="t" o:hr="t" fillcolor="#a0a0a0" stroked="f"/>
        </w:pict>
      </w:r>
    </w:p>
    <w:p w14:paraId="758FB084" w14:textId="77777777" w:rsidR="00CF0FE0" w:rsidRPr="00CF0FE0" w:rsidRDefault="00CF0FE0" w:rsidP="00CF0FE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F0FE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CF0FE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1. What is an Index?</w:t>
      </w:r>
    </w:p>
    <w:p w14:paraId="2473B383" w14:textId="77777777" w:rsidR="00CF0FE0" w:rsidRPr="00CF0FE0" w:rsidRDefault="00CF0FE0" w:rsidP="00CF0F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F0FE0">
        <w:rPr>
          <w:rFonts w:ascii="Times New Roman" w:eastAsia="Times New Roman" w:hAnsi="Times New Roman" w:cs="Times New Roman"/>
          <w:kern w:val="0"/>
          <w14:ligatures w14:val="none"/>
        </w:rPr>
        <w:t xml:space="preserve">An </w:t>
      </w:r>
      <w:r w:rsidRPr="00CF0FE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index</w:t>
      </w:r>
      <w:r w:rsidRPr="00CF0FE0">
        <w:rPr>
          <w:rFonts w:ascii="Times New Roman" w:eastAsia="Times New Roman" w:hAnsi="Times New Roman" w:cs="Times New Roman"/>
          <w:kern w:val="0"/>
          <w14:ligatures w14:val="none"/>
        </w:rPr>
        <w:t xml:space="preserve"> is a separate data structure (like a </w:t>
      </w:r>
      <w:r w:rsidRPr="00CF0FE0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lookup table</w:t>
      </w:r>
      <w:r w:rsidRPr="00CF0FE0">
        <w:rPr>
          <w:rFonts w:ascii="Times New Roman" w:eastAsia="Times New Roman" w:hAnsi="Times New Roman" w:cs="Times New Roman"/>
          <w:kern w:val="0"/>
          <w14:ligatures w14:val="none"/>
        </w:rPr>
        <w:t xml:space="preserve">) that helps the DBMS quickly locate records in a data file based on </w:t>
      </w:r>
      <w:r w:rsidRPr="00CF0FE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search key values</w:t>
      </w:r>
      <w:r w:rsidRPr="00CF0FE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5BA704D" w14:textId="77777777" w:rsidR="00CF0FE0" w:rsidRPr="00CF0FE0" w:rsidRDefault="00CF0FE0" w:rsidP="00CF0F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F0FE0">
        <w:rPr>
          <w:rFonts w:ascii="Times New Roman" w:eastAsia="Times New Roman" w:hAnsi="Times New Roman" w:cs="Times New Roman"/>
          <w:kern w:val="0"/>
          <w14:ligatures w14:val="none"/>
        </w:rPr>
        <w:t>It stores pairs of:</w:t>
      </w:r>
    </w:p>
    <w:p w14:paraId="5C72E6EE" w14:textId="77777777" w:rsidR="00CF0FE0" w:rsidRPr="00CF0FE0" w:rsidRDefault="00CF0FE0" w:rsidP="00CF0F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F0FE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(Search key value, Pointer to record or block)</w:t>
      </w:r>
    </w:p>
    <w:p w14:paraId="3F1211B3" w14:textId="77777777" w:rsidR="00CF0FE0" w:rsidRPr="00CF0FE0" w:rsidRDefault="00000000" w:rsidP="00CF0FE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B6A795F">
          <v:rect id="_x0000_i1043" style="width:0;height:1.5pt" o:hralign="center" o:hrstd="t" o:hr="t" fillcolor="#a0a0a0" stroked="f"/>
        </w:pict>
      </w:r>
    </w:p>
    <w:p w14:paraId="333DE6AE" w14:textId="77777777" w:rsidR="00CF0FE0" w:rsidRPr="00CF0FE0" w:rsidRDefault="00CF0FE0" w:rsidP="00CF0FE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F0FE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CF0FE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2. Primary Index</w:t>
      </w:r>
    </w:p>
    <w:p w14:paraId="68C77534" w14:textId="77777777" w:rsidR="00CF0FE0" w:rsidRPr="00CF0FE0" w:rsidRDefault="00CF0FE0" w:rsidP="00CF0F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F0FE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🧠</w:t>
      </w:r>
      <w:r w:rsidRPr="00CF0FE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Definition:</w:t>
      </w:r>
    </w:p>
    <w:p w14:paraId="46E83D7B" w14:textId="77777777" w:rsidR="00CF0FE0" w:rsidRPr="00CF0FE0" w:rsidRDefault="00CF0FE0" w:rsidP="00CF0F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F0FE0">
        <w:rPr>
          <w:rFonts w:ascii="Times New Roman" w:eastAsia="Times New Roman" w:hAnsi="Times New Roman" w:cs="Times New Roman"/>
          <w:kern w:val="0"/>
          <w14:ligatures w14:val="none"/>
        </w:rPr>
        <w:t xml:space="preserve">A </w:t>
      </w:r>
      <w:r w:rsidRPr="00CF0FE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Primary Index</w:t>
      </w:r>
      <w:r w:rsidRPr="00CF0FE0">
        <w:rPr>
          <w:rFonts w:ascii="Times New Roman" w:eastAsia="Times New Roman" w:hAnsi="Times New Roman" w:cs="Times New Roman"/>
          <w:kern w:val="0"/>
          <w14:ligatures w14:val="none"/>
        </w:rPr>
        <w:t xml:space="preserve"> is built on a </w:t>
      </w:r>
      <w:r w:rsidRPr="00CF0FE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sorted data file</w:t>
      </w:r>
      <w:r w:rsidRPr="00CF0FE0">
        <w:rPr>
          <w:rFonts w:ascii="Times New Roman" w:eastAsia="Times New Roman" w:hAnsi="Times New Roman" w:cs="Times New Roman"/>
          <w:kern w:val="0"/>
          <w14:ligatures w14:val="none"/>
        </w:rPr>
        <w:t xml:space="preserve">, where the data file itself is </w:t>
      </w:r>
      <w:r w:rsidRPr="00CF0FE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ordered on the same search key</w:t>
      </w:r>
      <w:r w:rsidRPr="00CF0FE0">
        <w:rPr>
          <w:rFonts w:ascii="Times New Roman" w:eastAsia="Times New Roman" w:hAnsi="Times New Roman" w:cs="Times New Roman"/>
          <w:kern w:val="0"/>
          <w14:ligatures w14:val="none"/>
        </w:rPr>
        <w:t xml:space="preserve"> (usually the </w:t>
      </w:r>
      <w:r w:rsidRPr="00CF0FE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primary key</w:t>
      </w:r>
      <w:r w:rsidRPr="00CF0FE0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568B7F9C" w14:textId="77777777" w:rsidR="00CF0FE0" w:rsidRPr="00CF0FE0" w:rsidRDefault="00CF0FE0" w:rsidP="00CF0F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F0FE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🧩</w:t>
      </w:r>
      <w:r w:rsidRPr="00CF0FE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Characteristics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8"/>
        <w:gridCol w:w="5454"/>
      </w:tblGrid>
      <w:tr w:rsidR="00CF0FE0" w:rsidRPr="00CF0FE0" w14:paraId="3D14095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AB5B0A" w14:textId="77777777" w:rsidR="00CF0FE0" w:rsidRPr="00CF0FE0" w:rsidRDefault="00CF0FE0" w:rsidP="00CF0F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8D06088" w14:textId="77777777" w:rsidR="00CF0FE0" w:rsidRPr="00CF0FE0" w:rsidRDefault="00CF0FE0" w:rsidP="00CF0F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Description</w:t>
            </w:r>
          </w:p>
        </w:tc>
      </w:tr>
      <w:tr w:rsidR="00CF0FE0" w:rsidRPr="00CF0FE0" w14:paraId="11891B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71078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Data file order</w:t>
            </w:r>
          </w:p>
        </w:tc>
        <w:tc>
          <w:tcPr>
            <w:tcW w:w="0" w:type="auto"/>
            <w:vAlign w:val="center"/>
            <w:hideMark/>
          </w:tcPr>
          <w:p w14:paraId="3DFF9878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Records </w:t>
            </w:r>
            <w:r w:rsidRPr="00CF0F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physically sorted</w:t>
            </w: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on the search key</w:t>
            </w:r>
          </w:p>
        </w:tc>
      </w:tr>
      <w:tr w:rsidR="00CF0FE0" w:rsidRPr="00CF0FE0" w14:paraId="6C487C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EBD4F1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Uniqueness</w:t>
            </w:r>
          </w:p>
        </w:tc>
        <w:tc>
          <w:tcPr>
            <w:tcW w:w="0" w:type="auto"/>
            <w:vAlign w:val="center"/>
            <w:hideMark/>
          </w:tcPr>
          <w:p w14:paraId="1954FBB1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Usually built on </w:t>
            </w:r>
            <w:r w:rsidRPr="00CF0F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primary key</w:t>
            </w: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(unique values)</w:t>
            </w:r>
          </w:p>
        </w:tc>
      </w:tr>
      <w:tr w:rsidR="00CF0FE0" w:rsidRPr="00CF0FE0" w14:paraId="18E104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DC69F4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9D98571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Always a </w:t>
            </w:r>
            <w:r w:rsidRPr="00CF0F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sparse index</w:t>
            </w: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(one entry per block)</w:t>
            </w:r>
          </w:p>
        </w:tc>
      </w:tr>
      <w:tr w:rsidR="00CF0FE0" w:rsidRPr="00CF0FE0" w14:paraId="105C33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D961A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Pointer</w:t>
            </w:r>
          </w:p>
        </w:tc>
        <w:tc>
          <w:tcPr>
            <w:tcW w:w="0" w:type="auto"/>
            <w:vAlign w:val="center"/>
            <w:hideMark/>
          </w:tcPr>
          <w:p w14:paraId="6BF425D4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Points to the </w:t>
            </w:r>
            <w:r w:rsidRPr="00CF0F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first record</w:t>
            </w: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in the block for that key range</w:t>
            </w:r>
          </w:p>
        </w:tc>
      </w:tr>
      <w:tr w:rsidR="00CF0FE0" w:rsidRPr="00CF0FE0" w14:paraId="00A1CD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7187D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Storage overhead</w:t>
            </w:r>
          </w:p>
        </w:tc>
        <w:tc>
          <w:tcPr>
            <w:tcW w:w="0" w:type="auto"/>
            <w:vAlign w:val="center"/>
            <w:hideMark/>
          </w:tcPr>
          <w:p w14:paraId="28B3466F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Small (few entries per block)</w:t>
            </w:r>
          </w:p>
        </w:tc>
      </w:tr>
      <w:tr w:rsidR="00CF0FE0" w:rsidRPr="00CF0FE0" w14:paraId="6B9E9C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CD012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Search type</w:t>
            </w:r>
          </w:p>
        </w:tc>
        <w:tc>
          <w:tcPr>
            <w:tcW w:w="0" w:type="auto"/>
            <w:vAlign w:val="center"/>
            <w:hideMark/>
          </w:tcPr>
          <w:p w14:paraId="35A73B67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Efficient for </w:t>
            </w:r>
            <w:r w:rsidRPr="00CF0F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equality and range queries</w:t>
            </w:r>
          </w:p>
        </w:tc>
      </w:tr>
      <w:tr w:rsidR="00CF0FE0" w:rsidRPr="00CF0FE0" w14:paraId="2F85BA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37CFB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Maintenance</w:t>
            </w:r>
          </w:p>
        </w:tc>
        <w:tc>
          <w:tcPr>
            <w:tcW w:w="0" w:type="auto"/>
            <w:vAlign w:val="center"/>
            <w:hideMark/>
          </w:tcPr>
          <w:p w14:paraId="1E0E8EB7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Costly if reordering is needed after inserts/deletes</w:t>
            </w:r>
          </w:p>
        </w:tc>
      </w:tr>
    </w:tbl>
    <w:p w14:paraId="38576187" w14:textId="77777777" w:rsidR="00CF0FE0" w:rsidRPr="00CF0FE0" w:rsidRDefault="00CF0FE0" w:rsidP="00CF0F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F0FE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⚙️</w:t>
      </w:r>
      <w:r w:rsidRPr="00CF0FE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Example</w:t>
      </w:r>
    </w:p>
    <w:p w14:paraId="0B455A5A" w14:textId="77777777" w:rsidR="00CF0FE0" w:rsidRPr="00CF0FE0" w:rsidRDefault="00CF0FE0" w:rsidP="00CF0F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F0FE0">
        <w:rPr>
          <w:rFonts w:ascii="Times New Roman" w:eastAsia="Times New Roman" w:hAnsi="Times New Roman" w:cs="Times New Roman"/>
          <w:kern w:val="0"/>
          <w14:ligatures w14:val="none"/>
        </w:rPr>
        <w:t xml:space="preserve">If Employee file is </w:t>
      </w:r>
      <w:r w:rsidRPr="00CF0FE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sorted by EmpID</w:t>
      </w:r>
      <w:r w:rsidRPr="00CF0FE0">
        <w:rPr>
          <w:rFonts w:ascii="Times New Roman" w:eastAsia="Times New Roman" w:hAnsi="Times New Roman" w:cs="Times New Roman"/>
          <w:kern w:val="0"/>
          <w14:ligatures w14:val="none"/>
        </w:rPr>
        <w:t>,</w:t>
      </w:r>
      <w:r w:rsidRPr="00CF0FE0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→ The primary index is on </w:t>
      </w:r>
      <w:r w:rsidRPr="00CF0FE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EmpID</w:t>
      </w:r>
      <w:r w:rsidRPr="00CF0FE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EA7EE28" w14:textId="77777777" w:rsidR="00CF0FE0" w:rsidRPr="00CF0FE0" w:rsidRDefault="00CF0FE0" w:rsidP="00CF0F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F0FE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EmpID | Block pointer</w:t>
      </w:r>
    </w:p>
    <w:p w14:paraId="0B686EF8" w14:textId="77777777" w:rsidR="00CF0FE0" w:rsidRPr="00CF0FE0" w:rsidRDefault="00CF0FE0" w:rsidP="00CF0F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F0FE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---------------------</w:t>
      </w:r>
    </w:p>
    <w:p w14:paraId="4075CC14" w14:textId="77777777" w:rsidR="00CF0FE0" w:rsidRPr="00CF0FE0" w:rsidRDefault="00CF0FE0" w:rsidP="00CF0F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F0FE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1001  | B1</w:t>
      </w:r>
    </w:p>
    <w:p w14:paraId="0222E6A6" w14:textId="77777777" w:rsidR="00CF0FE0" w:rsidRPr="00CF0FE0" w:rsidRDefault="00CF0FE0" w:rsidP="00CF0F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F0FE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1050  | B2</w:t>
      </w:r>
    </w:p>
    <w:p w14:paraId="0FF71772" w14:textId="77777777" w:rsidR="00CF0FE0" w:rsidRPr="00CF0FE0" w:rsidRDefault="00CF0FE0" w:rsidP="00CF0F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F0FE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1090  | B3</w:t>
      </w:r>
    </w:p>
    <w:p w14:paraId="154B192E" w14:textId="77777777" w:rsidR="00CF0FE0" w:rsidRPr="00CF0FE0" w:rsidRDefault="00CF0FE0" w:rsidP="00CF0F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F0FE0">
        <w:rPr>
          <w:rFonts w:ascii="Times New Roman" w:eastAsia="Times New Roman" w:hAnsi="Times New Roman" w:cs="Times New Roman"/>
          <w:kern w:val="0"/>
          <w14:ligatures w14:val="none"/>
        </w:rPr>
        <w:t xml:space="preserve">If you search for </w:t>
      </w:r>
      <w:r w:rsidRPr="00CF0FE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EmpID = 1060</w:t>
      </w:r>
      <w:r w:rsidRPr="00CF0FE0">
        <w:rPr>
          <w:rFonts w:ascii="Times New Roman" w:eastAsia="Times New Roman" w:hAnsi="Times New Roman" w:cs="Times New Roman"/>
          <w:kern w:val="0"/>
          <w14:ligatures w14:val="none"/>
        </w:rPr>
        <w:t>,</w:t>
      </w:r>
      <w:r w:rsidRPr="00CF0FE0">
        <w:rPr>
          <w:rFonts w:ascii="Times New Roman" w:eastAsia="Times New Roman" w:hAnsi="Times New Roman" w:cs="Times New Roman"/>
          <w:kern w:val="0"/>
          <w14:ligatures w14:val="none"/>
        </w:rPr>
        <w:br/>
        <w:t>→ Index tells you it’s between B2 and B3 → jump directly.</w:t>
      </w:r>
    </w:p>
    <w:p w14:paraId="7D11BCFE" w14:textId="77777777" w:rsidR="00CF0FE0" w:rsidRPr="00CF0FE0" w:rsidRDefault="00000000" w:rsidP="00CF0FE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EBEFD44">
          <v:rect id="_x0000_i1044" style="width:0;height:1.5pt" o:hralign="center" o:hrstd="t" o:hr="t" fillcolor="#a0a0a0" stroked="f"/>
        </w:pict>
      </w:r>
    </w:p>
    <w:p w14:paraId="2C8C60D3" w14:textId="77777777" w:rsidR="00CF0FE0" w:rsidRPr="00CF0FE0" w:rsidRDefault="00CF0FE0" w:rsidP="00CF0FE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F0FE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CF0FE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3. Secondary Index</w:t>
      </w:r>
    </w:p>
    <w:p w14:paraId="206B3E92" w14:textId="77777777" w:rsidR="00CF0FE0" w:rsidRPr="00CF0FE0" w:rsidRDefault="00CF0FE0" w:rsidP="00CF0F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F0FE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lastRenderedPageBreak/>
        <w:t>🧠</w:t>
      </w:r>
      <w:r w:rsidRPr="00CF0FE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Definition:</w:t>
      </w:r>
    </w:p>
    <w:p w14:paraId="4D4C1831" w14:textId="77777777" w:rsidR="00CF0FE0" w:rsidRPr="00CF0FE0" w:rsidRDefault="00CF0FE0" w:rsidP="00CF0F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F0FE0">
        <w:rPr>
          <w:rFonts w:ascii="Times New Roman" w:eastAsia="Times New Roman" w:hAnsi="Times New Roman" w:cs="Times New Roman"/>
          <w:kern w:val="0"/>
          <w14:ligatures w14:val="none"/>
        </w:rPr>
        <w:t xml:space="preserve">A </w:t>
      </w:r>
      <w:r w:rsidRPr="00CF0FE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Secondary Index</w:t>
      </w:r>
      <w:r w:rsidRPr="00CF0FE0">
        <w:rPr>
          <w:rFonts w:ascii="Times New Roman" w:eastAsia="Times New Roman" w:hAnsi="Times New Roman" w:cs="Times New Roman"/>
          <w:kern w:val="0"/>
          <w14:ligatures w14:val="none"/>
        </w:rPr>
        <w:t xml:space="preserve"> is built on a </w:t>
      </w:r>
      <w:r w:rsidRPr="00CF0FE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non-ordering field</w:t>
      </w:r>
      <w:r w:rsidRPr="00CF0FE0">
        <w:rPr>
          <w:rFonts w:ascii="Times New Roman" w:eastAsia="Times New Roman" w:hAnsi="Times New Roman" w:cs="Times New Roman"/>
          <w:kern w:val="0"/>
          <w14:ligatures w14:val="none"/>
        </w:rPr>
        <w:t xml:space="preserve"> (i.e., a field that is </w:t>
      </w:r>
      <w:r w:rsidRPr="00CF0FE0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not</w:t>
      </w:r>
      <w:r w:rsidRPr="00CF0FE0">
        <w:rPr>
          <w:rFonts w:ascii="Times New Roman" w:eastAsia="Times New Roman" w:hAnsi="Times New Roman" w:cs="Times New Roman"/>
          <w:kern w:val="0"/>
          <w14:ligatures w14:val="none"/>
        </w:rPr>
        <w:t xml:space="preserve"> the file’s sort key).</w:t>
      </w:r>
      <w:r w:rsidRPr="00CF0FE0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The underlying data file is </w:t>
      </w:r>
      <w:r w:rsidRPr="00CF0FE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unordered</w:t>
      </w:r>
      <w:r w:rsidRPr="00CF0FE0">
        <w:rPr>
          <w:rFonts w:ascii="Times New Roman" w:eastAsia="Times New Roman" w:hAnsi="Times New Roman" w:cs="Times New Roman"/>
          <w:kern w:val="0"/>
          <w14:ligatures w14:val="none"/>
        </w:rPr>
        <w:t xml:space="preserve"> or sorted on another key.</w:t>
      </w:r>
    </w:p>
    <w:p w14:paraId="7B48EFA1" w14:textId="77777777" w:rsidR="00CF0FE0" w:rsidRPr="00CF0FE0" w:rsidRDefault="00CF0FE0" w:rsidP="00CF0F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F0FE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🧩</w:t>
      </w:r>
      <w:r w:rsidRPr="00CF0FE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Characteristics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8"/>
        <w:gridCol w:w="5894"/>
      </w:tblGrid>
      <w:tr w:rsidR="00CF0FE0" w:rsidRPr="00CF0FE0" w14:paraId="7F2CBBC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1DFFE8" w14:textId="77777777" w:rsidR="00CF0FE0" w:rsidRPr="00CF0FE0" w:rsidRDefault="00CF0FE0" w:rsidP="00CF0F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1EF2A0A" w14:textId="77777777" w:rsidR="00CF0FE0" w:rsidRPr="00CF0FE0" w:rsidRDefault="00CF0FE0" w:rsidP="00CF0F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Description</w:t>
            </w:r>
          </w:p>
        </w:tc>
      </w:tr>
      <w:tr w:rsidR="00CF0FE0" w:rsidRPr="00CF0FE0" w14:paraId="664888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C2B09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Data file order</w:t>
            </w:r>
          </w:p>
        </w:tc>
        <w:tc>
          <w:tcPr>
            <w:tcW w:w="0" w:type="auto"/>
            <w:vAlign w:val="center"/>
            <w:hideMark/>
          </w:tcPr>
          <w:p w14:paraId="237BFA92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Data </w:t>
            </w:r>
            <w:r w:rsidRPr="00CF0F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not sorted</w:t>
            </w: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on the secondary key</w:t>
            </w:r>
          </w:p>
        </w:tc>
      </w:tr>
      <w:tr w:rsidR="00CF0FE0" w:rsidRPr="00CF0FE0" w14:paraId="5A06B7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996DB1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Uniqueness</w:t>
            </w:r>
          </w:p>
        </w:tc>
        <w:tc>
          <w:tcPr>
            <w:tcW w:w="0" w:type="auto"/>
            <w:vAlign w:val="center"/>
            <w:hideMark/>
          </w:tcPr>
          <w:p w14:paraId="2411CD89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Can be built on any attribute (key or non-key)</w:t>
            </w:r>
          </w:p>
        </w:tc>
      </w:tr>
      <w:tr w:rsidR="00CF0FE0" w:rsidRPr="00CF0FE0" w14:paraId="531490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801C6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E58E34C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Usually </w:t>
            </w:r>
            <w:r w:rsidRPr="00CF0F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dense</w:t>
            </w: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(one entry per record)</w:t>
            </w:r>
          </w:p>
        </w:tc>
      </w:tr>
      <w:tr w:rsidR="00CF0FE0" w:rsidRPr="00CF0FE0" w14:paraId="0BA898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1EFC8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Pointer</w:t>
            </w:r>
          </w:p>
        </w:tc>
        <w:tc>
          <w:tcPr>
            <w:tcW w:w="0" w:type="auto"/>
            <w:vAlign w:val="center"/>
            <w:hideMark/>
          </w:tcPr>
          <w:p w14:paraId="1A88C2DF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Points directly to the record (RID)</w:t>
            </w:r>
          </w:p>
        </w:tc>
      </w:tr>
      <w:tr w:rsidR="00CF0FE0" w:rsidRPr="00CF0FE0" w14:paraId="42234D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E065BA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Storage overhead</w:t>
            </w:r>
          </w:p>
        </w:tc>
        <w:tc>
          <w:tcPr>
            <w:tcW w:w="0" w:type="auto"/>
            <w:vAlign w:val="center"/>
            <w:hideMark/>
          </w:tcPr>
          <w:p w14:paraId="04AB7E92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Higher (entry for every record)</w:t>
            </w:r>
          </w:p>
        </w:tc>
      </w:tr>
      <w:tr w:rsidR="00CF0FE0" w:rsidRPr="00CF0FE0" w14:paraId="38B8BB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EE2E7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Search type</w:t>
            </w:r>
          </w:p>
        </w:tc>
        <w:tc>
          <w:tcPr>
            <w:tcW w:w="0" w:type="auto"/>
            <w:vAlign w:val="center"/>
            <w:hideMark/>
          </w:tcPr>
          <w:p w14:paraId="70639E31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Efficient for equality queries; can support multiple attributes</w:t>
            </w:r>
          </w:p>
        </w:tc>
      </w:tr>
      <w:tr w:rsidR="00CF0FE0" w:rsidRPr="00CF0FE0" w14:paraId="06CF03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4E20C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Maintenance</w:t>
            </w:r>
          </w:p>
        </w:tc>
        <w:tc>
          <w:tcPr>
            <w:tcW w:w="0" w:type="auto"/>
            <w:vAlign w:val="center"/>
            <w:hideMark/>
          </w:tcPr>
          <w:p w14:paraId="3060A60D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Moderate overhead during updates/inserts</w:t>
            </w:r>
          </w:p>
        </w:tc>
      </w:tr>
    </w:tbl>
    <w:p w14:paraId="4EBFC013" w14:textId="77777777" w:rsidR="00CF0FE0" w:rsidRPr="00CF0FE0" w:rsidRDefault="00CF0FE0" w:rsidP="00CF0F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F0FE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⚙️</w:t>
      </w:r>
      <w:r w:rsidRPr="00CF0FE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Example</w:t>
      </w:r>
    </w:p>
    <w:p w14:paraId="2D387DD5" w14:textId="77777777" w:rsidR="00CF0FE0" w:rsidRPr="00CF0FE0" w:rsidRDefault="00CF0FE0" w:rsidP="00CF0F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F0FE0">
        <w:rPr>
          <w:rFonts w:ascii="Times New Roman" w:eastAsia="Times New Roman" w:hAnsi="Times New Roman" w:cs="Times New Roman"/>
          <w:kern w:val="0"/>
          <w14:ligatures w14:val="none"/>
        </w:rPr>
        <w:t xml:space="preserve">If Employee file is sorted by </w:t>
      </w:r>
      <w:r w:rsidRPr="00CF0FE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EmpID</w:t>
      </w:r>
      <w:r w:rsidRPr="00CF0FE0">
        <w:rPr>
          <w:rFonts w:ascii="Times New Roman" w:eastAsia="Times New Roman" w:hAnsi="Times New Roman" w:cs="Times New Roman"/>
          <w:kern w:val="0"/>
          <w14:ligatures w14:val="none"/>
        </w:rPr>
        <w:t>,</w:t>
      </w:r>
      <w:r w:rsidRPr="00CF0FE0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→ But you often search by </w:t>
      </w:r>
      <w:r w:rsidRPr="00CF0FE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Dept</w:t>
      </w:r>
      <w:r w:rsidRPr="00CF0FE0">
        <w:rPr>
          <w:rFonts w:ascii="Times New Roman" w:eastAsia="Times New Roman" w:hAnsi="Times New Roman" w:cs="Times New Roman"/>
          <w:kern w:val="0"/>
          <w14:ligatures w14:val="none"/>
        </w:rPr>
        <w:t>,</w:t>
      </w:r>
      <w:r w:rsidRPr="00CF0FE0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you create a </w:t>
      </w:r>
      <w:r w:rsidRPr="00CF0FE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secondary index</w:t>
      </w:r>
      <w:r w:rsidRPr="00CF0FE0">
        <w:rPr>
          <w:rFonts w:ascii="Times New Roman" w:eastAsia="Times New Roman" w:hAnsi="Times New Roman" w:cs="Times New Roman"/>
          <w:kern w:val="0"/>
          <w14:ligatures w14:val="none"/>
        </w:rPr>
        <w:t xml:space="preserve"> on Dept.</w:t>
      </w:r>
    </w:p>
    <w:p w14:paraId="6B40218D" w14:textId="77777777" w:rsidR="00CF0FE0" w:rsidRPr="00CF0FE0" w:rsidRDefault="00CF0FE0" w:rsidP="00CF0F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F0FE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Dept | Record pointers</w:t>
      </w:r>
    </w:p>
    <w:p w14:paraId="165421E0" w14:textId="77777777" w:rsidR="00CF0FE0" w:rsidRPr="00CF0FE0" w:rsidRDefault="00CF0FE0" w:rsidP="00CF0F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F0FE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----------------------</w:t>
      </w:r>
    </w:p>
    <w:p w14:paraId="34A44765" w14:textId="77777777" w:rsidR="00CF0FE0" w:rsidRPr="00CF0FE0" w:rsidRDefault="00CF0FE0" w:rsidP="00CF0F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F0FE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HR   | (R1, R7, R15)</w:t>
      </w:r>
    </w:p>
    <w:p w14:paraId="1D53D04D" w14:textId="77777777" w:rsidR="00CF0FE0" w:rsidRPr="00CF0FE0" w:rsidRDefault="00CF0FE0" w:rsidP="00CF0F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F0FE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IT   | (R2, R5, R8, R10)</w:t>
      </w:r>
    </w:p>
    <w:p w14:paraId="336ACEF3" w14:textId="77777777" w:rsidR="00CF0FE0" w:rsidRPr="00CF0FE0" w:rsidRDefault="00CF0FE0" w:rsidP="00CF0F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F0FE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Sales| (R3, R4, R6)</w:t>
      </w:r>
    </w:p>
    <w:p w14:paraId="239203DD" w14:textId="77777777" w:rsidR="00CF0FE0" w:rsidRPr="00CF0FE0" w:rsidRDefault="00000000" w:rsidP="00CF0FE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006E5AE">
          <v:rect id="_x0000_i1045" style="width:0;height:1.5pt" o:hralign="center" o:hrstd="t" o:hr="t" fillcolor="#a0a0a0" stroked="f"/>
        </w:pict>
      </w:r>
    </w:p>
    <w:p w14:paraId="33AB08FB" w14:textId="77777777" w:rsidR="00CF0FE0" w:rsidRPr="00CF0FE0" w:rsidRDefault="00CF0FE0" w:rsidP="00CF0FE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F0FE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CF0FE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4. 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5"/>
        <w:gridCol w:w="2753"/>
        <w:gridCol w:w="3081"/>
      </w:tblGrid>
      <w:tr w:rsidR="00CF0FE0" w:rsidRPr="00CF0FE0" w14:paraId="768C8B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845AE7" w14:textId="77777777" w:rsidR="00CF0FE0" w:rsidRPr="00CF0FE0" w:rsidRDefault="00CF0FE0" w:rsidP="00CF0F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7A021F7" w14:textId="77777777" w:rsidR="00CF0FE0" w:rsidRPr="00CF0FE0" w:rsidRDefault="00CF0FE0" w:rsidP="00CF0F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Primary Index</w:t>
            </w:r>
          </w:p>
        </w:tc>
        <w:tc>
          <w:tcPr>
            <w:tcW w:w="0" w:type="auto"/>
            <w:vAlign w:val="center"/>
            <w:hideMark/>
          </w:tcPr>
          <w:p w14:paraId="6543D699" w14:textId="77777777" w:rsidR="00CF0FE0" w:rsidRPr="00CF0FE0" w:rsidRDefault="00CF0FE0" w:rsidP="00CF0F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Secondary Index</w:t>
            </w:r>
          </w:p>
        </w:tc>
      </w:tr>
      <w:tr w:rsidR="00CF0FE0" w:rsidRPr="00CF0FE0" w14:paraId="15C0AC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D3074E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Built on</w:t>
            </w:r>
          </w:p>
        </w:tc>
        <w:tc>
          <w:tcPr>
            <w:tcW w:w="0" w:type="auto"/>
            <w:vAlign w:val="center"/>
            <w:hideMark/>
          </w:tcPr>
          <w:p w14:paraId="22CBF5B5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Sorted (primary key) field</w:t>
            </w:r>
          </w:p>
        </w:tc>
        <w:tc>
          <w:tcPr>
            <w:tcW w:w="0" w:type="auto"/>
            <w:vAlign w:val="center"/>
            <w:hideMark/>
          </w:tcPr>
          <w:p w14:paraId="059DE757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Non-ordering field</w:t>
            </w:r>
          </w:p>
        </w:tc>
      </w:tr>
      <w:tr w:rsidR="00CF0FE0" w:rsidRPr="00CF0FE0" w14:paraId="514B68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83852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Data file</w:t>
            </w:r>
          </w:p>
        </w:tc>
        <w:tc>
          <w:tcPr>
            <w:tcW w:w="0" w:type="auto"/>
            <w:vAlign w:val="center"/>
            <w:hideMark/>
          </w:tcPr>
          <w:p w14:paraId="39B55C75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Ordered by index key</w:t>
            </w:r>
          </w:p>
        </w:tc>
        <w:tc>
          <w:tcPr>
            <w:tcW w:w="0" w:type="auto"/>
            <w:vAlign w:val="center"/>
            <w:hideMark/>
          </w:tcPr>
          <w:p w14:paraId="7DA8D6F5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Unordered or sorted differently</w:t>
            </w:r>
          </w:p>
        </w:tc>
      </w:tr>
      <w:tr w:rsidR="00CF0FE0" w:rsidRPr="00CF0FE0" w14:paraId="4B37FA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FF1978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Uniqueness</w:t>
            </w:r>
          </w:p>
        </w:tc>
        <w:tc>
          <w:tcPr>
            <w:tcW w:w="0" w:type="auto"/>
            <w:vAlign w:val="center"/>
            <w:hideMark/>
          </w:tcPr>
          <w:p w14:paraId="5980EA82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Usually unique</w:t>
            </w:r>
          </w:p>
        </w:tc>
        <w:tc>
          <w:tcPr>
            <w:tcW w:w="0" w:type="auto"/>
            <w:vAlign w:val="center"/>
            <w:hideMark/>
          </w:tcPr>
          <w:p w14:paraId="41B155DE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May be non-unique</w:t>
            </w:r>
          </w:p>
        </w:tc>
      </w:tr>
      <w:tr w:rsidR="00CF0FE0" w:rsidRPr="00CF0FE0" w14:paraId="62A3DD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1D7F9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Index type</w:t>
            </w:r>
          </w:p>
        </w:tc>
        <w:tc>
          <w:tcPr>
            <w:tcW w:w="0" w:type="auto"/>
            <w:vAlign w:val="center"/>
            <w:hideMark/>
          </w:tcPr>
          <w:p w14:paraId="04E733B1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Sparse (one per block)</w:t>
            </w:r>
          </w:p>
        </w:tc>
        <w:tc>
          <w:tcPr>
            <w:tcW w:w="0" w:type="auto"/>
            <w:vAlign w:val="center"/>
            <w:hideMark/>
          </w:tcPr>
          <w:p w14:paraId="34B6C4AC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Dense (one per record)</w:t>
            </w:r>
          </w:p>
        </w:tc>
      </w:tr>
      <w:tr w:rsidR="00CF0FE0" w:rsidRPr="00CF0FE0" w14:paraId="232628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B566F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Pointer type</w:t>
            </w:r>
          </w:p>
        </w:tc>
        <w:tc>
          <w:tcPr>
            <w:tcW w:w="0" w:type="auto"/>
            <w:vAlign w:val="center"/>
            <w:hideMark/>
          </w:tcPr>
          <w:p w14:paraId="07DFC209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Block pointer</w:t>
            </w:r>
          </w:p>
        </w:tc>
        <w:tc>
          <w:tcPr>
            <w:tcW w:w="0" w:type="auto"/>
            <w:vAlign w:val="center"/>
            <w:hideMark/>
          </w:tcPr>
          <w:p w14:paraId="2E23815A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Record pointer (RID)</w:t>
            </w:r>
          </w:p>
        </w:tc>
      </w:tr>
      <w:tr w:rsidR="00CF0FE0" w:rsidRPr="00CF0FE0" w14:paraId="634326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793B7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Storage size</w:t>
            </w:r>
          </w:p>
        </w:tc>
        <w:tc>
          <w:tcPr>
            <w:tcW w:w="0" w:type="auto"/>
            <w:vAlign w:val="center"/>
            <w:hideMark/>
          </w:tcPr>
          <w:p w14:paraId="141A86BC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Smaller</w:t>
            </w:r>
          </w:p>
        </w:tc>
        <w:tc>
          <w:tcPr>
            <w:tcW w:w="0" w:type="auto"/>
            <w:vAlign w:val="center"/>
            <w:hideMark/>
          </w:tcPr>
          <w:p w14:paraId="58AF9710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Larger</w:t>
            </w:r>
          </w:p>
        </w:tc>
      </w:tr>
      <w:tr w:rsidR="00CF0FE0" w:rsidRPr="00CF0FE0" w14:paraId="181C05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B55C7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Access speed</w:t>
            </w:r>
          </w:p>
        </w:tc>
        <w:tc>
          <w:tcPr>
            <w:tcW w:w="0" w:type="auto"/>
            <w:vAlign w:val="center"/>
            <w:hideMark/>
          </w:tcPr>
          <w:p w14:paraId="7386899C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Faster for range queries</w:t>
            </w:r>
          </w:p>
        </w:tc>
        <w:tc>
          <w:tcPr>
            <w:tcW w:w="0" w:type="auto"/>
            <w:vAlign w:val="center"/>
            <w:hideMark/>
          </w:tcPr>
          <w:p w14:paraId="0B5A091B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Faster for equality queries</w:t>
            </w:r>
          </w:p>
        </w:tc>
      </w:tr>
      <w:tr w:rsidR="00CF0FE0" w:rsidRPr="00CF0FE0" w14:paraId="1F1E00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6B39C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Maintenance cost</w:t>
            </w:r>
          </w:p>
        </w:tc>
        <w:tc>
          <w:tcPr>
            <w:tcW w:w="0" w:type="auto"/>
            <w:vAlign w:val="center"/>
            <w:hideMark/>
          </w:tcPr>
          <w:p w14:paraId="2FF51501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Higher when data reorders</w:t>
            </w:r>
          </w:p>
        </w:tc>
        <w:tc>
          <w:tcPr>
            <w:tcW w:w="0" w:type="auto"/>
            <w:vAlign w:val="center"/>
            <w:hideMark/>
          </w:tcPr>
          <w:p w14:paraId="68339D14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Moderate</w:t>
            </w:r>
          </w:p>
        </w:tc>
      </w:tr>
      <w:tr w:rsidR="00CF0FE0" w:rsidRPr="00CF0FE0" w14:paraId="76EA02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CC2B7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Number per relation</w:t>
            </w:r>
          </w:p>
        </w:tc>
        <w:tc>
          <w:tcPr>
            <w:tcW w:w="0" w:type="auto"/>
            <w:vAlign w:val="center"/>
            <w:hideMark/>
          </w:tcPr>
          <w:p w14:paraId="4D96C677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One (max)</w:t>
            </w:r>
          </w:p>
        </w:tc>
        <w:tc>
          <w:tcPr>
            <w:tcW w:w="0" w:type="auto"/>
            <w:vAlign w:val="center"/>
            <w:hideMark/>
          </w:tcPr>
          <w:p w14:paraId="2C4890DC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Many possible</w:t>
            </w:r>
          </w:p>
        </w:tc>
      </w:tr>
      <w:tr w:rsidR="00CF0FE0" w:rsidRPr="00CF0FE0" w14:paraId="479AD0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6BDD5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28D4C0E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Index on </w:t>
            </w:r>
            <w:r w:rsidRPr="00CF0FE0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EmpID</w:t>
            </w: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(sorted file)</w:t>
            </w:r>
          </w:p>
        </w:tc>
        <w:tc>
          <w:tcPr>
            <w:tcW w:w="0" w:type="auto"/>
            <w:vAlign w:val="center"/>
            <w:hideMark/>
          </w:tcPr>
          <w:p w14:paraId="21AB66FE" w14:textId="77777777" w:rsidR="00CF0FE0" w:rsidRPr="00CF0FE0" w:rsidRDefault="00CF0FE0" w:rsidP="00CF0F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Index on </w:t>
            </w:r>
            <w:r w:rsidRPr="00CF0FE0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Dept</w:t>
            </w: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or </w:t>
            </w:r>
            <w:r w:rsidRPr="00CF0FE0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Salary</w:t>
            </w:r>
          </w:p>
        </w:tc>
      </w:tr>
    </w:tbl>
    <w:p w14:paraId="1945463C" w14:textId="77777777" w:rsidR="00CF0FE0" w:rsidRPr="00CF0FE0" w:rsidRDefault="00000000" w:rsidP="00CF0FE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3A62518">
          <v:rect id="_x0000_i1046" style="width:0;height:1.5pt" o:hralign="center" o:hrstd="t" o:hr="t" fillcolor="#a0a0a0" stroked="f"/>
        </w:pict>
      </w:r>
    </w:p>
    <w:p w14:paraId="11A43228" w14:textId="77777777" w:rsidR="00CF0FE0" w:rsidRPr="00CF0FE0" w:rsidRDefault="00CF0FE0" w:rsidP="00CF0FE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F0FE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CF0FE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5. Visual Example</w:t>
      </w:r>
    </w:p>
    <w:p w14:paraId="6324F182" w14:textId="77777777" w:rsidR="00CF0FE0" w:rsidRPr="00CF0FE0" w:rsidRDefault="00CF0FE0" w:rsidP="00CF0F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F0FE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 File Sorted by EmpID</w:t>
      </w:r>
    </w:p>
    <w:p w14:paraId="1B520549" w14:textId="77777777" w:rsidR="00CF0FE0" w:rsidRPr="00CF0FE0" w:rsidRDefault="00CF0FE0" w:rsidP="00CF0F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F0FE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Block 1: 1001, 1005, 1010</w:t>
      </w:r>
    </w:p>
    <w:p w14:paraId="34A17B11" w14:textId="77777777" w:rsidR="00CF0FE0" w:rsidRPr="00CF0FE0" w:rsidRDefault="00CF0FE0" w:rsidP="00CF0F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F0FE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Block 2: 1020, 1030, 1040</w:t>
      </w:r>
    </w:p>
    <w:p w14:paraId="31FB01D6" w14:textId="77777777" w:rsidR="00CF0FE0" w:rsidRPr="00CF0FE0" w:rsidRDefault="00CF0FE0" w:rsidP="00CF0F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F0FE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Block 3: 1050, 1060, 1070</w:t>
      </w:r>
    </w:p>
    <w:p w14:paraId="05822D3C" w14:textId="77777777" w:rsidR="00CF0FE0" w:rsidRPr="00CF0FE0" w:rsidRDefault="00CF0FE0" w:rsidP="00CF0F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F0FE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Primary Index (EmpID)</w:t>
      </w:r>
    </w:p>
    <w:p w14:paraId="6E0E1D01" w14:textId="77777777" w:rsidR="00CF0FE0" w:rsidRPr="00CF0FE0" w:rsidRDefault="00CF0FE0" w:rsidP="00CF0F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F0FE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EmpID  Block</w:t>
      </w:r>
    </w:p>
    <w:p w14:paraId="2E7B90C5" w14:textId="77777777" w:rsidR="00CF0FE0" w:rsidRPr="00CF0FE0" w:rsidRDefault="00CF0FE0" w:rsidP="00CF0F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F0FE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------  -----</w:t>
      </w:r>
    </w:p>
    <w:p w14:paraId="556DB480" w14:textId="77777777" w:rsidR="00CF0FE0" w:rsidRPr="00CF0FE0" w:rsidRDefault="00CF0FE0" w:rsidP="00CF0F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F0FE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1001   → B1</w:t>
      </w:r>
    </w:p>
    <w:p w14:paraId="6CB271A8" w14:textId="77777777" w:rsidR="00CF0FE0" w:rsidRPr="00CF0FE0" w:rsidRDefault="00CF0FE0" w:rsidP="00CF0F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F0FE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1020   → B2</w:t>
      </w:r>
    </w:p>
    <w:p w14:paraId="14BF2E19" w14:textId="77777777" w:rsidR="00CF0FE0" w:rsidRPr="00CF0FE0" w:rsidRDefault="00CF0FE0" w:rsidP="00CF0F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F0FE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1050   → B3</w:t>
      </w:r>
    </w:p>
    <w:p w14:paraId="05583680" w14:textId="77777777" w:rsidR="00CF0FE0" w:rsidRPr="00CF0FE0" w:rsidRDefault="00CF0FE0" w:rsidP="00CF0F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F0FE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Secondary Index (Dept)</w:t>
      </w:r>
    </w:p>
    <w:p w14:paraId="242F6F92" w14:textId="77777777" w:rsidR="00CF0FE0" w:rsidRPr="00CF0FE0" w:rsidRDefault="00CF0FE0" w:rsidP="00CF0F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F0FE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Dept   Record IDs</w:t>
      </w:r>
    </w:p>
    <w:p w14:paraId="4AD7E7D0" w14:textId="77777777" w:rsidR="00CF0FE0" w:rsidRPr="00CF0FE0" w:rsidRDefault="00CF0FE0" w:rsidP="00CF0F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F0FE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------  ----------</w:t>
      </w:r>
    </w:p>
    <w:p w14:paraId="57E5041B" w14:textId="77777777" w:rsidR="00CF0FE0" w:rsidRPr="00CF0FE0" w:rsidRDefault="00CF0FE0" w:rsidP="00CF0F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F0FE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HR     → (B1,2), (B3,1)</w:t>
      </w:r>
    </w:p>
    <w:p w14:paraId="07DB6F15" w14:textId="77777777" w:rsidR="00CF0FE0" w:rsidRPr="00CF0FE0" w:rsidRDefault="00CF0FE0" w:rsidP="00CF0F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F0FE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IT     → (B1,3), (B2,2)</w:t>
      </w:r>
    </w:p>
    <w:p w14:paraId="084121FE" w14:textId="77777777" w:rsidR="00CF0FE0" w:rsidRPr="00CF0FE0" w:rsidRDefault="00CF0FE0" w:rsidP="00CF0F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F0FE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Sales  → (B2,3), (B3,3)</w:t>
      </w:r>
    </w:p>
    <w:p w14:paraId="45C1CAF0" w14:textId="77777777" w:rsidR="00CF0FE0" w:rsidRPr="00CF0FE0" w:rsidRDefault="00000000" w:rsidP="00CF0FE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7E9DE51">
          <v:rect id="_x0000_i1047" style="width:0;height:1.5pt" o:hralign="center" o:hrstd="t" o:hr="t" fillcolor="#a0a0a0" stroked="f"/>
        </w:pict>
      </w:r>
    </w:p>
    <w:p w14:paraId="369345D6" w14:textId="77777777" w:rsidR="00CF0FE0" w:rsidRPr="00CF0FE0" w:rsidRDefault="00CF0FE0" w:rsidP="00CF0FE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F0FE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CF0FE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6. Key Takeaways for Exams</w:t>
      </w:r>
    </w:p>
    <w:p w14:paraId="4AEAE4C1" w14:textId="77777777" w:rsidR="00CF0FE0" w:rsidRPr="00CF0FE0" w:rsidRDefault="00CF0FE0" w:rsidP="00CF0F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F0FE0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CF0FE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CF0FE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Primary index:</w:t>
      </w:r>
    </w:p>
    <w:p w14:paraId="30569AED" w14:textId="77777777" w:rsidR="00CF0FE0" w:rsidRPr="00CF0FE0" w:rsidRDefault="00CF0FE0" w:rsidP="00CF0FE0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F0FE0">
        <w:rPr>
          <w:rFonts w:ascii="Times New Roman" w:eastAsia="Times New Roman" w:hAnsi="Times New Roman" w:cs="Times New Roman"/>
          <w:kern w:val="0"/>
          <w14:ligatures w14:val="none"/>
        </w:rPr>
        <w:t xml:space="preserve">Built on the </w:t>
      </w:r>
      <w:r w:rsidRPr="00CF0FE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ordering (primary key)</w:t>
      </w:r>
      <w:r w:rsidRPr="00CF0FE0">
        <w:rPr>
          <w:rFonts w:ascii="Times New Roman" w:eastAsia="Times New Roman" w:hAnsi="Times New Roman" w:cs="Times New Roman"/>
          <w:kern w:val="0"/>
          <w14:ligatures w14:val="none"/>
        </w:rPr>
        <w:t xml:space="preserve"> field</w:t>
      </w:r>
    </w:p>
    <w:p w14:paraId="058255A3" w14:textId="77777777" w:rsidR="00CF0FE0" w:rsidRPr="00CF0FE0" w:rsidRDefault="00CF0FE0" w:rsidP="00CF0FE0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F0FE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Sparse</w:t>
      </w:r>
      <w:r w:rsidRPr="00CF0FE0">
        <w:rPr>
          <w:rFonts w:ascii="Times New Roman" w:eastAsia="Times New Roman" w:hAnsi="Times New Roman" w:cs="Times New Roman"/>
          <w:kern w:val="0"/>
          <w14:ligatures w14:val="none"/>
        </w:rPr>
        <w:t>, compact</w:t>
      </w:r>
    </w:p>
    <w:p w14:paraId="741BF207" w14:textId="77777777" w:rsidR="00CF0FE0" w:rsidRPr="00CF0FE0" w:rsidRDefault="00CF0FE0" w:rsidP="00CF0FE0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F0FE0">
        <w:rPr>
          <w:rFonts w:ascii="Times New Roman" w:eastAsia="Times New Roman" w:hAnsi="Times New Roman" w:cs="Times New Roman"/>
          <w:kern w:val="0"/>
          <w14:ligatures w14:val="none"/>
        </w:rPr>
        <w:t xml:space="preserve">Best for </w:t>
      </w:r>
      <w:r w:rsidRPr="00CF0FE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range queries</w:t>
      </w:r>
    </w:p>
    <w:p w14:paraId="6F20F000" w14:textId="77777777" w:rsidR="00CF0FE0" w:rsidRPr="00CF0FE0" w:rsidRDefault="00CF0FE0" w:rsidP="00CF0F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F0FE0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CF0FE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CF0FE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Secondary index:</w:t>
      </w:r>
    </w:p>
    <w:p w14:paraId="5DA41AC5" w14:textId="77777777" w:rsidR="00CF0FE0" w:rsidRPr="00CF0FE0" w:rsidRDefault="00CF0FE0" w:rsidP="00CF0FE0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F0FE0">
        <w:rPr>
          <w:rFonts w:ascii="Times New Roman" w:eastAsia="Times New Roman" w:hAnsi="Times New Roman" w:cs="Times New Roman"/>
          <w:kern w:val="0"/>
          <w14:ligatures w14:val="none"/>
        </w:rPr>
        <w:t xml:space="preserve">Built on </w:t>
      </w:r>
      <w:r w:rsidRPr="00CF0FE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non-ordering</w:t>
      </w:r>
      <w:r w:rsidRPr="00CF0FE0">
        <w:rPr>
          <w:rFonts w:ascii="Times New Roman" w:eastAsia="Times New Roman" w:hAnsi="Times New Roman" w:cs="Times New Roman"/>
          <w:kern w:val="0"/>
          <w14:ligatures w14:val="none"/>
        </w:rPr>
        <w:t xml:space="preserve"> fields</w:t>
      </w:r>
    </w:p>
    <w:p w14:paraId="7BA3F19F" w14:textId="77777777" w:rsidR="00CF0FE0" w:rsidRPr="00CF0FE0" w:rsidRDefault="00CF0FE0" w:rsidP="00CF0FE0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F0FE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Dense</w:t>
      </w:r>
      <w:r w:rsidRPr="00CF0FE0">
        <w:rPr>
          <w:rFonts w:ascii="Times New Roman" w:eastAsia="Times New Roman" w:hAnsi="Times New Roman" w:cs="Times New Roman"/>
          <w:kern w:val="0"/>
          <w14:ligatures w14:val="none"/>
        </w:rPr>
        <w:t>, larger</w:t>
      </w:r>
    </w:p>
    <w:p w14:paraId="5B795CD7" w14:textId="77777777" w:rsidR="00CF0FE0" w:rsidRPr="00CF0FE0" w:rsidRDefault="00CF0FE0" w:rsidP="00CF0FE0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F0FE0">
        <w:rPr>
          <w:rFonts w:ascii="Times New Roman" w:eastAsia="Times New Roman" w:hAnsi="Times New Roman" w:cs="Times New Roman"/>
          <w:kern w:val="0"/>
          <w14:ligatures w14:val="none"/>
        </w:rPr>
        <w:t xml:space="preserve">Best for </w:t>
      </w:r>
      <w:r w:rsidRPr="00CF0FE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equality or selective</w:t>
      </w:r>
      <w:r w:rsidRPr="00CF0FE0">
        <w:rPr>
          <w:rFonts w:ascii="Times New Roman" w:eastAsia="Times New Roman" w:hAnsi="Times New Roman" w:cs="Times New Roman"/>
          <w:kern w:val="0"/>
          <w14:ligatures w14:val="none"/>
        </w:rPr>
        <w:t xml:space="preserve"> queries</w:t>
      </w:r>
    </w:p>
    <w:p w14:paraId="59EB9C84" w14:textId="77777777" w:rsidR="00CF0FE0" w:rsidRPr="00CF0FE0" w:rsidRDefault="00CF0FE0" w:rsidP="00CF0F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F0FE0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CF0FE0">
        <w:rPr>
          <w:rFonts w:ascii="Times New Roman" w:eastAsia="Times New Roman" w:hAnsi="Times New Roman" w:cs="Times New Roman"/>
          <w:kern w:val="0"/>
          <w14:ligatures w14:val="none"/>
        </w:rPr>
        <w:t xml:space="preserve"> You can have </w:t>
      </w:r>
      <w:r w:rsidRPr="00CF0FE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only one primary index</w:t>
      </w:r>
      <w:r w:rsidRPr="00CF0FE0">
        <w:rPr>
          <w:rFonts w:ascii="Times New Roman" w:eastAsia="Times New Roman" w:hAnsi="Times New Roman" w:cs="Times New Roman"/>
          <w:kern w:val="0"/>
          <w14:ligatures w14:val="none"/>
        </w:rPr>
        <w:t xml:space="preserve"> but </w:t>
      </w:r>
      <w:r w:rsidRPr="00CF0FE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many secondary indexes</w:t>
      </w:r>
      <w:r w:rsidRPr="00CF0FE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EE049D2" w14:textId="77777777" w:rsidR="00CF0FE0" w:rsidRPr="00CF0FE0" w:rsidRDefault="00000000" w:rsidP="00CF0FE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2027FAC">
          <v:rect id="_x0000_i1048" style="width:0;height:1.5pt" o:hralign="center" o:hrstd="t" o:hr="t" fillcolor="#a0a0a0" stroked="f"/>
        </w:pict>
      </w:r>
    </w:p>
    <w:p w14:paraId="3D7CDD46" w14:textId="77777777" w:rsidR="00CF0FE0" w:rsidRPr="00CF0FE0" w:rsidRDefault="00CF0FE0" w:rsidP="00CF0FE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F0FE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🧠</w:t>
      </w:r>
      <w:r w:rsidRPr="00CF0FE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Exam Cheat Sheet: Primary vs Secondary Index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810"/>
        <w:gridCol w:w="2929"/>
        <w:gridCol w:w="3489"/>
      </w:tblGrid>
      <w:tr w:rsidR="00CF0FE0" w:rsidRPr="00CF0FE0" w14:paraId="39F613C5" w14:textId="77777777" w:rsidTr="008D3F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41940D" w14:textId="77777777" w:rsidR="00CF0FE0" w:rsidRPr="00CF0FE0" w:rsidRDefault="00CF0FE0" w:rsidP="00CF0FE0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Aspect</w:t>
            </w:r>
          </w:p>
        </w:tc>
        <w:tc>
          <w:tcPr>
            <w:tcW w:w="0" w:type="auto"/>
            <w:hideMark/>
          </w:tcPr>
          <w:p w14:paraId="40D9BDD2" w14:textId="77777777" w:rsidR="00CF0FE0" w:rsidRPr="00CF0FE0" w:rsidRDefault="00CF0FE0" w:rsidP="00CF0FE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Primary Index</w:t>
            </w:r>
          </w:p>
        </w:tc>
        <w:tc>
          <w:tcPr>
            <w:tcW w:w="0" w:type="auto"/>
            <w:hideMark/>
          </w:tcPr>
          <w:p w14:paraId="7C53E7F1" w14:textId="77777777" w:rsidR="00CF0FE0" w:rsidRPr="00CF0FE0" w:rsidRDefault="00CF0FE0" w:rsidP="00CF0FE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Secondary Index</w:t>
            </w:r>
          </w:p>
        </w:tc>
      </w:tr>
      <w:tr w:rsidR="00CF0FE0" w:rsidRPr="00CF0FE0" w14:paraId="554B66E9" w14:textId="77777777" w:rsidTr="008D3F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6132ED" w14:textId="77777777" w:rsidR="00CF0FE0" w:rsidRPr="00CF0FE0" w:rsidRDefault="00CF0FE0" w:rsidP="00CF0FE0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File Order</w:t>
            </w:r>
          </w:p>
        </w:tc>
        <w:tc>
          <w:tcPr>
            <w:tcW w:w="0" w:type="auto"/>
            <w:hideMark/>
          </w:tcPr>
          <w:p w14:paraId="1BEB7715" w14:textId="77777777" w:rsidR="00CF0FE0" w:rsidRPr="00CF0FE0" w:rsidRDefault="00CF0FE0" w:rsidP="00CF0F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Sorted</w:t>
            </w:r>
          </w:p>
        </w:tc>
        <w:tc>
          <w:tcPr>
            <w:tcW w:w="0" w:type="auto"/>
            <w:hideMark/>
          </w:tcPr>
          <w:p w14:paraId="334410F5" w14:textId="77777777" w:rsidR="00CF0FE0" w:rsidRPr="00CF0FE0" w:rsidRDefault="00CF0FE0" w:rsidP="00CF0F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Unsorted / different order</w:t>
            </w:r>
          </w:p>
        </w:tc>
      </w:tr>
      <w:tr w:rsidR="00CF0FE0" w:rsidRPr="00CF0FE0" w14:paraId="76B96BED" w14:textId="77777777" w:rsidTr="008D3F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B7E5AA" w14:textId="77777777" w:rsidR="00CF0FE0" w:rsidRPr="00CF0FE0" w:rsidRDefault="00CF0FE0" w:rsidP="00CF0FE0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Built On</w:t>
            </w:r>
          </w:p>
        </w:tc>
        <w:tc>
          <w:tcPr>
            <w:tcW w:w="0" w:type="auto"/>
            <w:hideMark/>
          </w:tcPr>
          <w:p w14:paraId="51F28F9C" w14:textId="77777777" w:rsidR="00CF0FE0" w:rsidRPr="00CF0FE0" w:rsidRDefault="00CF0FE0" w:rsidP="00CF0F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Primary key</w:t>
            </w:r>
          </w:p>
        </w:tc>
        <w:tc>
          <w:tcPr>
            <w:tcW w:w="0" w:type="auto"/>
            <w:hideMark/>
          </w:tcPr>
          <w:p w14:paraId="617C403E" w14:textId="77777777" w:rsidR="00CF0FE0" w:rsidRPr="00CF0FE0" w:rsidRDefault="00CF0FE0" w:rsidP="00CF0F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Non-key or non-ordering attribute</w:t>
            </w:r>
          </w:p>
        </w:tc>
      </w:tr>
      <w:tr w:rsidR="00CF0FE0" w:rsidRPr="00CF0FE0" w14:paraId="22EC0BC9" w14:textId="77777777" w:rsidTr="008D3F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6E6865" w14:textId="77777777" w:rsidR="00CF0FE0" w:rsidRPr="00CF0FE0" w:rsidRDefault="00CF0FE0" w:rsidP="00CF0FE0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Entries</w:t>
            </w:r>
          </w:p>
        </w:tc>
        <w:tc>
          <w:tcPr>
            <w:tcW w:w="0" w:type="auto"/>
            <w:hideMark/>
          </w:tcPr>
          <w:p w14:paraId="20A7C9ED" w14:textId="77777777" w:rsidR="00CF0FE0" w:rsidRPr="00CF0FE0" w:rsidRDefault="00CF0FE0" w:rsidP="00CF0F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Sparse</w:t>
            </w:r>
          </w:p>
        </w:tc>
        <w:tc>
          <w:tcPr>
            <w:tcW w:w="0" w:type="auto"/>
            <w:hideMark/>
          </w:tcPr>
          <w:p w14:paraId="5FFA5DC4" w14:textId="77777777" w:rsidR="00CF0FE0" w:rsidRPr="00CF0FE0" w:rsidRDefault="00CF0FE0" w:rsidP="00CF0F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Dense</w:t>
            </w:r>
          </w:p>
        </w:tc>
      </w:tr>
      <w:tr w:rsidR="00CF0FE0" w:rsidRPr="00CF0FE0" w14:paraId="4461C4A6" w14:textId="77777777" w:rsidTr="008D3F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8CE0DB" w14:textId="77777777" w:rsidR="00CF0FE0" w:rsidRPr="00CF0FE0" w:rsidRDefault="00CF0FE0" w:rsidP="00CF0FE0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Pointer</w:t>
            </w:r>
          </w:p>
        </w:tc>
        <w:tc>
          <w:tcPr>
            <w:tcW w:w="0" w:type="auto"/>
            <w:hideMark/>
          </w:tcPr>
          <w:p w14:paraId="3B9B0C4C" w14:textId="77777777" w:rsidR="00CF0FE0" w:rsidRPr="00CF0FE0" w:rsidRDefault="00CF0FE0" w:rsidP="00CF0F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Block</w:t>
            </w:r>
          </w:p>
        </w:tc>
        <w:tc>
          <w:tcPr>
            <w:tcW w:w="0" w:type="auto"/>
            <w:hideMark/>
          </w:tcPr>
          <w:p w14:paraId="4633982D" w14:textId="77777777" w:rsidR="00CF0FE0" w:rsidRPr="00CF0FE0" w:rsidRDefault="00CF0FE0" w:rsidP="00CF0F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Record (RID)</w:t>
            </w:r>
          </w:p>
        </w:tc>
      </w:tr>
      <w:tr w:rsidR="00CF0FE0" w:rsidRPr="00CF0FE0" w14:paraId="7033E6EE" w14:textId="77777777" w:rsidTr="008D3F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C1E706" w14:textId="77777777" w:rsidR="00CF0FE0" w:rsidRPr="00CF0FE0" w:rsidRDefault="00CF0FE0" w:rsidP="00CF0FE0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Size</w:t>
            </w:r>
          </w:p>
        </w:tc>
        <w:tc>
          <w:tcPr>
            <w:tcW w:w="0" w:type="auto"/>
            <w:hideMark/>
          </w:tcPr>
          <w:p w14:paraId="2AC8BF67" w14:textId="77777777" w:rsidR="00CF0FE0" w:rsidRPr="00CF0FE0" w:rsidRDefault="00CF0FE0" w:rsidP="00CF0F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Small</w:t>
            </w:r>
          </w:p>
        </w:tc>
        <w:tc>
          <w:tcPr>
            <w:tcW w:w="0" w:type="auto"/>
            <w:hideMark/>
          </w:tcPr>
          <w:p w14:paraId="72638D62" w14:textId="77777777" w:rsidR="00CF0FE0" w:rsidRPr="00CF0FE0" w:rsidRDefault="00CF0FE0" w:rsidP="00CF0F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Larger</w:t>
            </w:r>
          </w:p>
        </w:tc>
      </w:tr>
      <w:tr w:rsidR="00CF0FE0" w:rsidRPr="00CF0FE0" w14:paraId="3D4A42F3" w14:textId="77777777" w:rsidTr="008D3F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2F1BE5" w14:textId="77777777" w:rsidR="00CF0FE0" w:rsidRPr="00CF0FE0" w:rsidRDefault="00CF0FE0" w:rsidP="00CF0FE0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Range Query</w:t>
            </w:r>
          </w:p>
        </w:tc>
        <w:tc>
          <w:tcPr>
            <w:tcW w:w="0" w:type="auto"/>
            <w:hideMark/>
          </w:tcPr>
          <w:p w14:paraId="344DD52B" w14:textId="77777777" w:rsidR="00CF0FE0" w:rsidRPr="00CF0FE0" w:rsidRDefault="00CF0FE0" w:rsidP="00CF0F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Very efficient</w:t>
            </w:r>
          </w:p>
        </w:tc>
        <w:tc>
          <w:tcPr>
            <w:tcW w:w="0" w:type="auto"/>
            <w:hideMark/>
          </w:tcPr>
          <w:p w14:paraId="28F79635" w14:textId="77777777" w:rsidR="00CF0FE0" w:rsidRPr="00CF0FE0" w:rsidRDefault="00CF0FE0" w:rsidP="00CF0F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Possible but slower</w:t>
            </w:r>
          </w:p>
        </w:tc>
      </w:tr>
      <w:tr w:rsidR="00CF0FE0" w:rsidRPr="00CF0FE0" w14:paraId="5CDDA72F" w14:textId="77777777" w:rsidTr="008D3F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F739FE" w14:textId="77777777" w:rsidR="00CF0FE0" w:rsidRPr="00CF0FE0" w:rsidRDefault="00CF0FE0" w:rsidP="00CF0FE0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Equality Query</w:t>
            </w:r>
          </w:p>
        </w:tc>
        <w:tc>
          <w:tcPr>
            <w:tcW w:w="0" w:type="auto"/>
            <w:hideMark/>
          </w:tcPr>
          <w:p w14:paraId="7B78BDAE" w14:textId="77777777" w:rsidR="00CF0FE0" w:rsidRPr="00CF0FE0" w:rsidRDefault="00CF0FE0" w:rsidP="00CF0F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Efficient</w:t>
            </w:r>
          </w:p>
        </w:tc>
        <w:tc>
          <w:tcPr>
            <w:tcW w:w="0" w:type="auto"/>
            <w:hideMark/>
          </w:tcPr>
          <w:p w14:paraId="6211B871" w14:textId="77777777" w:rsidR="00CF0FE0" w:rsidRPr="00CF0FE0" w:rsidRDefault="00CF0FE0" w:rsidP="00CF0F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Excellent</w:t>
            </w:r>
          </w:p>
        </w:tc>
      </w:tr>
      <w:tr w:rsidR="00CF0FE0" w:rsidRPr="00CF0FE0" w14:paraId="38470FD6" w14:textId="77777777" w:rsidTr="008D3F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6391A3" w14:textId="77777777" w:rsidR="00CF0FE0" w:rsidRPr="00CF0FE0" w:rsidRDefault="00CF0FE0" w:rsidP="00CF0FE0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Updates</w:t>
            </w:r>
          </w:p>
        </w:tc>
        <w:tc>
          <w:tcPr>
            <w:tcW w:w="0" w:type="auto"/>
            <w:hideMark/>
          </w:tcPr>
          <w:p w14:paraId="0CD6F2B5" w14:textId="77777777" w:rsidR="00CF0FE0" w:rsidRPr="00CF0FE0" w:rsidRDefault="00CF0FE0" w:rsidP="00CF0F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Expensive (may need reorg)</w:t>
            </w:r>
          </w:p>
        </w:tc>
        <w:tc>
          <w:tcPr>
            <w:tcW w:w="0" w:type="auto"/>
            <w:hideMark/>
          </w:tcPr>
          <w:p w14:paraId="2D29D116" w14:textId="77777777" w:rsidR="00CF0FE0" w:rsidRPr="00CF0FE0" w:rsidRDefault="00CF0FE0" w:rsidP="00CF0F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Moderate</w:t>
            </w:r>
          </w:p>
        </w:tc>
      </w:tr>
      <w:tr w:rsidR="00CF0FE0" w:rsidRPr="00CF0FE0" w14:paraId="5EECBAD5" w14:textId="77777777" w:rsidTr="008D3F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374C3A" w14:textId="77777777" w:rsidR="00CF0FE0" w:rsidRPr="00CF0FE0" w:rsidRDefault="00CF0FE0" w:rsidP="00CF0FE0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Quantity</w:t>
            </w:r>
          </w:p>
        </w:tc>
        <w:tc>
          <w:tcPr>
            <w:tcW w:w="0" w:type="auto"/>
            <w:hideMark/>
          </w:tcPr>
          <w:p w14:paraId="79740B7B" w14:textId="77777777" w:rsidR="00CF0FE0" w:rsidRPr="00CF0FE0" w:rsidRDefault="00CF0FE0" w:rsidP="00CF0F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One per table</w:t>
            </w:r>
          </w:p>
        </w:tc>
        <w:tc>
          <w:tcPr>
            <w:tcW w:w="0" w:type="auto"/>
            <w:hideMark/>
          </w:tcPr>
          <w:p w14:paraId="73E979A6" w14:textId="77777777" w:rsidR="00CF0FE0" w:rsidRPr="00CF0FE0" w:rsidRDefault="00CF0FE0" w:rsidP="00CF0F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Many per table</w:t>
            </w:r>
          </w:p>
        </w:tc>
      </w:tr>
      <w:tr w:rsidR="00CF0FE0" w:rsidRPr="00CF0FE0" w14:paraId="5676BCAB" w14:textId="77777777" w:rsidTr="008D3F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C85C04" w14:textId="77777777" w:rsidR="00CF0FE0" w:rsidRPr="00CF0FE0" w:rsidRDefault="00CF0FE0" w:rsidP="00CF0FE0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Example</w:t>
            </w:r>
          </w:p>
        </w:tc>
        <w:tc>
          <w:tcPr>
            <w:tcW w:w="0" w:type="auto"/>
            <w:hideMark/>
          </w:tcPr>
          <w:p w14:paraId="337EC8BD" w14:textId="77777777" w:rsidR="00CF0FE0" w:rsidRPr="00CF0FE0" w:rsidRDefault="00CF0FE0" w:rsidP="00CF0F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Index on EmpID</w:t>
            </w:r>
          </w:p>
        </w:tc>
        <w:tc>
          <w:tcPr>
            <w:tcW w:w="0" w:type="auto"/>
            <w:hideMark/>
          </w:tcPr>
          <w:p w14:paraId="21E7D8D9" w14:textId="77777777" w:rsidR="00CF0FE0" w:rsidRPr="00CF0FE0" w:rsidRDefault="00CF0FE0" w:rsidP="00CF0F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0F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Index on Dept, Salary</w:t>
            </w:r>
          </w:p>
        </w:tc>
      </w:tr>
    </w:tbl>
    <w:p w14:paraId="2430E309" w14:textId="77777777" w:rsidR="00CF0FE0" w:rsidRPr="00CF0FE0" w:rsidRDefault="00000000" w:rsidP="00CF0FE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4E8D6CE">
          <v:rect id="_x0000_i1049" style="width:0;height:1.5pt" o:hralign="center" o:hrstd="t" o:hr="t" fillcolor="#a0a0a0" stroked="f"/>
        </w:pict>
      </w:r>
    </w:p>
    <w:p w14:paraId="274DF131" w14:textId="77777777" w:rsidR="00CF0FE0" w:rsidRPr="001B6AFD" w:rsidRDefault="00CF0FE0" w:rsidP="001B6AFD"/>
    <w:sectPr w:rsidR="00CF0FE0" w:rsidRPr="001B6AFD" w:rsidSect="0071788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43236"/>
    <w:multiLevelType w:val="multilevel"/>
    <w:tmpl w:val="0F023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A4371"/>
    <w:multiLevelType w:val="multilevel"/>
    <w:tmpl w:val="FDF8C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F572B3"/>
    <w:multiLevelType w:val="multilevel"/>
    <w:tmpl w:val="408A3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1B3469"/>
    <w:multiLevelType w:val="multilevel"/>
    <w:tmpl w:val="AF7C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A71C98"/>
    <w:multiLevelType w:val="multilevel"/>
    <w:tmpl w:val="3F18F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4A0DDA"/>
    <w:multiLevelType w:val="multilevel"/>
    <w:tmpl w:val="0A4C4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2A2A68"/>
    <w:multiLevelType w:val="multilevel"/>
    <w:tmpl w:val="18F60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371F8C"/>
    <w:multiLevelType w:val="multilevel"/>
    <w:tmpl w:val="06E83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2D67E3"/>
    <w:multiLevelType w:val="multilevel"/>
    <w:tmpl w:val="897A8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461D84"/>
    <w:multiLevelType w:val="multilevel"/>
    <w:tmpl w:val="EF3EE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8997FFC"/>
    <w:multiLevelType w:val="multilevel"/>
    <w:tmpl w:val="85C2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956BC7"/>
    <w:multiLevelType w:val="multilevel"/>
    <w:tmpl w:val="F7E25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FB3BFC"/>
    <w:multiLevelType w:val="multilevel"/>
    <w:tmpl w:val="F93E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08240F"/>
    <w:multiLevelType w:val="multilevel"/>
    <w:tmpl w:val="2C562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B401D1"/>
    <w:multiLevelType w:val="multilevel"/>
    <w:tmpl w:val="9B942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F65234"/>
    <w:multiLevelType w:val="multilevel"/>
    <w:tmpl w:val="A7701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1DA1CA0"/>
    <w:multiLevelType w:val="multilevel"/>
    <w:tmpl w:val="AD5AE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4245056"/>
    <w:multiLevelType w:val="multilevel"/>
    <w:tmpl w:val="80FA5C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59D6336"/>
    <w:multiLevelType w:val="multilevel"/>
    <w:tmpl w:val="9A8C7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7693E88"/>
    <w:multiLevelType w:val="multilevel"/>
    <w:tmpl w:val="4732B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8663F36"/>
    <w:multiLevelType w:val="multilevel"/>
    <w:tmpl w:val="77E4F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8E001AC"/>
    <w:multiLevelType w:val="multilevel"/>
    <w:tmpl w:val="A60A7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98D78EA"/>
    <w:multiLevelType w:val="multilevel"/>
    <w:tmpl w:val="FE76A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D340AF4"/>
    <w:multiLevelType w:val="multilevel"/>
    <w:tmpl w:val="D35A9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EBB142B"/>
    <w:multiLevelType w:val="multilevel"/>
    <w:tmpl w:val="CF441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F037258"/>
    <w:multiLevelType w:val="multilevel"/>
    <w:tmpl w:val="F3767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1DB101C"/>
    <w:multiLevelType w:val="multilevel"/>
    <w:tmpl w:val="4C606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23D3C4C"/>
    <w:multiLevelType w:val="multilevel"/>
    <w:tmpl w:val="FB00E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33F53FC"/>
    <w:multiLevelType w:val="multilevel"/>
    <w:tmpl w:val="47D29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4DF260A"/>
    <w:multiLevelType w:val="multilevel"/>
    <w:tmpl w:val="F5DE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61810B5"/>
    <w:multiLevelType w:val="multilevel"/>
    <w:tmpl w:val="2CD2F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6751A02"/>
    <w:multiLevelType w:val="multilevel"/>
    <w:tmpl w:val="D4740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9084974"/>
    <w:multiLevelType w:val="multilevel"/>
    <w:tmpl w:val="4080D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94C1634"/>
    <w:multiLevelType w:val="multilevel"/>
    <w:tmpl w:val="E1A63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BC679B1"/>
    <w:multiLevelType w:val="multilevel"/>
    <w:tmpl w:val="A670C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BFB6C64"/>
    <w:multiLevelType w:val="multilevel"/>
    <w:tmpl w:val="16AAB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F545722"/>
    <w:multiLevelType w:val="multilevel"/>
    <w:tmpl w:val="D2A00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0852257"/>
    <w:multiLevelType w:val="multilevel"/>
    <w:tmpl w:val="4ACCE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13C057A"/>
    <w:multiLevelType w:val="multilevel"/>
    <w:tmpl w:val="A4F4C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68257C"/>
    <w:multiLevelType w:val="multilevel"/>
    <w:tmpl w:val="8C725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3BA30FD"/>
    <w:multiLevelType w:val="multilevel"/>
    <w:tmpl w:val="509C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4F6718C"/>
    <w:multiLevelType w:val="multilevel"/>
    <w:tmpl w:val="8E34C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7721AF"/>
    <w:multiLevelType w:val="multilevel"/>
    <w:tmpl w:val="F5101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A602339"/>
    <w:multiLevelType w:val="multilevel"/>
    <w:tmpl w:val="1214F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C250826"/>
    <w:multiLevelType w:val="multilevel"/>
    <w:tmpl w:val="8A740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D8A1F94"/>
    <w:multiLevelType w:val="multilevel"/>
    <w:tmpl w:val="5DFC0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0512DEF"/>
    <w:multiLevelType w:val="multilevel"/>
    <w:tmpl w:val="ED124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22373BE"/>
    <w:multiLevelType w:val="multilevel"/>
    <w:tmpl w:val="2144A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2922958"/>
    <w:multiLevelType w:val="multilevel"/>
    <w:tmpl w:val="8C984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4261BDB"/>
    <w:multiLevelType w:val="multilevel"/>
    <w:tmpl w:val="92402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42925C1"/>
    <w:multiLevelType w:val="multilevel"/>
    <w:tmpl w:val="4FB09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46213B6"/>
    <w:multiLevelType w:val="multilevel"/>
    <w:tmpl w:val="DB5CE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4F12071"/>
    <w:multiLevelType w:val="multilevel"/>
    <w:tmpl w:val="AF34C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5923B28"/>
    <w:multiLevelType w:val="multilevel"/>
    <w:tmpl w:val="69DC7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75661DC"/>
    <w:multiLevelType w:val="multilevel"/>
    <w:tmpl w:val="FBDA8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8CF0172"/>
    <w:multiLevelType w:val="multilevel"/>
    <w:tmpl w:val="5934A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D79729D"/>
    <w:multiLevelType w:val="multilevel"/>
    <w:tmpl w:val="87BCD0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F357A38"/>
    <w:multiLevelType w:val="multilevel"/>
    <w:tmpl w:val="1CD2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F56580F"/>
    <w:multiLevelType w:val="multilevel"/>
    <w:tmpl w:val="F2541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F8C7EFD"/>
    <w:multiLevelType w:val="multilevel"/>
    <w:tmpl w:val="09A68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1DC38B9"/>
    <w:multiLevelType w:val="multilevel"/>
    <w:tmpl w:val="9D3EE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2677C7E"/>
    <w:multiLevelType w:val="multilevel"/>
    <w:tmpl w:val="99689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38553BB"/>
    <w:multiLevelType w:val="multilevel"/>
    <w:tmpl w:val="E110E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5498042E"/>
    <w:multiLevelType w:val="multilevel"/>
    <w:tmpl w:val="32E24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6BD5EB4"/>
    <w:multiLevelType w:val="multilevel"/>
    <w:tmpl w:val="EE9A4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7DC64D1"/>
    <w:multiLevelType w:val="multilevel"/>
    <w:tmpl w:val="C2D26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89D4D10"/>
    <w:multiLevelType w:val="multilevel"/>
    <w:tmpl w:val="6B2CE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AC4690B"/>
    <w:multiLevelType w:val="multilevel"/>
    <w:tmpl w:val="2FCC2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B662CF0"/>
    <w:multiLevelType w:val="multilevel"/>
    <w:tmpl w:val="4E4AF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BAE5B40"/>
    <w:multiLevelType w:val="multilevel"/>
    <w:tmpl w:val="BFE64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CF4570A"/>
    <w:multiLevelType w:val="multilevel"/>
    <w:tmpl w:val="E620F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D6122E6"/>
    <w:multiLevelType w:val="multilevel"/>
    <w:tmpl w:val="1E3A0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DFC6084"/>
    <w:multiLevelType w:val="multilevel"/>
    <w:tmpl w:val="EB98B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0252EA3"/>
    <w:multiLevelType w:val="multilevel"/>
    <w:tmpl w:val="A0A2D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42E02DB"/>
    <w:multiLevelType w:val="multilevel"/>
    <w:tmpl w:val="6A34B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65460AE1"/>
    <w:multiLevelType w:val="multilevel"/>
    <w:tmpl w:val="184C9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56767D2"/>
    <w:multiLevelType w:val="multilevel"/>
    <w:tmpl w:val="4D646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67572D0"/>
    <w:multiLevelType w:val="multilevel"/>
    <w:tmpl w:val="E522F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66AB7761"/>
    <w:multiLevelType w:val="multilevel"/>
    <w:tmpl w:val="18F25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7EE6F92"/>
    <w:multiLevelType w:val="multilevel"/>
    <w:tmpl w:val="2C94A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80002DF"/>
    <w:multiLevelType w:val="multilevel"/>
    <w:tmpl w:val="AB5A2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8C5154C"/>
    <w:multiLevelType w:val="multilevel"/>
    <w:tmpl w:val="67BC0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9285E82"/>
    <w:multiLevelType w:val="multilevel"/>
    <w:tmpl w:val="FBA6A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9901919"/>
    <w:multiLevelType w:val="multilevel"/>
    <w:tmpl w:val="05224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6AFF0D26"/>
    <w:multiLevelType w:val="multilevel"/>
    <w:tmpl w:val="3DF43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CC5065F"/>
    <w:multiLevelType w:val="multilevel"/>
    <w:tmpl w:val="40D46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D547309"/>
    <w:multiLevelType w:val="multilevel"/>
    <w:tmpl w:val="FDC65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F560639"/>
    <w:multiLevelType w:val="multilevel"/>
    <w:tmpl w:val="B6543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09C6C70"/>
    <w:multiLevelType w:val="multilevel"/>
    <w:tmpl w:val="A2CAA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1AF14DA"/>
    <w:multiLevelType w:val="multilevel"/>
    <w:tmpl w:val="4E323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46D3959"/>
    <w:multiLevelType w:val="multilevel"/>
    <w:tmpl w:val="7E1A4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5CB4791"/>
    <w:multiLevelType w:val="multilevel"/>
    <w:tmpl w:val="7ABCF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7AB249E"/>
    <w:multiLevelType w:val="multilevel"/>
    <w:tmpl w:val="DD6AD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A9B708B"/>
    <w:multiLevelType w:val="multilevel"/>
    <w:tmpl w:val="A2260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B3205E6"/>
    <w:multiLevelType w:val="multilevel"/>
    <w:tmpl w:val="FDCE7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CED5B18"/>
    <w:multiLevelType w:val="multilevel"/>
    <w:tmpl w:val="D44E6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D3C4A88"/>
    <w:multiLevelType w:val="multilevel"/>
    <w:tmpl w:val="0A8CD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E392CE2"/>
    <w:multiLevelType w:val="multilevel"/>
    <w:tmpl w:val="0E72A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E901D09"/>
    <w:multiLevelType w:val="multilevel"/>
    <w:tmpl w:val="54F24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9328551">
    <w:abstractNumId w:val="0"/>
  </w:num>
  <w:num w:numId="2" w16cid:durableId="1479688490">
    <w:abstractNumId w:val="19"/>
  </w:num>
  <w:num w:numId="3" w16cid:durableId="52970441">
    <w:abstractNumId w:val="23"/>
  </w:num>
  <w:num w:numId="4" w16cid:durableId="833686137">
    <w:abstractNumId w:val="71"/>
  </w:num>
  <w:num w:numId="5" w16cid:durableId="899635366">
    <w:abstractNumId w:val="52"/>
  </w:num>
  <w:num w:numId="6" w16cid:durableId="720132007">
    <w:abstractNumId w:val="80"/>
  </w:num>
  <w:num w:numId="7" w16cid:durableId="1642661353">
    <w:abstractNumId w:val="43"/>
  </w:num>
  <w:num w:numId="8" w16cid:durableId="208687738">
    <w:abstractNumId w:val="84"/>
  </w:num>
  <w:num w:numId="9" w16cid:durableId="1507792118">
    <w:abstractNumId w:val="35"/>
  </w:num>
  <w:num w:numId="10" w16cid:durableId="221643572">
    <w:abstractNumId w:val="81"/>
  </w:num>
  <w:num w:numId="11" w16cid:durableId="1479103388">
    <w:abstractNumId w:val="6"/>
  </w:num>
  <w:num w:numId="12" w16cid:durableId="32969590">
    <w:abstractNumId w:val="59"/>
  </w:num>
  <w:num w:numId="13" w16cid:durableId="1982689592">
    <w:abstractNumId w:val="58"/>
  </w:num>
  <w:num w:numId="14" w16cid:durableId="2054231867">
    <w:abstractNumId w:val="36"/>
  </w:num>
  <w:num w:numId="15" w16cid:durableId="29644750">
    <w:abstractNumId w:val="75"/>
  </w:num>
  <w:num w:numId="16" w16cid:durableId="271011112">
    <w:abstractNumId w:val="40"/>
  </w:num>
  <w:num w:numId="17" w16cid:durableId="1112243391">
    <w:abstractNumId w:val="37"/>
  </w:num>
  <w:num w:numId="18" w16cid:durableId="1633437816">
    <w:abstractNumId w:val="16"/>
  </w:num>
  <w:num w:numId="19" w16cid:durableId="567306487">
    <w:abstractNumId w:val="79"/>
  </w:num>
  <w:num w:numId="20" w16cid:durableId="1078092126">
    <w:abstractNumId w:val="25"/>
  </w:num>
  <w:num w:numId="21" w16cid:durableId="1513571393">
    <w:abstractNumId w:val="87"/>
  </w:num>
  <w:num w:numId="22" w16cid:durableId="1109011849">
    <w:abstractNumId w:val="45"/>
  </w:num>
  <w:num w:numId="23" w16cid:durableId="1309088892">
    <w:abstractNumId w:val="31"/>
  </w:num>
  <w:num w:numId="24" w16cid:durableId="1868374668">
    <w:abstractNumId w:val="18"/>
  </w:num>
  <w:num w:numId="25" w16cid:durableId="1587491976">
    <w:abstractNumId w:val="21"/>
  </w:num>
  <w:num w:numId="26" w16cid:durableId="139807973">
    <w:abstractNumId w:val="95"/>
  </w:num>
  <w:num w:numId="27" w16cid:durableId="218706756">
    <w:abstractNumId w:val="28"/>
  </w:num>
  <w:num w:numId="28" w16cid:durableId="541794153">
    <w:abstractNumId w:val="26"/>
  </w:num>
  <w:num w:numId="29" w16cid:durableId="1795639879">
    <w:abstractNumId w:val="20"/>
  </w:num>
  <w:num w:numId="30" w16cid:durableId="1025906195">
    <w:abstractNumId w:val="49"/>
  </w:num>
  <w:num w:numId="31" w16cid:durableId="216667830">
    <w:abstractNumId w:val="46"/>
  </w:num>
  <w:num w:numId="32" w16cid:durableId="663977053">
    <w:abstractNumId w:val="77"/>
  </w:num>
  <w:num w:numId="33" w16cid:durableId="315956547">
    <w:abstractNumId w:val="60"/>
  </w:num>
  <w:num w:numId="34" w16cid:durableId="1907108344">
    <w:abstractNumId w:val="90"/>
  </w:num>
  <w:num w:numId="35" w16cid:durableId="1716464612">
    <w:abstractNumId w:val="50"/>
  </w:num>
  <w:num w:numId="36" w16cid:durableId="2137290252">
    <w:abstractNumId w:val="96"/>
  </w:num>
  <w:num w:numId="37" w16cid:durableId="1426076804">
    <w:abstractNumId w:val="85"/>
  </w:num>
  <w:num w:numId="38" w16cid:durableId="170342037">
    <w:abstractNumId w:val="85"/>
    <w:lvlOverride w:ilvl="1">
      <w:lvl w:ilvl="1">
        <w:numFmt w:val="decimal"/>
        <w:lvlText w:val="%2."/>
        <w:lvlJc w:val="left"/>
      </w:lvl>
    </w:lvlOverride>
  </w:num>
  <w:num w:numId="39" w16cid:durableId="1197234653">
    <w:abstractNumId w:val="9"/>
  </w:num>
  <w:num w:numId="40" w16cid:durableId="1290548873">
    <w:abstractNumId w:val="39"/>
  </w:num>
  <w:num w:numId="41" w16cid:durableId="1587806450">
    <w:abstractNumId w:val="62"/>
  </w:num>
  <w:num w:numId="42" w16cid:durableId="432407179">
    <w:abstractNumId w:val="76"/>
  </w:num>
  <w:num w:numId="43" w16cid:durableId="610404734">
    <w:abstractNumId w:val="48"/>
  </w:num>
  <w:num w:numId="44" w16cid:durableId="249966278">
    <w:abstractNumId w:val="70"/>
  </w:num>
  <w:num w:numId="45" w16cid:durableId="269438199">
    <w:abstractNumId w:val="13"/>
  </w:num>
  <w:num w:numId="46" w16cid:durableId="258368633">
    <w:abstractNumId w:val="2"/>
  </w:num>
  <w:num w:numId="47" w16cid:durableId="1159494539">
    <w:abstractNumId w:val="24"/>
  </w:num>
  <w:num w:numId="48" w16cid:durableId="313028004">
    <w:abstractNumId w:val="83"/>
  </w:num>
  <w:num w:numId="49" w16cid:durableId="286199011">
    <w:abstractNumId w:val="82"/>
  </w:num>
  <w:num w:numId="50" w16cid:durableId="1600869595">
    <w:abstractNumId w:val="4"/>
  </w:num>
  <w:num w:numId="51" w16cid:durableId="1339042068">
    <w:abstractNumId w:val="8"/>
  </w:num>
  <w:num w:numId="52" w16cid:durableId="687217715">
    <w:abstractNumId w:val="47"/>
  </w:num>
  <w:num w:numId="53" w16cid:durableId="1890454336">
    <w:abstractNumId w:val="93"/>
  </w:num>
  <w:num w:numId="54" w16cid:durableId="371417822">
    <w:abstractNumId w:val="65"/>
  </w:num>
  <w:num w:numId="55" w16cid:durableId="1177621433">
    <w:abstractNumId w:val="33"/>
  </w:num>
  <w:num w:numId="56" w16cid:durableId="683828251">
    <w:abstractNumId w:val="55"/>
  </w:num>
  <w:num w:numId="57" w16cid:durableId="1103844822">
    <w:abstractNumId w:val="56"/>
  </w:num>
  <w:num w:numId="58" w16cid:durableId="1324775429">
    <w:abstractNumId w:val="34"/>
  </w:num>
  <w:num w:numId="59" w16cid:durableId="1340890447">
    <w:abstractNumId w:val="64"/>
  </w:num>
  <w:num w:numId="60" w16cid:durableId="1794446372">
    <w:abstractNumId w:val="72"/>
  </w:num>
  <w:num w:numId="61" w16cid:durableId="1643343250">
    <w:abstractNumId w:val="89"/>
  </w:num>
  <w:num w:numId="62" w16cid:durableId="1146118705">
    <w:abstractNumId w:val="67"/>
  </w:num>
  <w:num w:numId="63" w16cid:durableId="136800485">
    <w:abstractNumId w:val="27"/>
  </w:num>
  <w:num w:numId="64" w16cid:durableId="161891824">
    <w:abstractNumId w:val="88"/>
  </w:num>
  <w:num w:numId="65" w16cid:durableId="916213441">
    <w:abstractNumId w:val="61"/>
  </w:num>
  <w:num w:numId="66" w16cid:durableId="1981423455">
    <w:abstractNumId w:val="22"/>
  </w:num>
  <w:num w:numId="67" w16cid:durableId="788740578">
    <w:abstractNumId w:val="30"/>
  </w:num>
  <w:num w:numId="68" w16cid:durableId="1452675010">
    <w:abstractNumId w:val="74"/>
  </w:num>
  <w:num w:numId="69" w16cid:durableId="1053968710">
    <w:abstractNumId w:val="5"/>
  </w:num>
  <w:num w:numId="70" w16cid:durableId="609969420">
    <w:abstractNumId w:val="51"/>
  </w:num>
  <w:num w:numId="71" w16cid:durableId="965819602">
    <w:abstractNumId w:val="63"/>
  </w:num>
  <w:num w:numId="72" w16cid:durableId="731537886">
    <w:abstractNumId w:val="68"/>
  </w:num>
  <w:num w:numId="73" w16cid:durableId="361394420">
    <w:abstractNumId w:val="91"/>
  </w:num>
  <w:num w:numId="74" w16cid:durableId="817959161">
    <w:abstractNumId w:val="29"/>
  </w:num>
  <w:num w:numId="75" w16cid:durableId="291718642">
    <w:abstractNumId w:val="57"/>
  </w:num>
  <w:num w:numId="76" w16cid:durableId="1796218576">
    <w:abstractNumId w:val="14"/>
  </w:num>
  <w:num w:numId="77" w16cid:durableId="1869483474">
    <w:abstractNumId w:val="53"/>
  </w:num>
  <w:num w:numId="78" w16cid:durableId="2008361616">
    <w:abstractNumId w:val="86"/>
  </w:num>
  <w:num w:numId="79" w16cid:durableId="1572228339">
    <w:abstractNumId w:val="10"/>
  </w:num>
  <w:num w:numId="80" w16cid:durableId="1908108525">
    <w:abstractNumId w:val="54"/>
  </w:num>
  <w:num w:numId="81" w16cid:durableId="1444766705">
    <w:abstractNumId w:val="97"/>
  </w:num>
  <w:num w:numId="82" w16cid:durableId="326633648">
    <w:abstractNumId w:val="78"/>
  </w:num>
  <w:num w:numId="83" w16cid:durableId="728923712">
    <w:abstractNumId w:val="7"/>
  </w:num>
  <w:num w:numId="84" w16cid:durableId="761683425">
    <w:abstractNumId w:val="44"/>
  </w:num>
  <w:num w:numId="85" w16cid:durableId="2038267667">
    <w:abstractNumId w:val="1"/>
  </w:num>
  <w:num w:numId="86" w16cid:durableId="540898226">
    <w:abstractNumId w:val="41"/>
  </w:num>
  <w:num w:numId="87" w16cid:durableId="57825492">
    <w:abstractNumId w:val="11"/>
  </w:num>
  <w:num w:numId="88" w16cid:durableId="1968467010">
    <w:abstractNumId w:val="94"/>
  </w:num>
  <w:num w:numId="89" w16cid:durableId="76443931">
    <w:abstractNumId w:val="92"/>
  </w:num>
  <w:num w:numId="90" w16cid:durableId="94905971">
    <w:abstractNumId w:val="38"/>
  </w:num>
  <w:num w:numId="91" w16cid:durableId="1441994620">
    <w:abstractNumId w:val="42"/>
  </w:num>
  <w:num w:numId="92" w16cid:durableId="563837680">
    <w:abstractNumId w:val="69"/>
  </w:num>
  <w:num w:numId="93" w16cid:durableId="1839342754">
    <w:abstractNumId w:val="17"/>
  </w:num>
  <w:num w:numId="94" w16cid:durableId="277025600">
    <w:abstractNumId w:val="3"/>
  </w:num>
  <w:num w:numId="95" w16cid:durableId="971405890">
    <w:abstractNumId w:val="73"/>
  </w:num>
  <w:num w:numId="96" w16cid:durableId="1745184395">
    <w:abstractNumId w:val="15"/>
  </w:num>
  <w:num w:numId="97" w16cid:durableId="893203847">
    <w:abstractNumId w:val="32"/>
  </w:num>
  <w:num w:numId="98" w16cid:durableId="1584685253">
    <w:abstractNumId w:val="12"/>
  </w:num>
  <w:num w:numId="99" w16cid:durableId="476797466">
    <w:abstractNumId w:val="98"/>
  </w:num>
  <w:num w:numId="100" w16cid:durableId="395517808">
    <w:abstractNumId w:val="6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F87"/>
    <w:rsid w:val="00007C9E"/>
    <w:rsid w:val="00125CF9"/>
    <w:rsid w:val="00130A0A"/>
    <w:rsid w:val="001645DB"/>
    <w:rsid w:val="0018649B"/>
    <w:rsid w:val="001B6AFD"/>
    <w:rsid w:val="00227B8A"/>
    <w:rsid w:val="0028543F"/>
    <w:rsid w:val="003332D8"/>
    <w:rsid w:val="003A4307"/>
    <w:rsid w:val="0042319C"/>
    <w:rsid w:val="004B14CC"/>
    <w:rsid w:val="005572D3"/>
    <w:rsid w:val="005D6B05"/>
    <w:rsid w:val="005F6718"/>
    <w:rsid w:val="006479F2"/>
    <w:rsid w:val="00674BF4"/>
    <w:rsid w:val="006B004D"/>
    <w:rsid w:val="006C18E3"/>
    <w:rsid w:val="00717889"/>
    <w:rsid w:val="007E01E0"/>
    <w:rsid w:val="007F6D29"/>
    <w:rsid w:val="00830D52"/>
    <w:rsid w:val="00854AA6"/>
    <w:rsid w:val="00864DA3"/>
    <w:rsid w:val="00873177"/>
    <w:rsid w:val="008D3FA6"/>
    <w:rsid w:val="00915CED"/>
    <w:rsid w:val="009179DD"/>
    <w:rsid w:val="009D5CD0"/>
    <w:rsid w:val="009E46DF"/>
    <w:rsid w:val="00A148A3"/>
    <w:rsid w:val="00A2584C"/>
    <w:rsid w:val="00AE64A6"/>
    <w:rsid w:val="00B3553A"/>
    <w:rsid w:val="00B3760D"/>
    <w:rsid w:val="00B54B7E"/>
    <w:rsid w:val="00B775D2"/>
    <w:rsid w:val="00B93B66"/>
    <w:rsid w:val="00BD38F5"/>
    <w:rsid w:val="00BF25E4"/>
    <w:rsid w:val="00C01BE5"/>
    <w:rsid w:val="00C3043B"/>
    <w:rsid w:val="00C90A5C"/>
    <w:rsid w:val="00CD195C"/>
    <w:rsid w:val="00CF0FE0"/>
    <w:rsid w:val="00D22A51"/>
    <w:rsid w:val="00D25F87"/>
    <w:rsid w:val="00D45DEC"/>
    <w:rsid w:val="00D74CDF"/>
    <w:rsid w:val="00DD060B"/>
    <w:rsid w:val="00DE508B"/>
    <w:rsid w:val="00E22D6E"/>
    <w:rsid w:val="00E50495"/>
    <w:rsid w:val="00EE3DFC"/>
    <w:rsid w:val="00F11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198E28"/>
  <w15:chartTrackingRefBased/>
  <w15:docId w15:val="{A35E3C79-1424-4928-B3A3-547EE6A73E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5F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5F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5F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5F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5F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5F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5F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5F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5F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5F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5F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5F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5F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5F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5F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5F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5F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5F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5F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5F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5F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5F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5F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5F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5F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5F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5F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5F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5F87"/>
    <w:rPr>
      <w:b/>
      <w:bCs/>
      <w:smallCaps/>
      <w:color w:val="0F4761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71788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4">
    <w:name w:val="Plain Table 4"/>
    <w:basedOn w:val="TableNormal"/>
    <w:uiPriority w:val="44"/>
    <w:rsid w:val="0042319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semiHidden/>
    <w:unhideWhenUsed/>
    <w:rsid w:val="00AE64A6"/>
    <w:rPr>
      <w:rFonts w:ascii="Times New Roman" w:hAnsi="Times New Roman" w:cs="Times New Roman"/>
    </w:rPr>
  </w:style>
  <w:style w:type="table" w:styleId="PlainTable1">
    <w:name w:val="Plain Table 1"/>
    <w:basedOn w:val="TableNormal"/>
    <w:uiPriority w:val="41"/>
    <w:rsid w:val="00D22A5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1235</Words>
  <Characters>7046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Nekoh, Ali Mohammad</dc:creator>
  <cp:keywords/>
  <dc:description/>
  <cp:lastModifiedBy>Nekoh, Ali Mohammad</cp:lastModifiedBy>
  <cp:revision>39</cp:revision>
  <dcterms:created xsi:type="dcterms:W3CDTF">2025-10-21T04:49:00Z</dcterms:created>
  <dcterms:modified xsi:type="dcterms:W3CDTF">2025-11-20T08:42:00Z</dcterms:modified>
</cp:coreProperties>
</file>