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2E14BD33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 xml:space="preserve">: </w:t>
      </w:r>
      <w:r w:rsidR="006135B1">
        <w:rPr>
          <w:color w:val="000000"/>
          <w:sz w:val="28"/>
          <w:szCs w:val="28"/>
        </w:rPr>
        <w:t>Закирова Алина Маратовна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739FFCB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9656DD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.1</w:t>
      </w:r>
      <w:r w:rsidR="009656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40D5BEDD" w14:textId="32FA5F0B" w:rsidR="00770096" w:rsidRDefault="006F4E1D" w:rsidP="008A41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8A4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39A0A343" w14:textId="77777777" w:rsidR="008A416E" w:rsidRPr="008A416E" w:rsidRDefault="008A416E" w:rsidP="008A41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416E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2A40C1E" w14:textId="77777777" w:rsidR="008A416E" w:rsidRDefault="008A416E" w:rsidP="008A416E">
      <w:pPr>
        <w:jc w:val="both"/>
      </w:pPr>
    </w:p>
    <w:p w14:paraId="4A71BF6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Создать таблицы базы данных.</w:t>
      </w:r>
    </w:p>
    <w:p w14:paraId="08C7B5F9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Установить связи между таблицами.</w:t>
      </w:r>
    </w:p>
    <w:p w14:paraId="709CBAB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Заполнить таблицы данными. Каждая таблица должна содержать не</w:t>
      </w:r>
    </w:p>
    <w:p w14:paraId="47B4E81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менее 10 записей.</w:t>
      </w:r>
    </w:p>
    <w:p w14:paraId="02385E8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8FF06F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7807A86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Платный прием пациентов проводится врачами разных специальностей</w:t>
      </w:r>
    </w:p>
    <w:p w14:paraId="58D4F66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(хирург, терапевт, кардиолог, офтальмолог и т.д.). При оформлении</w:t>
      </w:r>
    </w:p>
    <w:p w14:paraId="7CFD85B0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приема должна быть сформирована квитанция об оплате приема, в которой</w:t>
      </w:r>
    </w:p>
    <w:p w14:paraId="24FE9A9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указывается информация о пациенте, о враче, который консультирует</w:t>
      </w:r>
    </w:p>
    <w:p w14:paraId="567D4AD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пациента, о стоимости приема, о дате приема.</w:t>
      </w:r>
    </w:p>
    <w:p w14:paraId="1FAC74C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 оплачивает за прием некоторую сумму, которая</w:t>
      </w:r>
    </w:p>
    <w:p w14:paraId="3609580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устанавливается персонально для каждого врача. За каждый прием врачу</w:t>
      </w:r>
    </w:p>
    <w:p w14:paraId="1F83CF6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отчисляется фиксированный процент от стоимости приема. Процент</w:t>
      </w:r>
    </w:p>
    <w:p w14:paraId="1EB9673C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отчисления от стоимости приема на зарплату врача также устанавливается</w:t>
      </w:r>
    </w:p>
    <w:p w14:paraId="49BA2C15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персонально для каждого врача.</w:t>
      </w:r>
    </w:p>
    <w:p w14:paraId="0639FFD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Размер начисляемой врачу заработной платы за каждый прием</w:t>
      </w:r>
    </w:p>
    <w:p w14:paraId="7A17B4C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вычисляется по формуле: Зарплата = Стоимость приема * Процент отчисления</w:t>
      </w:r>
    </w:p>
    <w:p w14:paraId="7A7E93BF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на зарплату. Из этой суммы вычитается подоходный налог, составляющий</w:t>
      </w:r>
    </w:p>
    <w:p w14:paraId="64F710C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13% от начисленной зарплаты.</w:t>
      </w:r>
    </w:p>
    <w:p w14:paraId="754B8F0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Предлагаемый набор базовых таблиц:</w:t>
      </w:r>
    </w:p>
    <w:p w14:paraId="6EBA556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Врачи</w:t>
      </w:r>
    </w:p>
    <w:p w14:paraId="7D6C5A2A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Пациенты</w:t>
      </w:r>
    </w:p>
    <w:p w14:paraId="40CBEB2E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Прием пациентов</w:t>
      </w:r>
    </w:p>
    <w:p w14:paraId="6A0A092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Минимальный набор полей базовых таблиц:</w:t>
      </w:r>
    </w:p>
    <w:p w14:paraId="1E0E9F13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ФИО врача</w:t>
      </w:r>
    </w:p>
    <w:p w14:paraId="31F95752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Специальность врача</w:t>
      </w:r>
    </w:p>
    <w:p w14:paraId="4597C034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Стоимость приема</w:t>
      </w:r>
    </w:p>
    <w:p w14:paraId="69B5557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4. Процент отчисления на зарплату</w:t>
      </w:r>
    </w:p>
    <w:p w14:paraId="6C9BC5FC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07510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5. Фамилия пациента</w:t>
      </w:r>
    </w:p>
    <w:p w14:paraId="46BB61F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6. Имя пациента</w:t>
      </w:r>
    </w:p>
    <w:p w14:paraId="1DAA08F7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7. Отчество пациента</w:t>
      </w:r>
    </w:p>
    <w:p w14:paraId="1F26A31B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8. Дата рождения пациента</w:t>
      </w:r>
    </w:p>
    <w:p w14:paraId="284BFF34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9. Адрес пациента</w:t>
      </w:r>
    </w:p>
    <w:p w14:paraId="7A8413D0" w14:textId="72DD116A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10. Дата приема</w:t>
      </w:r>
    </w:p>
    <w:p w14:paraId="25F1F556" w14:textId="4E5DB863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778720" w14:textId="1087DCAD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C3AD42" w14:textId="5BDA9B03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99A5A" w14:textId="5BAE1F3D" w:rsidR="009D42F4" w:rsidRP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23EC5" w14:textId="77777777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E5191D" w14:textId="77777777" w:rsidR="00FA7665" w:rsidRDefault="00FA7665" w:rsidP="008A416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C67F10" w14:textId="1801DF6D" w:rsidR="008A416E" w:rsidRDefault="009656DD" w:rsidP="008A416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656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D0B28" wp14:editId="32A250C8">
            <wp:extent cx="5902325" cy="1944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" t="7604"/>
                    <a:stretch/>
                  </pic:blipFill>
                  <pic:spPr bwMode="auto">
                    <a:xfrm>
                      <a:off x="0" y="0"/>
                      <a:ext cx="5902325" cy="194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E5169" w14:textId="21F2EDC4" w:rsidR="009656DD" w:rsidRPr="009656DD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5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846A6" wp14:editId="509EAA85">
            <wp:extent cx="5940425" cy="40347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63B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B63C9" w14:textId="0DBC86A7" w:rsidR="008A416E" w:rsidRDefault="008A416E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A5FCBF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DFAB62" w14:textId="77777777" w:rsidR="009D42F4" w:rsidRPr="009D42F4" w:rsidRDefault="009D42F4" w:rsidP="009D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C0774F" w14:textId="77777777" w:rsidR="00FA7665" w:rsidRDefault="00FA7665" w:rsidP="008A416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BD69085" w14:textId="66640FD6" w:rsidR="009D42F4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56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98E34E" wp14:editId="531EF9DA">
            <wp:extent cx="5909945" cy="1697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3" t="22047"/>
                    <a:stretch/>
                  </pic:blipFill>
                  <pic:spPr bwMode="auto">
                    <a:xfrm>
                      <a:off x="0" y="0"/>
                      <a:ext cx="5909945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37AF2" w14:textId="6980FAED" w:rsidR="009D42F4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5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74A3D" wp14:editId="65234C27">
            <wp:extent cx="5940425" cy="398018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F31B" w14:textId="14867376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5AE5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0ED2146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882A0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3CA6B42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D81A81E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936AB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0016861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6B465A8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947C0FF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1897C5C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3F0883E" w14:textId="77777777" w:rsidR="00A53C79" w:rsidRPr="009D42F4" w:rsidRDefault="00A53C79" w:rsidP="009D42F4">
      <w:pPr>
        <w:pStyle w:val="HTMLPreformatted"/>
        <w:shd w:val="clear" w:color="auto" w:fill="FFFFFF"/>
        <w:rPr>
          <w:color w:val="4A4A4A"/>
          <w:sz w:val="21"/>
          <w:szCs w:val="21"/>
        </w:rPr>
      </w:pPr>
    </w:p>
    <w:p w14:paraId="120DE0DE" w14:textId="77777777" w:rsidR="00FA7665" w:rsidRDefault="00FA7665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B376F0" w14:textId="40582EF2" w:rsidR="009D42F4" w:rsidRDefault="009656DD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656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FDA413" wp14:editId="49D30AF5">
            <wp:extent cx="5963285" cy="17824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85" t="14603" r="1"/>
                    <a:stretch/>
                  </pic:blipFill>
                  <pic:spPr bwMode="auto">
                    <a:xfrm>
                      <a:off x="0" y="0"/>
                      <a:ext cx="5963285" cy="178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56D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168D4A" w14:textId="7B805E70" w:rsidR="009656DD" w:rsidRDefault="009656D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5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3E082" wp14:editId="3782DC45">
            <wp:extent cx="5940425" cy="410400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B9E" w14:textId="12164C91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253025" w14:textId="77777777" w:rsidR="00FA7665" w:rsidRDefault="00FA7665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6DEDF9" w14:textId="605C4739" w:rsidR="000C7BAA" w:rsidRDefault="000A2C0C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A2C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12262" wp14:editId="61BE6602">
            <wp:extent cx="5917565" cy="176022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5" t="21959"/>
                    <a:stretch/>
                  </pic:blipFill>
                  <pic:spPr bwMode="auto">
                    <a:xfrm>
                      <a:off x="0" y="0"/>
                      <a:ext cx="5917565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2C0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131E3DE" w14:textId="13F8A8DB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A2C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7291FB" wp14:editId="1CAF9867">
            <wp:extent cx="5940425" cy="412369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7930" w14:textId="77777777" w:rsidR="00A53C79" w:rsidRPr="00A53C79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BF338" w14:textId="05083197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4EE502" w14:textId="1776622A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19578" w14:textId="33A0A852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C88FBB" w14:textId="36DCA4BD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5BFA0E" w14:textId="039CB7C2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DAB100" w14:textId="0BBBFE07" w:rsidR="000A2C0C" w:rsidRPr="00403360" w:rsidRDefault="00403360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3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D16BA" wp14:editId="0F9DD712">
            <wp:extent cx="5940425" cy="4495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A87E" w14:textId="1216A8CB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561E02" w14:textId="7A4D5402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78ABD3" w14:textId="02804EC7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2C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10D42B" wp14:editId="726344F5">
            <wp:extent cx="5940425" cy="545465"/>
            <wp:effectExtent l="0" t="0" r="3175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434" w14:textId="77777777" w:rsidR="00FA7665" w:rsidRDefault="00FA7665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5ACA77" w14:textId="44D55EF2" w:rsidR="00CD372A" w:rsidRPr="003500CA" w:rsidRDefault="00CD372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8DB128" wp14:editId="7E37FC42">
            <wp:extent cx="5772785" cy="3361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22" t="14698"/>
                    <a:stretch/>
                  </pic:blipFill>
                  <pic:spPr bwMode="auto">
                    <a:xfrm>
                      <a:off x="0" y="0"/>
                      <a:ext cx="5772785" cy="336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26CAD" w14:textId="5C7D856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74903F" w14:textId="15F75E6A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46EB0A" w14:textId="4DEDCCB1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2C66B1" w14:textId="36D28761" w:rsidR="00CE33FD" w:rsidRDefault="00CE33FD" w:rsidP="00CD37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07C3CF" w14:textId="4ABC9B82" w:rsidR="00CE33FD" w:rsidRDefault="00FA7665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76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DBA9B0" wp14:editId="59D7E6C3">
            <wp:extent cx="5940425" cy="230695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A7C" w14:textId="6AEE370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2D679" w14:textId="1AA79719" w:rsidR="00133D11" w:rsidRDefault="00CD372A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D37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B3ECB30" wp14:editId="5305A569">
            <wp:extent cx="4333875" cy="2981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76A" w14:textId="54C3C342" w:rsidR="00CD372A" w:rsidRDefault="00FA7665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76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0B43B5" wp14:editId="407B499C">
            <wp:extent cx="5940425" cy="1971675"/>
            <wp:effectExtent l="0" t="0" r="317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D7F5" w14:textId="49F54630" w:rsidR="00CD372A" w:rsidRDefault="00FA7665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A76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EC865A" wp14:editId="0897FDEE">
            <wp:extent cx="5940425" cy="2164715"/>
            <wp:effectExtent l="0" t="0" r="317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F5F" w14:textId="7777777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137BC9" w14:textId="7777777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8E8E2" w14:textId="6CAB273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0C5313" w14:textId="5CDC07E5" w:rsidR="006135B1" w:rsidRDefault="006135B1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27D01C" w14:textId="12677593" w:rsidR="006135B1" w:rsidRDefault="006135B1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16531C" w14:textId="417F1EB0" w:rsidR="006135B1" w:rsidRDefault="006135B1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C916DC" w14:textId="717ED65A" w:rsidR="006135B1" w:rsidRDefault="006135B1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F23222" w14:textId="4B7A0A82" w:rsidR="006135B1" w:rsidRDefault="006135B1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3F1F3FF" w14:textId="142A3E27" w:rsidR="006135B1" w:rsidRDefault="006135B1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F1075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lastRenderedPageBreak/>
        <w:t>-- DROP SCHEMA public;</w:t>
      </w:r>
    </w:p>
    <w:p w14:paraId="6AB3D92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09E24E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AUTHORIZATION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pg_database_owner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1DFB72B0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26B949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COMMENT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'standard public schema'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42F553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public.admission</w:t>
      </w:r>
      <w:proofErr w:type="gramEnd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_patients</w:t>
      </w:r>
      <w:proofErr w:type="spellEnd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26E5175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DBC4D5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7BEF4D4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673AA3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DROP TABLE </w:t>
      </w:r>
      <w:proofErr w:type="spellStart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admission_patients</w:t>
      </w:r>
      <w:proofErr w:type="spellEnd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;</w:t>
      </w:r>
    </w:p>
    <w:p w14:paraId="3E56576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163C63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admission_patients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3BB7DD8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17B9A08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date_visit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7509F9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B06DB9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123F09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cost_admission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money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AD2F4D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admission_patients_pk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3A07468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42976E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5C2FE7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24A8FBD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1D1399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admission_patients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29A7C2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admission_patients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B9A473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8AA6E9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D620C8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public.specialization</w:t>
      </w:r>
      <w:proofErr w:type="spellEnd"/>
      <w:proofErr w:type="gramEnd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3588215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273CF5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6FE6E49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7DBA150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specialization;</w:t>
      </w:r>
    </w:p>
    <w:p w14:paraId="0FC83FA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03F798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6E2549C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78BC05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75F99C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specialization_pk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699C74D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23C13E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5D3978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6168C20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AE851E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D9B9A3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specialization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578BEE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441366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4D00E7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public.doctors</w:t>
      </w:r>
      <w:proofErr w:type="spellEnd"/>
      <w:proofErr w:type="gramEnd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6CC8B6C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B19341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40EFD53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BD41CE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doctors;</w:t>
      </w:r>
    </w:p>
    <w:p w14:paraId="236606B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C1D5050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2B9EC3C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04C8DA3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name_doc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869648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surname_doc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E42470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patronymic_doc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FAB323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5B2C9E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doctors_pk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16F7FC2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doctors_admission_patients_fk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admission_patients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2924E1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doctors_specialization_fk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01C9EED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ADB9F7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68091E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5D69882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499467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73023B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doctors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CD6BB9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4E8160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6A1F9E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public.patient</w:t>
      </w:r>
      <w:proofErr w:type="spellEnd"/>
      <w:proofErr w:type="gramEnd"/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3EFC502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09BEE8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291A0B9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73B0D7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patient;</w:t>
      </w:r>
    </w:p>
    <w:p w14:paraId="5F81AE1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D00398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5CAB474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1DA763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4F4F1E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surname_patient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3F0AB9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patronymic_patient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2F3B20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birthday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date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A02494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address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4C3121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patient_pk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0A9A1E2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patient_admission_patients_fk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admission_patients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558291A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D1BBB2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BE83D3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1781EDC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E8ADF8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0AF074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5B70DB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A9677B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97C0EA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74A448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734BE0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3D6BB0B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7666A8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pg_database_owner</w:t>
      </w:r>
      <w:proofErr w:type="spellEnd"/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F11193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USAGE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SCHEMA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E01A6A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06333A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35B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admission</w:t>
      </w:r>
      <w:proofErr w:type="gramEnd"/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_patients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date_visit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cost_admission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48C259F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'2024-11-01'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gramStart"/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</w:t>
      </w:r>
      <w:proofErr w:type="gram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6302956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'2024-11-02'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111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gramStart"/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</w:t>
      </w:r>
      <w:proofErr w:type="gram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752A522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'2024-11-03'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gramStart"/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</w:t>
      </w:r>
      <w:proofErr w:type="gram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739DA14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'2024-11-04'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gramStart"/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</w:t>
      </w:r>
      <w:proofErr w:type="gram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014183E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'2024-11-05'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gramStart"/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</w:t>
      </w:r>
      <w:proofErr w:type="gram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96DFDAC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'2024-11-06'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gramStart"/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</w:t>
      </w:r>
      <w:proofErr w:type="gram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1BA997A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'2024-11-07'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542B199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'2024-11-08'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14817360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'2024-11-09'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?),</w:t>
      </w:r>
    </w:p>
    <w:p w14:paraId="4533E23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'2024-11-10'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00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?)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27A6EF5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doctors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id_doc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name_doc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surname_doc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patronymic_doc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5DFFAD6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'Ярослава'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'Шестова'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'Генадьевна'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4AD3BB0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'Михаил'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'Михайлов'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'Владимирович'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74D7A9E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'Дмитрий'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'Родников'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'Дмитреевич'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109DCA0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'Виталий'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'Филатов'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'Русланов'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105C308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'Мирослава'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'Дьякова'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'Петровна'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BBF9266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'Ксения'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'Азатова'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'Павловна'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F603297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'Давид'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'Угрюмов'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'Александров'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6881950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'Анастасия'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'Власова'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'Макаровна'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E3F4D5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'Анна'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'Крылова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'Алексеевна'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6D87D37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'Максим'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'Маркин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'Максимович'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0EC908B4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lastRenderedPageBreak/>
        <w:t>INSERT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patient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surname_patient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patronymic_patient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birthday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address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515F8DF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Евгений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'Николаев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'Дмитриевич'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'2002-03-12'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'пл. Ладыгина, 41'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9D6663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'Дария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'Алешина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Давидовна'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'1993-09-14'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'Ленина, 46'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111C473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Пётр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'Лосев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'Гордеевич'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'1994-08-27'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'Будапештсткая, 36'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04E5C14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Елизавета'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'Евдокимова'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Марковна'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'2009-08-22'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'Домодедовская, 25'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7D34C3F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'Александра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'Дьяконова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'Львовна'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'1991-04-19'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Сталина, 55'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6C4FC32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Анастасия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'Никулина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'Дамировна'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'1999-11-12'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'Балканская, 67'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AFDE3DD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Марк'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'Белов'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'Артёмович'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'2001-03-07'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'ул. Ломоносова, 82'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091B8083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'Иван'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'Щеглов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Кириллович'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'2001-09-09'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'Ладыгина, 07'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7F1DD24A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 Ксения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'Быкова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'Тимофеевна'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'1992-03-14'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'Ломоносова, 71'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61963A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'Евгений 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'Фролов'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'Петрович'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'2003-05-12'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'ул. Славы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, 31'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07101658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6135B1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6135B1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id_specialization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6135B1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name_specialization</w:t>
      </w:r>
      <w:proofErr w:type="spellEnd"/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6135B1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0F35F54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'терапевт'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241061D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'кардиолог'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2385566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'офтальмолог'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D50B88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'кардиолог'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2CC52B8E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'терапевт'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2324A5C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6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'офтальмолог'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4FF7954F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7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'хирург'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6827DA61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8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'хирург'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BF19D8B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9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'терапевт'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F35C352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6135B1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6135B1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'терапевт'</w:t>
      </w:r>
      <w:r w:rsidRPr="006135B1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r w:rsidRPr="006135B1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2C931B39" w14:textId="77777777" w:rsidR="006135B1" w:rsidRPr="006135B1" w:rsidRDefault="006135B1" w:rsidP="006135B1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</w:p>
    <w:p w14:paraId="339F20B5" w14:textId="3F3B559C" w:rsidR="006135B1" w:rsidRPr="006135B1" w:rsidRDefault="006135B1" w:rsidP="006135B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135B1" w:rsidRPr="0061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A2C0C"/>
    <w:rsid w:val="000C7BAA"/>
    <w:rsid w:val="000D3916"/>
    <w:rsid w:val="00133D11"/>
    <w:rsid w:val="002346D6"/>
    <w:rsid w:val="003500CA"/>
    <w:rsid w:val="003F7986"/>
    <w:rsid w:val="00403360"/>
    <w:rsid w:val="00427156"/>
    <w:rsid w:val="00447933"/>
    <w:rsid w:val="00484D3C"/>
    <w:rsid w:val="004B4B05"/>
    <w:rsid w:val="006135B1"/>
    <w:rsid w:val="006F4E1D"/>
    <w:rsid w:val="007060D1"/>
    <w:rsid w:val="00770096"/>
    <w:rsid w:val="00783BE0"/>
    <w:rsid w:val="008A416E"/>
    <w:rsid w:val="009656DD"/>
    <w:rsid w:val="009D42F4"/>
    <w:rsid w:val="00A53C79"/>
    <w:rsid w:val="00B435CE"/>
    <w:rsid w:val="00B779D0"/>
    <w:rsid w:val="00BA2D8A"/>
    <w:rsid w:val="00BE0636"/>
    <w:rsid w:val="00C51B1E"/>
    <w:rsid w:val="00C64003"/>
    <w:rsid w:val="00CD372A"/>
    <w:rsid w:val="00CE33FD"/>
    <w:rsid w:val="00D76297"/>
    <w:rsid w:val="00DD1816"/>
    <w:rsid w:val="00E2464A"/>
    <w:rsid w:val="00ED2DDB"/>
    <w:rsid w:val="00F54C7A"/>
    <w:rsid w:val="00F94751"/>
    <w:rsid w:val="00FA7665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D42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3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2024-11-05T13:46:00Z</dcterms:created>
  <dcterms:modified xsi:type="dcterms:W3CDTF">2024-11-05T13:46:00Z</dcterms:modified>
</cp:coreProperties>
</file>