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E5522" w14:textId="4FB8161B" w:rsidR="007F2C63" w:rsidRDefault="007F2C63" w:rsidP="007F2C63">
      <w:pPr>
        <w:pStyle w:val="1"/>
      </w:pPr>
      <w:r>
        <w:t>А</w:t>
      </w:r>
      <w:r w:rsidR="00BF3EA2">
        <w:t>КТ</w:t>
      </w:r>
      <w:r>
        <w:t xml:space="preserve"> </w:t>
      </w:r>
      <w:r w:rsidR="00BF3EA2">
        <w:br/>
      </w:r>
      <w:r>
        <w:t>приема-передачи товара</w:t>
      </w:r>
      <w:r w:rsidR="00BF3EA2">
        <w:br/>
        <w:t xml:space="preserve">№ </w:t>
      </w:r>
      <w:r>
        <w:t>1</w:t>
      </w:r>
    </w:p>
    <w:p w14:paraId="6E70443B" w14:textId="60EE8A00" w:rsidR="00BF2F3B" w:rsidRPr="00BF2F3B" w:rsidRDefault="009E7D33" w:rsidP="00BF3EA2">
      <w:r>
        <w:t>г. Иркутск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12 октября</w:t>
      </w:r>
    </w:p>
    <w:p>
      <w:r>
        <w:t>ООО "Технотекс", в лице генерального директора Плюшкина Андрея Степановича, действующего на основании Устава, именуемый в дальнейшем Продавец, с одной стороны и ПО «ИЗТМ», в лице ген директор Алина, именуемый в дальнейшем Покупатель, с другой стороны, составили Акт о нижеследующем:</w:t>
      </w:r>
    </w:p>
    <w:p>
      <w:r>
        <w:t>1. В соответствии с условиями Договора, заключенного между Сторонами №1234 от 12 октября 2000 Поставщик поставляет, а Покупатель принимает Товар следующего ассортимента и количества:</w:t>
      </w:r>
    </w:p>
    <w:tbl>
      <w:tblPr>
        <w:tblStyle w:val="Tablestyle"/>
        <w:tblW w:type="auto" w:w="0"/>
        <w:tblLook w:firstColumn="1" w:firstRow="1" w:lastColumn="0" w:lastRow="0" w:noHBand="0" w:noVBand="1" w:val="04A0"/>
      </w:tblPr>
      <w:tblGrid>
        <w:gridCol w:w="1559"/>
        <w:gridCol w:w="1559"/>
        <w:gridCol w:w="1559"/>
        <w:gridCol w:w="1559"/>
        <w:gridCol w:w="1559"/>
        <w:gridCol w:w="1559"/>
      </w:tblGrid>
      <w:tr>
        <w:tc>
          <w:tcPr>
            <w:tcW w:type="dxa" w:w="1559"/>
          </w:tcPr>
          <w:p>
            <w:r>
              <w:t xml:space="preserve">№ </w:t>
            </w:r>
          </w:p>
        </w:tc>
        <w:tc>
          <w:tcPr>
            <w:tcW w:type="dxa" w:w="1559"/>
          </w:tcPr>
          <w:p>
            <w:r>
              <w:t>Наименование товара</w:t>
            </w:r>
          </w:p>
        </w:tc>
        <w:tc>
          <w:tcPr>
            <w:tcW w:type="dxa" w:w="1559"/>
          </w:tcPr>
          <w:p>
            <w:r>
              <w:t xml:space="preserve">Количество товара </w:t>
            </w:r>
          </w:p>
        </w:tc>
        <w:tc>
          <w:tcPr>
            <w:tcW w:type="dxa" w:w="1559"/>
          </w:tcPr>
          <w:p>
            <w:r>
              <w:t>Единица измерения</w:t>
            </w:r>
          </w:p>
        </w:tc>
        <w:tc>
          <w:tcPr>
            <w:tcW w:type="dxa" w:w="1559"/>
          </w:tcPr>
          <w:p>
            <w:r>
              <w:t xml:space="preserve">Цена за единицу товара </w:t>
            </w:r>
          </w:p>
        </w:tc>
        <w:tc>
          <w:tcPr>
            <w:tcW w:type="dxa" w:w="1559"/>
          </w:tcPr>
          <w:p>
            <w:r>
              <w:t xml:space="preserve">Сумма, включая НДС </w:t>
            </w:r>
          </w:p>
        </w:tc>
      </w:tr>
      <w:tr>
        <w:tc>
          <w:tcPr>
            <w:tcW w:type="dxa" w:w="1559"/>
          </w:tcPr>
          <w:p>
            <w:r>
              <w:t>1</w:t>
            </w:r>
          </w:p>
        </w:tc>
        <w:tc>
          <w:tcPr>
            <w:tcW w:type="dxa" w:w="1559"/>
          </w:tcPr>
          <w:p>
            <w:r>
              <w:t>Байка портяночная</w:t>
            </w:r>
          </w:p>
        </w:tc>
        <w:tc>
          <w:tcPr>
            <w:tcW w:type="dxa" w:w="1559"/>
          </w:tcPr>
          <w:p>
            <w:r>
              <w:t>11</w:t>
            </w:r>
          </w:p>
        </w:tc>
        <w:tc>
          <w:tcPr>
            <w:tcW w:type="dxa" w:w="1559"/>
          </w:tcPr>
          <w:p>
            <w:r>
              <w:t>п.м.</w:t>
            </w:r>
          </w:p>
        </w:tc>
        <w:tc>
          <w:tcPr>
            <w:tcW w:type="dxa" w:w="1559"/>
          </w:tcPr>
          <w:p>
            <w:r>
              <w:t>10.00</w:t>
            </w:r>
          </w:p>
        </w:tc>
        <w:tc>
          <w:tcPr>
            <w:tcW w:type="dxa" w:w="1559"/>
          </w:tcPr>
          <w:p>
            <w:r>
              <w:t>110.0</w:t>
            </w:r>
          </w:p>
        </w:tc>
      </w:tr>
      <w:tr>
        <w:tc>
          <w:tcPr>
            <w:tcW w:type="dxa" w:w="1559"/>
          </w:tcPr>
          <w:p/>
        </w:tc>
        <w:tc>
          <w:tcPr>
            <w:tcW w:type="dxa" w:w="1559"/>
          </w:tcPr>
          <w:p>
            <w:r>
              <w:t xml:space="preserve">Итого: </w:t>
            </w:r>
          </w:p>
        </w:tc>
        <w:tc>
          <w:tcPr>
            <w:tcW w:type="dxa" w:w="1559"/>
          </w:tcPr>
          <w:p/>
        </w:tc>
        <w:tc>
          <w:tcPr>
            <w:tcW w:type="dxa" w:w="1559"/>
          </w:tcPr>
          <w:p/>
        </w:tc>
        <w:tc>
          <w:tcPr>
            <w:tcW w:type="dxa" w:w="1559"/>
          </w:tcPr>
          <w:p/>
        </w:tc>
        <w:tc>
          <w:tcPr>
            <w:tcW w:type="dxa" w:w="1559"/>
          </w:tcPr>
          <w:p>
            <w:r>
              <w:t>110.0</w:t>
            </w:r>
          </w:p>
        </w:tc>
      </w:tr>
    </w:tbl>
    <w:p/>
    <w:p>
      <w:r>
        <w:t xml:space="preserve">2. Принятый Покупателем товар обладает качеством и ассортиментом, соответствующим требованиям Договора. Товар поставлен в установленные в Договоре сроки. Покупатель не имеет никаких претензий к принятому товару. </w:t>
      </w:r>
    </w:p>
    <w:p>
      <w:r>
        <w:t>3. Настоящий Акт составлен в двух экземплярах, имеющих равную юридическую силу, по одному экземпляру для каждой из Сторон, и является неотъемлемой частью Договора между Сторонами.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r>
              <w:t xml:space="preserve">ПРОДАВЕЦ </w:t>
            </w:r>
          </w:p>
        </w:tc>
        <w:tc>
          <w:tcPr>
            <w:tcW w:type="dxa" w:w="4677"/>
          </w:tcPr>
          <w:p>
            <w:r>
              <w:t xml:space="preserve">ПОКУПАТЕЛЬ </w:t>
            </w:r>
          </w:p>
        </w:tc>
      </w:tr>
      <w:tr>
        <w:tc>
          <w:tcPr>
            <w:tcW w:type="dxa" w:w="4677"/>
          </w:tcPr>
          <w:p>
            <w:r>
              <w:t>____________/___________</w:t>
            </w:r>
          </w:p>
        </w:tc>
        <w:tc>
          <w:tcPr>
            <w:tcW w:type="dxa" w:w="4677"/>
          </w:tcPr>
          <w:p>
            <w:r>
              <w:t>____________/___________</w:t>
            </w:r>
          </w:p>
        </w:tc>
      </w:tr>
      <w:tr>
        <w:tc>
          <w:tcPr>
            <w:tcW w:type="dxa" w:w="4677"/>
          </w:tcPr>
          <w:p>
            <w:r>
              <w:t xml:space="preserve">      (Подпись/Ф.И.О.)</w:t>
            </w:r>
          </w:p>
        </w:tc>
        <w:tc>
          <w:tcPr>
            <w:tcW w:type="dxa" w:w="4677"/>
          </w:tcPr>
          <w:p>
            <w:r>
              <w:t xml:space="preserve">      (Подпись/Ф.И.О.)</w:t>
            </w:r>
          </w:p>
        </w:tc>
      </w:tr>
    </w:tbl>
    <w:sectPr w:rsidR="00BF2F3B" w:rsidRPr="00BF2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A15E1"/>
    <w:multiLevelType w:val="multilevel"/>
    <w:tmpl w:val="CD8ADD0A"/>
    <w:lvl w:ilvl="0">
      <w:start w:val="1"/>
      <w:numFmt w:val="decimal"/>
      <w:pStyle w:val="Numberlist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77"/>
    <w:rsid w:val="00016D86"/>
    <w:rsid w:val="00091FB2"/>
    <w:rsid w:val="001C49F0"/>
    <w:rsid w:val="00275DB8"/>
    <w:rsid w:val="003B1BD7"/>
    <w:rsid w:val="006530BB"/>
    <w:rsid w:val="007B6603"/>
    <w:rsid w:val="007F2C63"/>
    <w:rsid w:val="00846077"/>
    <w:rsid w:val="009E7D33"/>
    <w:rsid w:val="00BF2F3B"/>
    <w:rsid w:val="00BF3EA2"/>
    <w:rsid w:val="00CB1501"/>
    <w:rsid w:val="00CD4A82"/>
    <w:rsid w:val="00D2215A"/>
    <w:rsid w:val="00DE235E"/>
    <w:rsid w:val="00E30157"/>
    <w:rsid w:val="00E81778"/>
    <w:rsid w:val="00EA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4F234"/>
  <w15:chartTrackingRefBased/>
  <w15:docId w15:val="{D8E94CF1-9FB8-4FD4-9AAE-C19D5D9B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603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2C63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2C63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Numberlist">
    <w:name w:val="Number list"/>
    <w:basedOn w:val="a"/>
    <w:qFormat/>
    <w:rsid w:val="007F2C63"/>
    <w:pPr>
      <w:numPr>
        <w:numId w:val="1"/>
      </w:numPr>
      <w:contextualSpacing/>
    </w:pPr>
  </w:style>
  <w:style w:type="paragraph" w:styleId="a3">
    <w:name w:val="List Paragraph"/>
    <w:basedOn w:val="a"/>
    <w:uiPriority w:val="34"/>
    <w:qFormat/>
    <w:rsid w:val="00D2215A"/>
    <w:pPr>
      <w:ind w:left="720"/>
      <w:contextualSpacing/>
    </w:pPr>
  </w:style>
  <w:style w:type="table" w:styleId="a4">
    <w:name w:val="Table Grid"/>
    <w:basedOn w:val="a1"/>
    <w:uiPriority w:val="39"/>
    <w:rsid w:val="00016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">
    <w:name w:val="Table style"/>
    <w:basedOn w:val="a1"/>
    <w:uiPriority w:val="99"/>
    <w:rsid w:val="00CB1501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Times New Roman" w:hAnsi="Times New Roman"/>
        <w:b/>
        <w:sz w:val="24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Лапикова</dc:creator>
  <cp:keywords/>
  <dc:description/>
  <cp:lastModifiedBy>Алина Лапикова</cp:lastModifiedBy>
  <cp:revision>18</cp:revision>
  <dcterms:created xsi:type="dcterms:W3CDTF">2021-11-03T18:58:00Z</dcterms:created>
  <dcterms:modified xsi:type="dcterms:W3CDTF">2021-11-06T13:06:00Z</dcterms:modified>
</cp:coreProperties>
</file>