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5D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5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5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6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33 din/ 08.01.2026</w:t>
      </w:r>
    </w:p>
    <w:p w:rsidR="00000000" w:rsidRPr="00000000" w:rsidP="00000000" w14:paraId="00000261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62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Părău</w:t>
      </w:r>
    </w:p>
    <w:p w:rsidR="00000000" w:rsidRPr="00000000" w:rsidP="00000000" w14:paraId="00000263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29424926  Adresa: Str. Principala nr.51 Părău, localitatea Părău,  jud. Brașov</w:t>
      </w:r>
    </w:p>
    <w:p w:rsidR="00000000" w:rsidRPr="00000000" w:rsidP="00000000" w14:paraId="0000026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6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GPN Părău- 1buc</w:t>
      </w:r>
    </w:p>
    <w:p w:rsidR="00000000" w:rsidRPr="00000000" w:rsidP="00000000" w14:paraId="0000026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GPN Veneția de Jos- 1 buc</w:t>
      </w:r>
    </w:p>
    <w:p w:rsidR="00000000" w:rsidRPr="00000000" w:rsidP="00000000" w14:paraId="0000026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3 GPN Veneția de Sus- 1 buc</w:t>
      </w:r>
    </w:p>
    <w:p w:rsidR="00000000" w:rsidRPr="00000000" w:rsidP="00000000" w14:paraId="00000268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9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6B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6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6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7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5994,3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7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7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7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7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7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7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C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C7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C8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C9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CA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8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C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C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C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C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C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D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D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D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Părău</w:t>
            </w:r>
          </w:p>
          <w:p w:rsidR="00000000" w:rsidRPr="00000000" w:rsidP="00000000" w14:paraId="000002D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D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Zaharie Lavinia</w:t>
            </w:r>
          </w:p>
          <w:p w:rsidR="00000000" w:rsidRPr="00000000" w:rsidP="00000000" w14:paraId="000002D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D6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0A835189-3FD9-4B26-A819-F26D1DE3DF67}"/>
    <w:embedBold r:id="rId2" w:fontKey="{3BABE986-5D38-4933-9858-B97C8B56D1F5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BFB09096-0D7C-4439-B333-66CE4106415A}"/>
  </w:font>
  <w:font w:name="Calibri Light">
    <w:charset w:val="00"/>
    <w:family w:val="auto"/>
    <w:pitch w:val="default"/>
    <w:embedRegular r:id="rId4" w:fontKey="{95914D6B-66D5-4294-B578-BF20B6327E76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1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1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1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D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D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E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